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B76FC2" w14:textId="77777777" w:rsidR="00D176F5" w:rsidRDefault="00D176F5">
      <w:pPr>
        <w:pStyle w:val="ParagraphStyle0"/>
        <w:framePr w:w="2114" w:h="568" w:hRule="exact" w:wrap="none" w:vAnchor="page" w:hAnchor="margin" w:x="45" w:y="850"/>
        <w:rPr>
          <w:rStyle w:val="CharacterStyle0"/>
        </w:rPr>
      </w:pPr>
    </w:p>
    <w:p w14:paraId="2E471D99" w14:textId="77777777" w:rsidR="00D176F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947524B" w14:textId="77777777" w:rsidR="00D176F5" w:rsidRDefault="00D176F5">
      <w:pPr>
        <w:pStyle w:val="ParagraphStyle2"/>
        <w:framePr w:w="2114" w:h="568" w:hRule="exact" w:wrap="none" w:vAnchor="page" w:hAnchor="margin" w:x="8062" w:y="850"/>
        <w:rPr>
          <w:rStyle w:val="CharacterStyle2"/>
        </w:rPr>
      </w:pPr>
    </w:p>
    <w:p w14:paraId="402CEDAC" w14:textId="77777777" w:rsidR="00D176F5" w:rsidRDefault="00D176F5">
      <w:pPr>
        <w:pStyle w:val="ParagraphStyle3"/>
        <w:framePr w:w="2114" w:h="420" w:hRule="exact" w:wrap="none" w:vAnchor="page" w:hAnchor="margin" w:x="45" w:y="1419"/>
        <w:rPr>
          <w:rStyle w:val="CharacterStyle3"/>
        </w:rPr>
      </w:pPr>
    </w:p>
    <w:p w14:paraId="16A6C504" w14:textId="77777777" w:rsidR="00D176F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6E0E2A7" w14:textId="77777777" w:rsidR="00D176F5" w:rsidRDefault="00D176F5">
      <w:pPr>
        <w:pStyle w:val="ParagraphStyle5"/>
        <w:framePr w:w="2114" w:h="420" w:hRule="exact" w:wrap="none" w:vAnchor="page" w:hAnchor="margin" w:x="8062" w:y="1419"/>
        <w:rPr>
          <w:rStyle w:val="CharacterStyle5"/>
        </w:rPr>
      </w:pPr>
    </w:p>
    <w:p w14:paraId="4C63DCFC" w14:textId="77777777" w:rsidR="00D176F5" w:rsidRDefault="00D176F5">
      <w:pPr>
        <w:pStyle w:val="ParagraphStyle6"/>
        <w:framePr w:w="129" w:h="352" w:hRule="exact" w:wrap="none" w:vAnchor="page" w:hAnchor="margin" w:x="45" w:y="1838"/>
        <w:rPr>
          <w:rStyle w:val="CharacterStyle6"/>
        </w:rPr>
      </w:pPr>
    </w:p>
    <w:p w14:paraId="2E2191DB" w14:textId="77777777" w:rsidR="00D176F5" w:rsidRDefault="00D176F5">
      <w:pPr>
        <w:pStyle w:val="ParagraphStyle7"/>
        <w:framePr w:w="9867" w:h="352" w:hRule="exact" w:wrap="none" w:vAnchor="page" w:hAnchor="margin" w:x="174" w:y="1838"/>
        <w:rPr>
          <w:rStyle w:val="FakeCharacterStyle"/>
        </w:rPr>
      </w:pPr>
    </w:p>
    <w:p w14:paraId="58E53E06" w14:textId="6DD1B3CE" w:rsidR="00D176F5" w:rsidRDefault="00000000">
      <w:pPr>
        <w:pStyle w:val="ParagraphStyle8"/>
        <w:framePr w:w="9811" w:h="322" w:hRule="exact" w:wrap="none" w:vAnchor="page" w:hAnchor="margin" w:x="202" w:y="1853"/>
        <w:rPr>
          <w:rStyle w:val="CharacterStyle7"/>
        </w:rPr>
      </w:pPr>
      <w:r>
        <w:rPr>
          <w:rStyle w:val="CharacterStyle7"/>
        </w:rPr>
        <w:t>FRUITS ROUGES</w:t>
      </w:r>
    </w:p>
    <w:p w14:paraId="6D89403F" w14:textId="77777777" w:rsidR="00D176F5" w:rsidRDefault="00D176F5">
      <w:pPr>
        <w:pStyle w:val="ParagraphStyle9"/>
        <w:framePr w:w="135" w:h="352" w:hRule="exact" w:wrap="none" w:vAnchor="page" w:hAnchor="margin" w:x="10041" w:y="1838"/>
        <w:rPr>
          <w:rStyle w:val="CharacterStyle8"/>
        </w:rPr>
      </w:pPr>
    </w:p>
    <w:p w14:paraId="4572A972" w14:textId="77777777" w:rsidR="00D176F5" w:rsidRDefault="00D176F5">
      <w:pPr>
        <w:pStyle w:val="ParagraphStyle10"/>
        <w:framePr w:w="2506" w:h="225" w:hRule="exact" w:wrap="none" w:vAnchor="page" w:hAnchor="margin" w:x="45" w:y="2191"/>
        <w:rPr>
          <w:rStyle w:val="FakeCharacterStyle"/>
        </w:rPr>
      </w:pPr>
    </w:p>
    <w:p w14:paraId="5ADB5E4B" w14:textId="77777777" w:rsidR="00D176F5" w:rsidRDefault="00000000">
      <w:pPr>
        <w:pStyle w:val="ParagraphStyle11"/>
        <w:framePr w:w="2508" w:h="225" w:hRule="exact" w:wrap="none" w:vAnchor="page" w:hAnchor="margin" w:x="43" w:y="2191"/>
        <w:rPr>
          <w:rStyle w:val="CharacterStyle9"/>
        </w:rPr>
      </w:pPr>
      <w:r>
        <w:rPr>
          <w:rStyle w:val="CharacterStyle9"/>
        </w:rPr>
        <w:t>Date de création</w:t>
      </w:r>
    </w:p>
    <w:p w14:paraId="2CBD41F5" w14:textId="77777777" w:rsidR="00D176F5" w:rsidRDefault="00000000">
      <w:pPr>
        <w:pStyle w:val="ParagraphStyle12"/>
        <w:framePr w:w="2857" w:h="225" w:hRule="exact" w:wrap="none" w:vAnchor="page" w:hAnchor="margin" w:x="2579" w:y="2191"/>
        <w:rPr>
          <w:rStyle w:val="CharacterStyle10"/>
        </w:rPr>
      </w:pPr>
      <w:r>
        <w:rPr>
          <w:rStyle w:val="CharacterStyle10"/>
        </w:rPr>
        <w:t>09/10/2023</w:t>
      </w:r>
    </w:p>
    <w:p w14:paraId="73981E41" w14:textId="77777777" w:rsidR="00D176F5" w:rsidRDefault="00D176F5">
      <w:pPr>
        <w:pStyle w:val="ParagraphStyle13"/>
        <w:framePr w:w="2190" w:h="225" w:hRule="exact" w:wrap="none" w:vAnchor="page" w:hAnchor="margin" w:x="5464" w:y="2191"/>
        <w:rPr>
          <w:rStyle w:val="CharacterStyle11"/>
        </w:rPr>
      </w:pPr>
    </w:p>
    <w:p w14:paraId="2DCDA40B" w14:textId="77777777" w:rsidR="00D176F5" w:rsidRDefault="00D176F5">
      <w:pPr>
        <w:pStyle w:val="ParagraphStyle14"/>
        <w:framePr w:w="2523" w:h="225" w:hRule="exact" w:wrap="none" w:vAnchor="page" w:hAnchor="margin" w:x="7653" w:y="2191"/>
        <w:rPr>
          <w:rStyle w:val="FakeCharacterStyle"/>
        </w:rPr>
      </w:pPr>
    </w:p>
    <w:p w14:paraId="451AFA36" w14:textId="77777777" w:rsidR="00D176F5" w:rsidRDefault="00D176F5">
      <w:pPr>
        <w:pStyle w:val="ParagraphStyle15"/>
        <w:framePr w:w="2525" w:h="225" w:hRule="exact" w:wrap="none" w:vAnchor="page" w:hAnchor="margin" w:x="7681" w:y="2191"/>
        <w:rPr>
          <w:rStyle w:val="CharacterStyle12"/>
        </w:rPr>
      </w:pPr>
    </w:p>
    <w:p w14:paraId="36FDB6A5" w14:textId="77777777" w:rsidR="00D176F5" w:rsidRDefault="00D176F5">
      <w:pPr>
        <w:pStyle w:val="ParagraphStyle16"/>
        <w:framePr w:w="2506" w:h="240" w:hRule="exact" w:wrap="none" w:vAnchor="page" w:hAnchor="margin" w:x="45" w:y="2416"/>
        <w:rPr>
          <w:rStyle w:val="FakeCharacterStyle"/>
        </w:rPr>
      </w:pPr>
    </w:p>
    <w:p w14:paraId="3E54A74A" w14:textId="77777777" w:rsidR="00D176F5" w:rsidRDefault="00000000">
      <w:pPr>
        <w:pStyle w:val="ParagraphStyle17"/>
        <w:framePr w:w="2508" w:h="225" w:hRule="exact" w:wrap="none" w:vAnchor="page" w:hAnchor="margin" w:x="43" w:y="2416"/>
        <w:rPr>
          <w:rStyle w:val="CharacterStyle13"/>
        </w:rPr>
      </w:pPr>
      <w:r>
        <w:rPr>
          <w:rStyle w:val="CharacterStyle13"/>
        </w:rPr>
        <w:t>Date de révision</w:t>
      </w:r>
    </w:p>
    <w:p w14:paraId="50A2A96F" w14:textId="77777777" w:rsidR="00D176F5" w:rsidRDefault="00D176F5">
      <w:pPr>
        <w:pStyle w:val="ParagraphStyle18"/>
        <w:framePr w:w="2885" w:h="240" w:hRule="exact" w:wrap="none" w:vAnchor="page" w:hAnchor="margin" w:x="2551" w:y="2416"/>
        <w:rPr>
          <w:rStyle w:val="FakeCharacterStyle"/>
        </w:rPr>
      </w:pPr>
    </w:p>
    <w:p w14:paraId="0B4AE237" w14:textId="77777777" w:rsidR="00D176F5" w:rsidRDefault="00D176F5">
      <w:pPr>
        <w:pStyle w:val="ParagraphStyle19"/>
        <w:framePr w:w="2857" w:h="225" w:hRule="exact" w:wrap="none" w:vAnchor="page" w:hAnchor="margin" w:x="2579" w:y="2416"/>
        <w:rPr>
          <w:rStyle w:val="CharacterStyle14"/>
        </w:rPr>
      </w:pPr>
    </w:p>
    <w:p w14:paraId="52D5181E" w14:textId="77777777" w:rsidR="00D176F5" w:rsidRDefault="00D176F5">
      <w:pPr>
        <w:pStyle w:val="ParagraphStyle18"/>
        <w:framePr w:w="2218" w:h="240" w:hRule="exact" w:wrap="none" w:vAnchor="page" w:hAnchor="margin" w:x="5436" w:y="2416"/>
        <w:rPr>
          <w:rStyle w:val="FakeCharacterStyle"/>
        </w:rPr>
      </w:pPr>
    </w:p>
    <w:p w14:paraId="540B2352" w14:textId="77777777" w:rsidR="00D176F5" w:rsidRDefault="00000000">
      <w:pPr>
        <w:pStyle w:val="ParagraphStyle19"/>
        <w:framePr w:w="2190" w:h="225" w:hRule="exact" w:wrap="none" w:vAnchor="page" w:hAnchor="margin" w:x="5464" w:y="2416"/>
        <w:rPr>
          <w:rStyle w:val="CharacterStyle14"/>
        </w:rPr>
      </w:pPr>
      <w:r>
        <w:rPr>
          <w:rStyle w:val="CharacterStyle14"/>
        </w:rPr>
        <w:t>Numéro de version</w:t>
      </w:r>
    </w:p>
    <w:p w14:paraId="4A56D442" w14:textId="77777777" w:rsidR="00D176F5" w:rsidRDefault="00D176F5">
      <w:pPr>
        <w:pStyle w:val="ParagraphStyle20"/>
        <w:framePr w:w="2523" w:h="240" w:hRule="exact" w:wrap="none" w:vAnchor="page" w:hAnchor="margin" w:x="7653" w:y="2416"/>
        <w:rPr>
          <w:rStyle w:val="FakeCharacterStyle"/>
        </w:rPr>
      </w:pPr>
    </w:p>
    <w:p w14:paraId="0019CF28" w14:textId="77777777" w:rsidR="00D176F5" w:rsidRDefault="00000000">
      <w:pPr>
        <w:pStyle w:val="ParagraphStyle21"/>
        <w:framePr w:w="2525" w:h="225" w:hRule="exact" w:wrap="none" w:vAnchor="page" w:hAnchor="margin" w:x="7681" w:y="2416"/>
        <w:rPr>
          <w:rStyle w:val="CharacterStyle15"/>
        </w:rPr>
      </w:pPr>
      <w:r>
        <w:rPr>
          <w:rStyle w:val="CharacterStyle15"/>
        </w:rPr>
        <w:t>1.0</w:t>
      </w:r>
    </w:p>
    <w:p w14:paraId="792CE993" w14:textId="77777777" w:rsidR="00D176F5" w:rsidRDefault="00D176F5">
      <w:pPr>
        <w:pStyle w:val="ParagraphStyle22"/>
        <w:framePr w:w="10166" w:h="114" w:hRule="exact" w:wrap="none" w:vAnchor="page" w:hAnchor="margin" w:x="28" w:y="2656"/>
        <w:rPr>
          <w:rStyle w:val="CharacterStyle16"/>
        </w:rPr>
      </w:pPr>
    </w:p>
    <w:p w14:paraId="4B09A783" w14:textId="77777777" w:rsidR="00D176F5"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C6C1E7C" w14:textId="77777777" w:rsidR="00D176F5" w:rsidRDefault="00000000">
      <w:pPr>
        <w:pStyle w:val="ParagraphStyle24"/>
        <w:framePr w:w="622" w:h="227" w:hRule="exact" w:wrap="none" w:vAnchor="page" w:hAnchor="margin" w:x="28" w:y="2997"/>
        <w:rPr>
          <w:rStyle w:val="CharacterStyle18"/>
        </w:rPr>
      </w:pPr>
      <w:r>
        <w:rPr>
          <w:rStyle w:val="CharacterStyle18"/>
        </w:rPr>
        <w:t>1.1.</w:t>
      </w:r>
    </w:p>
    <w:p w14:paraId="6ADA6957" w14:textId="77777777" w:rsidR="00D176F5" w:rsidRDefault="00000000">
      <w:pPr>
        <w:pStyle w:val="ParagraphStyle24"/>
        <w:framePr w:w="4758" w:h="227" w:hRule="exact" w:wrap="none" w:vAnchor="page" w:hAnchor="margin" w:x="678" w:y="2997"/>
        <w:rPr>
          <w:rStyle w:val="CharacterStyle18"/>
        </w:rPr>
      </w:pPr>
      <w:r>
        <w:rPr>
          <w:rStyle w:val="CharacterStyle18"/>
        </w:rPr>
        <w:t>Identificateur de produit</w:t>
      </w:r>
    </w:p>
    <w:p w14:paraId="580816D4" w14:textId="77777777" w:rsidR="00D176F5" w:rsidRDefault="00000000">
      <w:pPr>
        <w:pStyle w:val="ParagraphStyle13"/>
        <w:framePr w:w="4758" w:h="227" w:hRule="exact" w:wrap="none" w:vAnchor="page" w:hAnchor="margin" w:x="5464" w:y="2997"/>
        <w:rPr>
          <w:rStyle w:val="CharacterStyle11"/>
        </w:rPr>
      </w:pPr>
      <w:r>
        <w:rPr>
          <w:rStyle w:val="CharacterStyle11"/>
        </w:rPr>
        <w:t>PARFUM FRUITS ROUGES</w:t>
      </w:r>
    </w:p>
    <w:p w14:paraId="4960B654" w14:textId="77777777" w:rsidR="00D176F5" w:rsidRDefault="00D176F5">
      <w:pPr>
        <w:pStyle w:val="ParagraphStyle12"/>
        <w:framePr w:w="622" w:h="227" w:hRule="exact" w:wrap="none" w:vAnchor="page" w:hAnchor="margin" w:x="28" w:y="3224"/>
        <w:rPr>
          <w:rStyle w:val="CharacterStyle10"/>
        </w:rPr>
      </w:pPr>
    </w:p>
    <w:p w14:paraId="1E3FA343" w14:textId="77777777" w:rsidR="00D176F5" w:rsidRDefault="00000000">
      <w:pPr>
        <w:pStyle w:val="ParagraphStyle13"/>
        <w:framePr w:w="4758" w:h="227" w:hRule="exact" w:wrap="none" w:vAnchor="page" w:hAnchor="margin" w:x="678" w:y="3224"/>
        <w:rPr>
          <w:rStyle w:val="CharacterStyle11"/>
        </w:rPr>
      </w:pPr>
      <w:r>
        <w:rPr>
          <w:rStyle w:val="CharacterStyle11"/>
        </w:rPr>
        <w:t>Substance / mélange</w:t>
      </w:r>
    </w:p>
    <w:p w14:paraId="0A6706A7" w14:textId="77777777" w:rsidR="00D176F5" w:rsidRDefault="00000000">
      <w:pPr>
        <w:pStyle w:val="ParagraphStyle13"/>
        <w:framePr w:w="4758" w:h="227" w:hRule="exact" w:wrap="none" w:vAnchor="page" w:hAnchor="margin" w:x="5464" w:y="3224"/>
        <w:rPr>
          <w:rStyle w:val="CharacterStyle11"/>
        </w:rPr>
      </w:pPr>
      <w:r>
        <w:rPr>
          <w:rStyle w:val="CharacterStyle11"/>
        </w:rPr>
        <w:t>mélange</w:t>
      </w:r>
    </w:p>
    <w:p w14:paraId="2D76E8D2" w14:textId="77777777" w:rsidR="00D176F5" w:rsidRDefault="00D176F5">
      <w:pPr>
        <w:pStyle w:val="ParagraphStyle12"/>
        <w:framePr w:w="622" w:h="227" w:hRule="exact" w:wrap="none" w:vAnchor="page" w:hAnchor="margin" w:x="28" w:y="3451"/>
        <w:rPr>
          <w:rStyle w:val="CharacterStyle10"/>
        </w:rPr>
      </w:pPr>
    </w:p>
    <w:p w14:paraId="45CE83F3" w14:textId="77777777" w:rsidR="00D176F5" w:rsidRDefault="00000000">
      <w:pPr>
        <w:pStyle w:val="ParagraphStyle13"/>
        <w:framePr w:w="4758" w:h="227" w:hRule="exact" w:wrap="none" w:vAnchor="page" w:hAnchor="margin" w:x="678" w:y="3451"/>
        <w:rPr>
          <w:rStyle w:val="CharacterStyle11"/>
        </w:rPr>
      </w:pPr>
      <w:r>
        <w:rPr>
          <w:rStyle w:val="CharacterStyle11"/>
        </w:rPr>
        <w:t>UFI</w:t>
      </w:r>
    </w:p>
    <w:p w14:paraId="1EA8DBF1" w14:textId="77777777" w:rsidR="00D176F5" w:rsidRDefault="00000000">
      <w:pPr>
        <w:pStyle w:val="ParagraphStyle13"/>
        <w:framePr w:w="4758" w:h="227" w:hRule="exact" w:wrap="none" w:vAnchor="page" w:hAnchor="margin" w:x="5464" w:y="3451"/>
        <w:rPr>
          <w:rStyle w:val="CharacterStyle11"/>
        </w:rPr>
      </w:pPr>
      <w:r>
        <w:rPr>
          <w:rStyle w:val="CharacterStyle11"/>
        </w:rPr>
        <w:t>W729-X1HF-W00N-7PWQ</w:t>
      </w:r>
    </w:p>
    <w:p w14:paraId="4F0A7E26" w14:textId="77777777" w:rsidR="00D176F5" w:rsidRDefault="00000000">
      <w:pPr>
        <w:pStyle w:val="ParagraphStyle24"/>
        <w:framePr w:w="622" w:h="227" w:hRule="exact" w:wrap="none" w:vAnchor="page" w:hAnchor="margin" w:x="28" w:y="3679"/>
        <w:rPr>
          <w:rStyle w:val="CharacterStyle18"/>
        </w:rPr>
      </w:pPr>
      <w:r>
        <w:rPr>
          <w:rStyle w:val="CharacterStyle18"/>
        </w:rPr>
        <w:t>1.2.</w:t>
      </w:r>
    </w:p>
    <w:p w14:paraId="60964A39" w14:textId="77777777" w:rsidR="00D176F5" w:rsidRDefault="00000000">
      <w:pPr>
        <w:pStyle w:val="ParagraphStyle24"/>
        <w:framePr w:w="9544" w:h="227" w:hRule="exact" w:wrap="none" w:vAnchor="page" w:hAnchor="margin" w:x="678" w:y="3679"/>
        <w:rPr>
          <w:rStyle w:val="CharacterStyle18"/>
        </w:rPr>
      </w:pPr>
      <w:r>
        <w:rPr>
          <w:rStyle w:val="CharacterStyle18"/>
        </w:rPr>
        <w:t>Utilisations identifiées pertinentes de la substance ou du mélange et utilisations déconseillées</w:t>
      </w:r>
    </w:p>
    <w:p w14:paraId="00AA656C" w14:textId="77777777" w:rsidR="00D176F5" w:rsidRDefault="00D176F5">
      <w:pPr>
        <w:pStyle w:val="ParagraphStyle12"/>
        <w:framePr w:w="622" w:h="227" w:hRule="exact" w:wrap="none" w:vAnchor="page" w:hAnchor="margin" w:x="28" w:y="3906"/>
        <w:rPr>
          <w:rStyle w:val="CharacterStyle10"/>
        </w:rPr>
      </w:pPr>
    </w:p>
    <w:p w14:paraId="24018540" w14:textId="77777777" w:rsidR="00D176F5" w:rsidRDefault="00000000">
      <w:pPr>
        <w:pStyle w:val="ParagraphStyle24"/>
        <w:framePr w:w="9544" w:h="227" w:hRule="exact" w:wrap="none" w:vAnchor="page" w:hAnchor="margin" w:x="678" w:y="3906"/>
        <w:rPr>
          <w:rStyle w:val="CharacterStyle18"/>
        </w:rPr>
      </w:pPr>
      <w:r>
        <w:rPr>
          <w:rStyle w:val="CharacterStyle18"/>
        </w:rPr>
        <w:t>Utilisations prévues du mélange</w:t>
      </w:r>
    </w:p>
    <w:p w14:paraId="6961B7BF" w14:textId="77777777" w:rsidR="00D176F5" w:rsidRDefault="00D176F5">
      <w:pPr>
        <w:pStyle w:val="ParagraphStyle12"/>
        <w:framePr w:w="622" w:h="227" w:hRule="exact" w:wrap="none" w:vAnchor="page" w:hAnchor="margin" w:x="28" w:y="4133"/>
        <w:rPr>
          <w:rStyle w:val="CharacterStyle10"/>
        </w:rPr>
      </w:pPr>
    </w:p>
    <w:p w14:paraId="64D31B60" w14:textId="77777777" w:rsidR="00D176F5" w:rsidRDefault="00000000">
      <w:pPr>
        <w:pStyle w:val="ParagraphStyle13"/>
        <w:framePr w:w="9544" w:h="227" w:hRule="exact" w:wrap="none" w:vAnchor="page" w:hAnchor="margin" w:x="678" w:y="4133"/>
        <w:rPr>
          <w:rStyle w:val="CharacterStyle11"/>
        </w:rPr>
      </w:pPr>
      <w:r>
        <w:rPr>
          <w:rStyle w:val="CharacterStyle11"/>
        </w:rPr>
        <w:t>Parfum.</w:t>
      </w:r>
    </w:p>
    <w:p w14:paraId="11CE1336" w14:textId="77777777" w:rsidR="00D176F5" w:rsidRDefault="00D176F5">
      <w:pPr>
        <w:pStyle w:val="ParagraphStyle25"/>
        <w:framePr w:w="622" w:h="227" w:hRule="exact" w:wrap="none" w:vAnchor="page" w:hAnchor="margin" w:x="28" w:y="4360"/>
        <w:rPr>
          <w:rStyle w:val="CharacterStyle19"/>
        </w:rPr>
      </w:pPr>
    </w:p>
    <w:p w14:paraId="29C3B039" w14:textId="77777777" w:rsidR="00D176F5" w:rsidRDefault="00000000">
      <w:pPr>
        <w:pStyle w:val="ParagraphStyle25"/>
        <w:framePr w:w="9131" w:h="227" w:hRule="exact" w:wrap="none" w:vAnchor="page" w:hAnchor="margin" w:x="678" w:y="4360"/>
        <w:rPr>
          <w:rStyle w:val="CharacterStyle19"/>
        </w:rPr>
      </w:pPr>
      <w:r>
        <w:rPr>
          <w:rStyle w:val="CharacterStyle19"/>
        </w:rPr>
        <w:t>Système de descripteurs des utilisations</w:t>
      </w:r>
    </w:p>
    <w:p w14:paraId="534C379F" w14:textId="77777777" w:rsidR="00D176F5" w:rsidRDefault="00D176F5">
      <w:pPr>
        <w:pStyle w:val="ParagraphStyle26"/>
        <w:framePr w:w="650" w:h="227" w:hRule="exact" w:wrap="none" w:vAnchor="page" w:hAnchor="margin" w:y="4588"/>
        <w:rPr>
          <w:rStyle w:val="CharacterStyle20"/>
        </w:rPr>
      </w:pPr>
    </w:p>
    <w:p w14:paraId="2DFEC274" w14:textId="77777777" w:rsidR="00D176F5" w:rsidRDefault="00000000">
      <w:pPr>
        <w:pStyle w:val="ParagraphStyle13"/>
        <w:framePr w:w="2576" w:h="227" w:hRule="exact" w:wrap="none" w:vAnchor="page" w:hAnchor="margin" w:x="678" w:y="4588"/>
        <w:rPr>
          <w:rStyle w:val="CharacterStyle11"/>
        </w:rPr>
      </w:pPr>
      <w:r>
        <w:rPr>
          <w:rStyle w:val="CharacterStyle11"/>
        </w:rPr>
        <w:t>PC 28</w:t>
      </w:r>
    </w:p>
    <w:p w14:paraId="2176A100" w14:textId="77777777" w:rsidR="00D176F5" w:rsidRDefault="00000000">
      <w:pPr>
        <w:pStyle w:val="ParagraphStyle13"/>
        <w:framePr w:w="6823" w:h="227" w:hRule="exact" w:wrap="none" w:vAnchor="page" w:hAnchor="margin" w:x="3282" w:y="4588"/>
        <w:rPr>
          <w:rStyle w:val="CharacterStyle11"/>
        </w:rPr>
      </w:pPr>
      <w:r>
        <w:rPr>
          <w:rStyle w:val="CharacterStyle11"/>
        </w:rPr>
        <w:t>Parfums, produits parfumés</w:t>
      </w:r>
    </w:p>
    <w:p w14:paraId="5F0B5411" w14:textId="77777777" w:rsidR="00D176F5" w:rsidRDefault="00D176F5">
      <w:pPr>
        <w:pStyle w:val="ParagraphStyle12"/>
        <w:framePr w:w="622" w:h="227" w:hRule="exact" w:wrap="none" w:vAnchor="page" w:hAnchor="margin" w:x="28" w:y="4815"/>
        <w:rPr>
          <w:rStyle w:val="CharacterStyle10"/>
        </w:rPr>
      </w:pPr>
    </w:p>
    <w:p w14:paraId="50A4EC90" w14:textId="77777777" w:rsidR="00D176F5" w:rsidRDefault="00000000">
      <w:pPr>
        <w:pStyle w:val="ParagraphStyle24"/>
        <w:framePr w:w="9544" w:h="227" w:hRule="exact" w:wrap="none" w:vAnchor="page" w:hAnchor="margin" w:x="678" w:y="4815"/>
        <w:rPr>
          <w:rStyle w:val="CharacterStyle18"/>
        </w:rPr>
      </w:pPr>
      <w:r>
        <w:rPr>
          <w:rStyle w:val="CharacterStyle18"/>
        </w:rPr>
        <w:t>Utilisations déconseillées du mélange</w:t>
      </w:r>
    </w:p>
    <w:p w14:paraId="621428BA" w14:textId="77777777" w:rsidR="00D176F5" w:rsidRDefault="00D176F5">
      <w:pPr>
        <w:pStyle w:val="ParagraphStyle12"/>
        <w:framePr w:w="622" w:h="227" w:hRule="exact" w:wrap="none" w:vAnchor="page" w:hAnchor="margin" w:x="28" w:y="5042"/>
        <w:rPr>
          <w:rStyle w:val="CharacterStyle10"/>
        </w:rPr>
      </w:pPr>
    </w:p>
    <w:p w14:paraId="3A6B4E4C" w14:textId="77777777" w:rsidR="00D176F5" w:rsidRDefault="00000000">
      <w:pPr>
        <w:pStyle w:val="ParagraphStyle13"/>
        <w:framePr w:w="9544" w:h="227" w:hRule="exact" w:wrap="none" w:vAnchor="page" w:hAnchor="margin" w:x="678" w:y="5042"/>
        <w:rPr>
          <w:rStyle w:val="CharacterStyle11"/>
        </w:rPr>
      </w:pPr>
      <w:r>
        <w:rPr>
          <w:rStyle w:val="CharacterStyle11"/>
        </w:rPr>
        <w:t>Le produit ne doit pas être utilisé à des fins différentes que celles énumérées dans la section 1.</w:t>
      </w:r>
    </w:p>
    <w:p w14:paraId="41A79493" w14:textId="77777777" w:rsidR="00D176F5" w:rsidRDefault="00000000">
      <w:pPr>
        <w:pStyle w:val="ParagraphStyle24"/>
        <w:framePr w:w="622" w:h="227" w:hRule="exact" w:wrap="none" w:vAnchor="page" w:hAnchor="margin" w:x="28" w:y="5269"/>
        <w:rPr>
          <w:rStyle w:val="CharacterStyle18"/>
        </w:rPr>
      </w:pPr>
      <w:r>
        <w:rPr>
          <w:rStyle w:val="CharacterStyle18"/>
        </w:rPr>
        <w:t>1.3.</w:t>
      </w:r>
    </w:p>
    <w:p w14:paraId="54FB9282" w14:textId="77777777" w:rsidR="00D176F5" w:rsidRDefault="00000000">
      <w:pPr>
        <w:pStyle w:val="ParagraphStyle24"/>
        <w:framePr w:w="9544" w:h="227" w:hRule="exact" w:wrap="none" w:vAnchor="page" w:hAnchor="margin" w:x="678" w:y="5269"/>
        <w:rPr>
          <w:rStyle w:val="CharacterStyle18"/>
        </w:rPr>
      </w:pPr>
      <w:r>
        <w:rPr>
          <w:rStyle w:val="CharacterStyle18"/>
        </w:rPr>
        <w:t>Renseignements concernant le fournisseur de la fiche de données de sécurité</w:t>
      </w:r>
    </w:p>
    <w:p w14:paraId="52306D87" w14:textId="77777777" w:rsidR="00D176F5" w:rsidRDefault="00D176F5">
      <w:pPr>
        <w:pStyle w:val="ParagraphStyle25"/>
        <w:framePr w:w="622" w:h="227" w:hRule="exact" w:wrap="none" w:vAnchor="page" w:hAnchor="margin" w:x="28" w:y="5497"/>
        <w:rPr>
          <w:rStyle w:val="CharacterStyle19"/>
        </w:rPr>
      </w:pPr>
    </w:p>
    <w:p w14:paraId="26E6A7E4" w14:textId="77777777" w:rsidR="00D176F5" w:rsidRDefault="00000000">
      <w:pPr>
        <w:pStyle w:val="ParagraphStyle25"/>
        <w:framePr w:w="4758" w:h="227" w:hRule="exact" w:wrap="none" w:vAnchor="page" w:hAnchor="margin" w:x="678" w:y="5497"/>
        <w:rPr>
          <w:rStyle w:val="CharacterStyle19"/>
        </w:rPr>
      </w:pPr>
      <w:r>
        <w:rPr>
          <w:rStyle w:val="CharacterStyle19"/>
        </w:rPr>
        <w:t>Fournisseur</w:t>
      </w:r>
    </w:p>
    <w:p w14:paraId="79C3931E" w14:textId="77777777" w:rsidR="00D176F5" w:rsidRDefault="00D176F5">
      <w:pPr>
        <w:pStyle w:val="ParagraphStyle12"/>
        <w:framePr w:w="4758" w:h="227" w:hRule="exact" w:wrap="none" w:vAnchor="page" w:hAnchor="margin" w:x="5464" w:y="5497"/>
        <w:rPr>
          <w:rStyle w:val="CharacterStyle10"/>
        </w:rPr>
      </w:pPr>
    </w:p>
    <w:p w14:paraId="5EEFD611" w14:textId="77777777" w:rsidR="00D176F5" w:rsidRDefault="00D176F5">
      <w:pPr>
        <w:pStyle w:val="ParagraphStyle25"/>
        <w:framePr w:w="1108" w:h="227" w:hRule="exact" w:wrap="none" w:vAnchor="page" w:hAnchor="margin" w:x="28" w:y="5724"/>
        <w:rPr>
          <w:rStyle w:val="CharacterStyle19"/>
        </w:rPr>
      </w:pPr>
    </w:p>
    <w:p w14:paraId="31F420DE" w14:textId="77777777" w:rsidR="00D176F5" w:rsidRDefault="00000000">
      <w:pPr>
        <w:pStyle w:val="ParagraphStyle13"/>
        <w:framePr w:w="4271" w:h="227" w:hRule="exact" w:wrap="none" w:vAnchor="page" w:hAnchor="margin" w:x="1164" w:y="5724"/>
        <w:rPr>
          <w:rStyle w:val="CharacterStyle11"/>
        </w:rPr>
      </w:pPr>
      <w:r>
        <w:rPr>
          <w:rStyle w:val="CharacterStyle11"/>
        </w:rPr>
        <w:t>Nom ou raison sociale</w:t>
      </w:r>
    </w:p>
    <w:p w14:paraId="7D9DC48E" w14:textId="77777777" w:rsidR="00D176F5" w:rsidRDefault="00000000">
      <w:pPr>
        <w:pStyle w:val="ParagraphStyle12"/>
        <w:framePr w:w="4729" w:h="227" w:hRule="exact" w:wrap="none" w:vAnchor="page" w:hAnchor="margin" w:x="5464" w:y="5724"/>
        <w:rPr>
          <w:rStyle w:val="CharacterStyle10"/>
        </w:rPr>
      </w:pPr>
      <w:r>
        <w:rPr>
          <w:rStyle w:val="CharacterStyle10"/>
        </w:rPr>
        <w:t>JPShop</w:t>
      </w:r>
    </w:p>
    <w:p w14:paraId="288A689C" w14:textId="77777777" w:rsidR="00D176F5" w:rsidRDefault="00D176F5">
      <w:pPr>
        <w:pStyle w:val="ParagraphStyle12"/>
        <w:framePr w:h="227" w:hRule="exact" w:wrap="none" w:vAnchor="page" w:hAnchor="margin" w:x="10221" w:y="5724"/>
        <w:rPr>
          <w:rStyle w:val="CharacterStyle10"/>
        </w:rPr>
      </w:pPr>
    </w:p>
    <w:p w14:paraId="60DBE73C" w14:textId="77777777" w:rsidR="00D176F5" w:rsidRDefault="00D176F5">
      <w:pPr>
        <w:pStyle w:val="ParagraphStyle25"/>
        <w:framePr w:w="1108" w:h="227" w:hRule="exact" w:wrap="none" w:vAnchor="page" w:hAnchor="margin" w:x="28" w:y="5951"/>
        <w:rPr>
          <w:rStyle w:val="CharacterStyle19"/>
        </w:rPr>
      </w:pPr>
    </w:p>
    <w:p w14:paraId="6F42DC55" w14:textId="77777777" w:rsidR="00D176F5" w:rsidRDefault="00000000">
      <w:pPr>
        <w:pStyle w:val="ParagraphStyle12"/>
        <w:framePr w:w="4271" w:h="227" w:hRule="exact" w:wrap="none" w:vAnchor="page" w:hAnchor="margin" w:x="1164" w:y="5951"/>
        <w:rPr>
          <w:rStyle w:val="CharacterStyle10"/>
        </w:rPr>
      </w:pPr>
      <w:r>
        <w:rPr>
          <w:rStyle w:val="CharacterStyle10"/>
        </w:rPr>
        <w:t>Adresse</w:t>
      </w:r>
    </w:p>
    <w:p w14:paraId="730BAC86" w14:textId="77777777" w:rsidR="00D176F5" w:rsidRDefault="00000000">
      <w:pPr>
        <w:pStyle w:val="ParagraphStyle12"/>
        <w:framePr w:w="4758" w:h="227" w:hRule="exact" w:wrap="none" w:vAnchor="page" w:hAnchor="margin" w:x="5464" w:y="5951"/>
        <w:rPr>
          <w:rStyle w:val="CharacterStyle10"/>
        </w:rPr>
      </w:pPr>
      <w:r>
        <w:rPr>
          <w:rStyle w:val="CharacterStyle10"/>
        </w:rPr>
        <w:t>le Chatel, Nangis, 77370</w:t>
      </w:r>
    </w:p>
    <w:p w14:paraId="21E6966E" w14:textId="77777777" w:rsidR="00D176F5" w:rsidRDefault="00D176F5">
      <w:pPr>
        <w:pStyle w:val="ParagraphStyle25"/>
        <w:framePr w:w="1108" w:h="227" w:hRule="exact" w:wrap="none" w:vAnchor="page" w:hAnchor="margin" w:x="28" w:y="6178"/>
        <w:rPr>
          <w:rStyle w:val="CharacterStyle19"/>
        </w:rPr>
      </w:pPr>
    </w:p>
    <w:p w14:paraId="2625B648" w14:textId="77777777" w:rsidR="00D176F5" w:rsidRDefault="00D176F5">
      <w:pPr>
        <w:pStyle w:val="ParagraphStyle12"/>
        <w:framePr w:w="4271" w:h="227" w:hRule="exact" w:wrap="none" w:vAnchor="page" w:hAnchor="margin" w:x="1164" w:y="6178"/>
        <w:rPr>
          <w:rStyle w:val="CharacterStyle10"/>
        </w:rPr>
      </w:pPr>
    </w:p>
    <w:p w14:paraId="0FCEA41A" w14:textId="77777777" w:rsidR="00D176F5" w:rsidRDefault="00000000">
      <w:pPr>
        <w:pStyle w:val="ParagraphStyle12"/>
        <w:framePr w:w="4758" w:h="227" w:hRule="exact" w:wrap="none" w:vAnchor="page" w:hAnchor="margin" w:x="5464" w:y="6178"/>
        <w:rPr>
          <w:rStyle w:val="CharacterStyle10"/>
        </w:rPr>
      </w:pPr>
      <w:r>
        <w:rPr>
          <w:rStyle w:val="CharacterStyle10"/>
        </w:rPr>
        <w:t>France</w:t>
      </w:r>
    </w:p>
    <w:p w14:paraId="057A38EA" w14:textId="77777777" w:rsidR="00D176F5" w:rsidRDefault="00D176F5">
      <w:pPr>
        <w:pStyle w:val="ParagraphStyle25"/>
        <w:framePr w:w="1108" w:h="227" w:hRule="exact" w:wrap="none" w:vAnchor="page" w:hAnchor="margin" w:x="28" w:y="6406"/>
        <w:rPr>
          <w:rStyle w:val="CharacterStyle19"/>
        </w:rPr>
      </w:pPr>
    </w:p>
    <w:p w14:paraId="3CE616B7" w14:textId="77777777" w:rsidR="00D176F5" w:rsidRDefault="00000000">
      <w:pPr>
        <w:pStyle w:val="ParagraphStyle12"/>
        <w:framePr w:w="4271" w:h="227" w:hRule="exact" w:wrap="none" w:vAnchor="page" w:hAnchor="margin" w:x="1164" w:y="6406"/>
        <w:rPr>
          <w:rStyle w:val="CharacterStyle10"/>
        </w:rPr>
      </w:pPr>
      <w:r>
        <w:rPr>
          <w:rStyle w:val="CharacterStyle10"/>
        </w:rPr>
        <w:t>No. TVA</w:t>
      </w:r>
    </w:p>
    <w:p w14:paraId="62023CAD" w14:textId="77777777" w:rsidR="00D176F5" w:rsidRDefault="00000000">
      <w:pPr>
        <w:pStyle w:val="ParagraphStyle12"/>
        <w:framePr w:w="4758" w:h="227" w:hRule="exact" w:wrap="none" w:vAnchor="page" w:hAnchor="margin" w:x="5464" w:y="6406"/>
        <w:rPr>
          <w:rStyle w:val="CharacterStyle10"/>
        </w:rPr>
      </w:pPr>
      <w:r>
        <w:rPr>
          <w:rStyle w:val="CharacterStyle10"/>
        </w:rPr>
        <w:t>FR79489354126</w:t>
      </w:r>
    </w:p>
    <w:p w14:paraId="0ADE9CA8" w14:textId="77777777" w:rsidR="00D176F5" w:rsidRDefault="00D176F5">
      <w:pPr>
        <w:pStyle w:val="ParagraphStyle25"/>
        <w:framePr w:w="1108" w:h="227" w:hRule="exact" w:wrap="none" w:vAnchor="page" w:hAnchor="margin" w:x="28" w:y="6633"/>
        <w:rPr>
          <w:rStyle w:val="CharacterStyle19"/>
        </w:rPr>
      </w:pPr>
    </w:p>
    <w:p w14:paraId="192C8A69" w14:textId="77777777" w:rsidR="00D176F5" w:rsidRDefault="00000000">
      <w:pPr>
        <w:pStyle w:val="ParagraphStyle12"/>
        <w:framePr w:w="4271" w:h="227" w:hRule="exact" w:wrap="none" w:vAnchor="page" w:hAnchor="margin" w:x="1164" w:y="6633"/>
        <w:rPr>
          <w:rStyle w:val="CharacterStyle10"/>
        </w:rPr>
      </w:pPr>
      <w:r>
        <w:rPr>
          <w:rStyle w:val="CharacterStyle10"/>
        </w:rPr>
        <w:t>Téléphone</w:t>
      </w:r>
    </w:p>
    <w:p w14:paraId="5CC6AC85" w14:textId="77777777" w:rsidR="00D176F5" w:rsidRDefault="00000000">
      <w:pPr>
        <w:pStyle w:val="ParagraphStyle12"/>
        <w:framePr w:w="4758" w:h="227" w:hRule="exact" w:wrap="none" w:vAnchor="page" w:hAnchor="margin" w:x="5464" w:y="6633"/>
        <w:rPr>
          <w:rStyle w:val="CharacterStyle10"/>
        </w:rPr>
      </w:pPr>
      <w:r>
        <w:rPr>
          <w:rStyle w:val="CharacterStyle10"/>
        </w:rPr>
        <w:t>0952001060</w:t>
      </w:r>
    </w:p>
    <w:p w14:paraId="4CD54401" w14:textId="77777777" w:rsidR="00D176F5" w:rsidRDefault="00D176F5">
      <w:pPr>
        <w:pStyle w:val="ParagraphStyle25"/>
        <w:framePr w:w="1108" w:h="227" w:hRule="exact" w:wrap="none" w:vAnchor="page" w:hAnchor="margin" w:x="28" w:y="6860"/>
        <w:rPr>
          <w:rStyle w:val="CharacterStyle19"/>
        </w:rPr>
      </w:pPr>
    </w:p>
    <w:p w14:paraId="2C9EC477" w14:textId="77777777" w:rsidR="00D176F5" w:rsidRDefault="00000000">
      <w:pPr>
        <w:pStyle w:val="ParagraphStyle12"/>
        <w:framePr w:w="4271" w:h="227" w:hRule="exact" w:wrap="none" w:vAnchor="page" w:hAnchor="margin" w:x="1164" w:y="6860"/>
        <w:rPr>
          <w:rStyle w:val="CharacterStyle10"/>
        </w:rPr>
      </w:pPr>
      <w:r>
        <w:rPr>
          <w:rStyle w:val="CharacterStyle10"/>
        </w:rPr>
        <w:t>E-mail</w:t>
      </w:r>
    </w:p>
    <w:p w14:paraId="61E3C47F" w14:textId="77777777" w:rsidR="00D176F5" w:rsidRDefault="00000000">
      <w:pPr>
        <w:pStyle w:val="ParagraphStyle12"/>
        <w:framePr w:w="4758" w:h="227" w:hRule="exact" w:wrap="none" w:vAnchor="page" w:hAnchor="margin" w:x="5464" w:y="6860"/>
        <w:rPr>
          <w:rStyle w:val="CharacterStyle10"/>
        </w:rPr>
      </w:pPr>
      <w:r>
        <w:rPr>
          <w:rStyle w:val="CharacterStyle10"/>
        </w:rPr>
        <w:t>contact@jpshop.fr</w:t>
      </w:r>
    </w:p>
    <w:p w14:paraId="79F62FF9" w14:textId="77777777" w:rsidR="00D176F5" w:rsidRDefault="00D176F5">
      <w:pPr>
        <w:pStyle w:val="ParagraphStyle12"/>
        <w:framePr w:w="622" w:h="227" w:hRule="exact" w:wrap="none" w:vAnchor="page" w:hAnchor="margin" w:x="28" w:y="7088"/>
        <w:rPr>
          <w:rStyle w:val="CharacterStyle10"/>
        </w:rPr>
      </w:pPr>
    </w:p>
    <w:p w14:paraId="749B5C9D" w14:textId="77777777" w:rsidR="00D176F5" w:rsidRDefault="00000000">
      <w:pPr>
        <w:pStyle w:val="ParagraphStyle25"/>
        <w:framePr w:w="9544" w:h="227" w:hRule="exact" w:wrap="none" w:vAnchor="page" w:hAnchor="margin" w:x="678" w:y="7088"/>
        <w:rPr>
          <w:rStyle w:val="CharacterStyle19"/>
        </w:rPr>
      </w:pPr>
      <w:r>
        <w:rPr>
          <w:rStyle w:val="CharacterStyle19"/>
        </w:rPr>
        <w:t>Personne compétente responsable de la fiche de données de sécurité</w:t>
      </w:r>
    </w:p>
    <w:p w14:paraId="073CE84D" w14:textId="77777777" w:rsidR="00D176F5" w:rsidRDefault="00D176F5">
      <w:pPr>
        <w:pStyle w:val="ParagraphStyle12"/>
        <w:framePr w:w="1108" w:h="227" w:hRule="exact" w:wrap="none" w:vAnchor="page" w:hAnchor="margin" w:x="28" w:y="7315"/>
        <w:rPr>
          <w:rStyle w:val="CharacterStyle10"/>
        </w:rPr>
      </w:pPr>
    </w:p>
    <w:p w14:paraId="46A88FCA" w14:textId="77777777" w:rsidR="00D176F5" w:rsidRDefault="00000000">
      <w:pPr>
        <w:pStyle w:val="ParagraphStyle12"/>
        <w:framePr w:w="4271" w:h="227" w:hRule="exact" w:wrap="none" w:vAnchor="page" w:hAnchor="margin" w:x="1164" w:y="7315"/>
        <w:rPr>
          <w:rStyle w:val="CharacterStyle10"/>
        </w:rPr>
      </w:pPr>
      <w:r>
        <w:rPr>
          <w:rStyle w:val="CharacterStyle10"/>
        </w:rPr>
        <w:t>Nom</w:t>
      </w:r>
    </w:p>
    <w:p w14:paraId="4BA10C9A" w14:textId="77777777" w:rsidR="00D176F5" w:rsidRDefault="00000000">
      <w:pPr>
        <w:pStyle w:val="ParagraphStyle12"/>
        <w:framePr w:w="3018" w:h="227" w:hRule="exact" w:wrap="none" w:vAnchor="page" w:hAnchor="margin" w:x="5464" w:y="7315"/>
        <w:rPr>
          <w:rStyle w:val="CharacterStyle10"/>
        </w:rPr>
      </w:pPr>
      <w:r>
        <w:rPr>
          <w:rStyle w:val="CharacterStyle10"/>
        </w:rPr>
        <w:t>RAMOS Stéphanie</w:t>
      </w:r>
    </w:p>
    <w:p w14:paraId="7C6D5013" w14:textId="77777777" w:rsidR="00D176F5" w:rsidRDefault="00D176F5">
      <w:pPr>
        <w:pStyle w:val="ParagraphStyle12"/>
        <w:framePr w:w="1711" w:h="227" w:hRule="exact" w:wrap="none" w:vAnchor="page" w:hAnchor="margin" w:x="8510" w:y="7315"/>
        <w:rPr>
          <w:rStyle w:val="CharacterStyle10"/>
        </w:rPr>
      </w:pPr>
    </w:p>
    <w:p w14:paraId="08A5EAD5" w14:textId="77777777" w:rsidR="00D176F5" w:rsidRDefault="00D176F5">
      <w:pPr>
        <w:pStyle w:val="ParagraphStyle12"/>
        <w:framePr w:w="1108" w:h="227" w:hRule="exact" w:wrap="none" w:vAnchor="page" w:hAnchor="margin" w:x="28" w:y="7542"/>
        <w:rPr>
          <w:rStyle w:val="CharacterStyle10"/>
        </w:rPr>
      </w:pPr>
    </w:p>
    <w:p w14:paraId="602E9F81" w14:textId="77777777" w:rsidR="00D176F5" w:rsidRDefault="00000000">
      <w:pPr>
        <w:pStyle w:val="ParagraphStyle12"/>
        <w:framePr w:w="4271" w:h="227" w:hRule="exact" w:wrap="none" w:vAnchor="page" w:hAnchor="margin" w:x="1164" w:y="7542"/>
        <w:rPr>
          <w:rStyle w:val="CharacterStyle10"/>
        </w:rPr>
      </w:pPr>
      <w:r>
        <w:rPr>
          <w:rStyle w:val="CharacterStyle10"/>
        </w:rPr>
        <w:t>E-mail</w:t>
      </w:r>
    </w:p>
    <w:p w14:paraId="77AA058E" w14:textId="77777777" w:rsidR="00D176F5" w:rsidRDefault="00000000">
      <w:pPr>
        <w:pStyle w:val="ParagraphStyle12"/>
        <w:framePr w:w="4758" w:h="227" w:hRule="exact" w:wrap="none" w:vAnchor="page" w:hAnchor="margin" w:x="5464" w:y="7542"/>
        <w:rPr>
          <w:rStyle w:val="CharacterStyle10"/>
        </w:rPr>
      </w:pPr>
      <w:r>
        <w:rPr>
          <w:rStyle w:val="CharacterStyle10"/>
        </w:rPr>
        <w:t>contact@jpshop.fr</w:t>
      </w:r>
    </w:p>
    <w:p w14:paraId="50A415CA" w14:textId="77777777" w:rsidR="00D176F5" w:rsidRDefault="00000000">
      <w:pPr>
        <w:pStyle w:val="ParagraphStyle24"/>
        <w:framePr w:w="622" w:h="227" w:hRule="exact" w:wrap="none" w:vAnchor="page" w:hAnchor="margin" w:x="28" w:y="7769"/>
        <w:rPr>
          <w:rStyle w:val="CharacterStyle18"/>
        </w:rPr>
      </w:pPr>
      <w:r>
        <w:rPr>
          <w:rStyle w:val="CharacterStyle18"/>
        </w:rPr>
        <w:t>1.4.</w:t>
      </w:r>
    </w:p>
    <w:p w14:paraId="41E4D44E" w14:textId="77777777" w:rsidR="00D176F5" w:rsidRDefault="00000000">
      <w:pPr>
        <w:pStyle w:val="ParagraphStyle24"/>
        <w:framePr w:w="9544" w:h="227" w:hRule="exact" w:wrap="none" w:vAnchor="page" w:hAnchor="margin" w:x="678" w:y="7769"/>
        <w:rPr>
          <w:rStyle w:val="CharacterStyle18"/>
        </w:rPr>
      </w:pPr>
      <w:r>
        <w:rPr>
          <w:rStyle w:val="CharacterStyle18"/>
        </w:rPr>
        <w:t>Numéro d’appel d’urgence</w:t>
      </w:r>
    </w:p>
    <w:p w14:paraId="02B179B9" w14:textId="77777777" w:rsidR="00D176F5" w:rsidRDefault="00D176F5">
      <w:pPr>
        <w:pStyle w:val="ParagraphStyle12"/>
        <w:framePr w:w="622" w:h="227" w:hRule="exact" w:wrap="none" w:vAnchor="page" w:hAnchor="margin" w:x="28" w:y="7997"/>
        <w:rPr>
          <w:rStyle w:val="CharacterStyle10"/>
        </w:rPr>
      </w:pPr>
    </w:p>
    <w:p w14:paraId="6D976953" w14:textId="77777777" w:rsidR="00D176F5" w:rsidRDefault="00000000">
      <w:pPr>
        <w:pStyle w:val="ParagraphStyle27"/>
        <w:framePr w:w="9544" w:h="227" w:hRule="exact" w:wrap="none" w:vAnchor="page" w:hAnchor="margin" w:x="678" w:y="7997"/>
        <w:rPr>
          <w:rStyle w:val="CharacterStyle21"/>
        </w:rPr>
      </w:pPr>
      <w:r>
        <w:rPr>
          <w:rStyle w:val="CharacterStyle21"/>
        </w:rPr>
        <w:t>Numéro ORFILA : +33 1 45 42 59 59</w:t>
      </w:r>
    </w:p>
    <w:p w14:paraId="64B07B0E" w14:textId="77777777" w:rsidR="00D176F5" w:rsidRDefault="00D176F5">
      <w:pPr>
        <w:pStyle w:val="ParagraphStyle28"/>
        <w:framePr w:w="650" w:h="114" w:hRule="exact" w:wrap="none" w:vAnchor="page" w:hAnchor="margin" w:y="8224"/>
        <w:rPr>
          <w:rStyle w:val="FakeCharacterStyle"/>
        </w:rPr>
      </w:pPr>
    </w:p>
    <w:p w14:paraId="616DBA0D" w14:textId="77777777" w:rsidR="00D176F5" w:rsidRDefault="00D176F5">
      <w:pPr>
        <w:pStyle w:val="ParagraphStyle29"/>
        <w:framePr w:w="622" w:h="99" w:hRule="exact" w:wrap="none" w:vAnchor="page" w:hAnchor="margin" w:x="28" w:y="8224"/>
        <w:rPr>
          <w:rStyle w:val="CharacterStyle22"/>
        </w:rPr>
      </w:pPr>
    </w:p>
    <w:p w14:paraId="49876920" w14:textId="77777777" w:rsidR="00D176F5" w:rsidRDefault="00D176F5">
      <w:pPr>
        <w:pStyle w:val="ParagraphStyle28"/>
        <w:framePr w:w="9572" w:h="114" w:hRule="exact" w:wrap="none" w:vAnchor="page" w:hAnchor="margin" w:x="650" w:y="8224"/>
        <w:rPr>
          <w:rStyle w:val="FakeCharacterStyle"/>
        </w:rPr>
      </w:pPr>
    </w:p>
    <w:p w14:paraId="6AD8D9BF" w14:textId="77777777" w:rsidR="00D176F5" w:rsidRDefault="00D176F5">
      <w:pPr>
        <w:pStyle w:val="ParagraphStyle29"/>
        <w:framePr w:w="9544" w:h="99" w:hRule="exact" w:wrap="none" w:vAnchor="page" w:hAnchor="margin" w:x="678" w:y="8224"/>
        <w:rPr>
          <w:rStyle w:val="CharacterStyle22"/>
        </w:rPr>
      </w:pPr>
    </w:p>
    <w:p w14:paraId="1C266E86" w14:textId="77777777" w:rsidR="00D176F5" w:rsidRDefault="00000000">
      <w:pPr>
        <w:pStyle w:val="ParagraphStyle24"/>
        <w:framePr w:w="10194" w:h="227" w:hRule="exact" w:wrap="none" w:vAnchor="page" w:hAnchor="margin" w:x="28" w:y="8451"/>
        <w:rPr>
          <w:rStyle w:val="CharacterStyle18"/>
        </w:rPr>
      </w:pPr>
      <w:r>
        <w:rPr>
          <w:rStyle w:val="CharacterStyle18"/>
        </w:rPr>
        <w:t>RUBRIQUE 2 — Identification des dangers</w:t>
      </w:r>
    </w:p>
    <w:p w14:paraId="096AC102" w14:textId="77777777" w:rsidR="00D176F5" w:rsidRDefault="00000000">
      <w:pPr>
        <w:pStyle w:val="ParagraphStyle24"/>
        <w:framePr w:w="622" w:h="227" w:hRule="exact" w:wrap="none" w:vAnchor="page" w:hAnchor="margin" w:x="28" w:y="8678"/>
        <w:rPr>
          <w:rStyle w:val="CharacterStyle18"/>
        </w:rPr>
      </w:pPr>
      <w:r>
        <w:rPr>
          <w:rStyle w:val="CharacterStyle18"/>
        </w:rPr>
        <w:t>2.1.</w:t>
      </w:r>
    </w:p>
    <w:p w14:paraId="5F7B114A" w14:textId="77777777" w:rsidR="00D176F5" w:rsidRDefault="00000000">
      <w:pPr>
        <w:pStyle w:val="ParagraphStyle24"/>
        <w:framePr w:w="9544" w:h="227" w:hRule="exact" w:wrap="none" w:vAnchor="page" w:hAnchor="margin" w:x="678" w:y="8678"/>
        <w:rPr>
          <w:rStyle w:val="CharacterStyle18"/>
        </w:rPr>
      </w:pPr>
      <w:r>
        <w:rPr>
          <w:rStyle w:val="CharacterStyle18"/>
        </w:rPr>
        <w:t>Classification de la substance ou du mélange</w:t>
      </w:r>
    </w:p>
    <w:p w14:paraId="0F531A21" w14:textId="77777777" w:rsidR="00D176F5" w:rsidRDefault="00D176F5">
      <w:pPr>
        <w:pStyle w:val="ParagraphStyle25"/>
        <w:framePr w:w="622" w:h="227" w:hRule="exact" w:wrap="none" w:vAnchor="page" w:hAnchor="margin" w:x="28" w:y="8906"/>
        <w:rPr>
          <w:rStyle w:val="CharacterStyle19"/>
        </w:rPr>
      </w:pPr>
    </w:p>
    <w:p w14:paraId="021E1A17" w14:textId="77777777" w:rsidR="00D176F5" w:rsidRDefault="00000000">
      <w:pPr>
        <w:pStyle w:val="ParagraphStyle24"/>
        <w:framePr w:w="9544" w:h="227" w:hRule="exact" w:wrap="none" w:vAnchor="page" w:hAnchor="margin" w:x="678" w:y="8906"/>
        <w:rPr>
          <w:rStyle w:val="CharacterStyle18"/>
        </w:rPr>
      </w:pPr>
      <w:r>
        <w:rPr>
          <w:rStyle w:val="CharacterStyle18"/>
        </w:rPr>
        <w:t>Classification du mélange selon le règlement (CE) no 1272/2008</w:t>
      </w:r>
    </w:p>
    <w:p w14:paraId="57DB9D60" w14:textId="77777777" w:rsidR="00D176F5" w:rsidRDefault="00D176F5">
      <w:pPr>
        <w:pStyle w:val="ParagraphStyle12"/>
        <w:framePr w:w="622" w:h="227" w:hRule="exact" w:wrap="none" w:vAnchor="page" w:hAnchor="margin" w:x="28" w:y="9133"/>
        <w:rPr>
          <w:rStyle w:val="CharacterStyle10"/>
        </w:rPr>
      </w:pPr>
    </w:p>
    <w:p w14:paraId="1F314E7C" w14:textId="77777777" w:rsidR="00D176F5" w:rsidRDefault="00000000">
      <w:pPr>
        <w:pStyle w:val="ParagraphStyle12"/>
        <w:framePr w:w="9544" w:h="227" w:hRule="exact" w:wrap="none" w:vAnchor="page" w:hAnchor="margin" w:x="678" w:y="9133"/>
        <w:rPr>
          <w:rStyle w:val="CharacterStyle10"/>
        </w:rPr>
      </w:pPr>
      <w:r>
        <w:rPr>
          <w:rStyle w:val="CharacterStyle10"/>
        </w:rPr>
        <w:t>Le mélange est classé comme dangereux.</w:t>
      </w:r>
    </w:p>
    <w:p w14:paraId="419CB706" w14:textId="77777777" w:rsidR="00D176F5" w:rsidRDefault="00D176F5">
      <w:pPr>
        <w:pStyle w:val="ParagraphStyle12"/>
        <w:framePr w:w="622" w:h="227" w:hRule="exact" w:wrap="none" w:vAnchor="page" w:hAnchor="margin" w:x="28" w:y="9360"/>
        <w:rPr>
          <w:rStyle w:val="CharacterStyle10"/>
        </w:rPr>
      </w:pPr>
    </w:p>
    <w:p w14:paraId="34264210" w14:textId="77777777" w:rsidR="00D176F5" w:rsidRDefault="00D176F5">
      <w:pPr>
        <w:pStyle w:val="ParagraphStyle12"/>
        <w:framePr w:w="9544" w:h="227" w:hRule="exact" w:wrap="none" w:vAnchor="page" w:hAnchor="margin" w:x="678" w:y="9360"/>
        <w:rPr>
          <w:rStyle w:val="CharacterStyle10"/>
        </w:rPr>
      </w:pPr>
    </w:p>
    <w:p w14:paraId="3AC13455" w14:textId="77777777" w:rsidR="00D176F5" w:rsidRDefault="00D176F5">
      <w:pPr>
        <w:pStyle w:val="ParagraphStyle12"/>
        <w:framePr w:w="622" w:h="810" w:hRule="exact" w:wrap="none" w:vAnchor="page" w:hAnchor="margin" w:x="28" w:y="9588"/>
        <w:rPr>
          <w:rStyle w:val="CharacterStyle10"/>
        </w:rPr>
      </w:pPr>
    </w:p>
    <w:p w14:paraId="21017686" w14:textId="77777777" w:rsidR="00D176F5" w:rsidRDefault="00000000">
      <w:pPr>
        <w:pStyle w:val="ParagraphStyle12"/>
        <w:framePr w:w="9544" w:h="810" w:hRule="exact" w:wrap="none" w:vAnchor="page" w:hAnchor="margin" w:x="678" w:y="9588"/>
        <w:rPr>
          <w:rStyle w:val="CharacterStyle10"/>
        </w:rPr>
      </w:pPr>
      <w:r>
        <w:rPr>
          <w:rStyle w:val="CharacterStyle10"/>
        </w:rPr>
        <w:t>Flam. Liq. 3, H226</w:t>
      </w:r>
      <w:r>
        <w:rPr>
          <w:rStyle w:val="CharacterStyle10"/>
        </w:rPr>
        <w:br/>
        <w:t>Skin Sens. 1B, H317</w:t>
      </w:r>
      <w:r>
        <w:rPr>
          <w:rStyle w:val="CharacterStyle10"/>
        </w:rPr>
        <w:br/>
        <w:t>Eye Irrit. 2, H319</w:t>
      </w:r>
      <w:r>
        <w:rPr>
          <w:rStyle w:val="CharacterStyle10"/>
        </w:rPr>
        <w:br/>
        <w:t>Aquatic Chronic 3, H412</w:t>
      </w:r>
    </w:p>
    <w:p w14:paraId="502CBDC2" w14:textId="77777777" w:rsidR="00D176F5" w:rsidRDefault="00D176F5">
      <w:pPr>
        <w:pStyle w:val="ParagraphStyle25"/>
        <w:framePr w:w="622" w:h="227" w:hRule="exact" w:wrap="none" w:vAnchor="page" w:hAnchor="margin" w:x="28" w:y="10409"/>
        <w:rPr>
          <w:rStyle w:val="CharacterStyle19"/>
        </w:rPr>
      </w:pPr>
    </w:p>
    <w:p w14:paraId="5F789577" w14:textId="77777777" w:rsidR="00D176F5" w:rsidRDefault="00000000">
      <w:pPr>
        <w:pStyle w:val="ParagraphStyle24"/>
        <w:framePr w:w="9544" w:h="227" w:hRule="exact" w:wrap="none" w:vAnchor="page" w:hAnchor="margin" w:x="678" w:y="10409"/>
        <w:rPr>
          <w:rStyle w:val="CharacterStyle18"/>
        </w:rPr>
      </w:pPr>
      <w:r>
        <w:rPr>
          <w:rStyle w:val="CharacterStyle18"/>
        </w:rPr>
        <w:t>Les principaux effets néfastes physicochimiques</w:t>
      </w:r>
    </w:p>
    <w:p w14:paraId="300AD5D7" w14:textId="77777777" w:rsidR="00D176F5" w:rsidRDefault="00D176F5">
      <w:pPr>
        <w:pStyle w:val="ParagraphStyle12"/>
        <w:framePr w:w="622" w:h="227" w:hRule="exact" w:wrap="none" w:vAnchor="page" w:hAnchor="margin" w:x="28" w:y="10636"/>
        <w:rPr>
          <w:rStyle w:val="CharacterStyle10"/>
        </w:rPr>
      </w:pPr>
    </w:p>
    <w:p w14:paraId="2ABA6A41" w14:textId="77777777" w:rsidR="00D176F5" w:rsidRDefault="00000000">
      <w:pPr>
        <w:pStyle w:val="ParagraphStyle12"/>
        <w:framePr w:w="9544" w:h="227" w:hRule="exact" w:wrap="none" w:vAnchor="page" w:hAnchor="margin" w:x="678" w:y="10636"/>
        <w:rPr>
          <w:rStyle w:val="CharacterStyle10"/>
        </w:rPr>
      </w:pPr>
      <w:r>
        <w:rPr>
          <w:rStyle w:val="CharacterStyle10"/>
        </w:rPr>
        <w:t>Liquide et vapeurs inflammables.</w:t>
      </w:r>
    </w:p>
    <w:p w14:paraId="4C8B0E96" w14:textId="77777777" w:rsidR="00D176F5" w:rsidRDefault="00D176F5">
      <w:pPr>
        <w:pStyle w:val="ParagraphStyle12"/>
        <w:framePr w:w="622" w:h="227" w:hRule="exact" w:wrap="none" w:vAnchor="page" w:hAnchor="margin" w:x="28" w:y="10863"/>
        <w:rPr>
          <w:rStyle w:val="CharacterStyle10"/>
        </w:rPr>
      </w:pPr>
    </w:p>
    <w:p w14:paraId="0DBB7B91" w14:textId="77777777" w:rsidR="00D176F5" w:rsidRDefault="00000000">
      <w:pPr>
        <w:pStyle w:val="ParagraphStyle24"/>
        <w:framePr w:w="9544" w:h="227" w:hRule="exact" w:wrap="none" w:vAnchor="page" w:hAnchor="margin" w:x="678" w:y="10863"/>
        <w:rPr>
          <w:rStyle w:val="CharacterStyle18"/>
        </w:rPr>
      </w:pPr>
      <w:r>
        <w:rPr>
          <w:rStyle w:val="CharacterStyle18"/>
        </w:rPr>
        <w:t>Les principaux effets pour la santé humaine et pour l’environnement</w:t>
      </w:r>
    </w:p>
    <w:p w14:paraId="6C8032CE" w14:textId="77777777" w:rsidR="00D176F5" w:rsidRDefault="00D176F5">
      <w:pPr>
        <w:pStyle w:val="ParagraphStyle12"/>
        <w:framePr w:w="622" w:h="420" w:hRule="exact" w:wrap="none" w:vAnchor="page" w:hAnchor="margin" w:x="28" w:y="11090"/>
        <w:rPr>
          <w:rStyle w:val="CharacterStyle10"/>
        </w:rPr>
      </w:pPr>
    </w:p>
    <w:p w14:paraId="0D29ED78" w14:textId="77777777" w:rsidR="00D176F5" w:rsidRDefault="00000000">
      <w:pPr>
        <w:pStyle w:val="ParagraphStyle12"/>
        <w:framePr w:w="9544" w:h="420" w:hRule="exact" w:wrap="none" w:vAnchor="page" w:hAnchor="margin" w:x="678" w:y="11090"/>
        <w:rPr>
          <w:rStyle w:val="CharacterStyle10"/>
        </w:rPr>
      </w:pPr>
      <w:r>
        <w:rPr>
          <w:rStyle w:val="CharacterStyle10"/>
        </w:rPr>
        <w:t>Peut provoquer une allergie cutanée. Provoque une sévère irritation des yeux. Nocif pour les organismes aquatiques, entraîne des effets néfastes à long terme.</w:t>
      </w:r>
    </w:p>
    <w:p w14:paraId="1C87C5F9" w14:textId="77777777" w:rsidR="00D176F5" w:rsidRDefault="00000000">
      <w:pPr>
        <w:pStyle w:val="ParagraphStyle24"/>
        <w:framePr w:w="622" w:h="227" w:hRule="exact" w:wrap="none" w:vAnchor="page" w:hAnchor="margin" w:x="28" w:y="11601"/>
        <w:rPr>
          <w:rStyle w:val="CharacterStyle18"/>
        </w:rPr>
      </w:pPr>
      <w:r>
        <w:rPr>
          <w:rStyle w:val="CharacterStyle18"/>
        </w:rPr>
        <w:t>2.2.</w:t>
      </w:r>
    </w:p>
    <w:p w14:paraId="1FC2AFD6" w14:textId="77777777" w:rsidR="00D176F5" w:rsidRDefault="00000000">
      <w:pPr>
        <w:pStyle w:val="ParagraphStyle24"/>
        <w:framePr w:w="9544" w:h="227" w:hRule="exact" w:wrap="none" w:vAnchor="page" w:hAnchor="margin" w:x="678" w:y="11601"/>
        <w:rPr>
          <w:rStyle w:val="CharacterStyle18"/>
        </w:rPr>
      </w:pPr>
      <w:r>
        <w:rPr>
          <w:rStyle w:val="CharacterStyle18"/>
        </w:rPr>
        <w:t>Éléments d’étiquetage</w:t>
      </w:r>
    </w:p>
    <w:p w14:paraId="0AE05812" w14:textId="77777777" w:rsidR="00D176F5" w:rsidRDefault="00D176F5">
      <w:pPr>
        <w:pStyle w:val="ParagraphStyle12"/>
        <w:framePr w:w="622" w:h="227" w:hRule="exact" w:wrap="none" w:vAnchor="page" w:hAnchor="margin" w:x="28" w:y="11828"/>
        <w:rPr>
          <w:rStyle w:val="CharacterStyle10"/>
        </w:rPr>
      </w:pPr>
    </w:p>
    <w:p w14:paraId="5B9F6E46" w14:textId="77777777" w:rsidR="00D176F5" w:rsidRDefault="00000000">
      <w:pPr>
        <w:pStyle w:val="ParagraphStyle25"/>
        <w:framePr w:w="9544" w:h="227" w:hRule="exact" w:wrap="none" w:vAnchor="page" w:hAnchor="margin" w:x="678" w:y="11828"/>
        <w:rPr>
          <w:rStyle w:val="CharacterStyle19"/>
        </w:rPr>
      </w:pPr>
      <w:r>
        <w:rPr>
          <w:rStyle w:val="CharacterStyle19"/>
        </w:rPr>
        <w:t>Pictogramme de danger</w:t>
      </w:r>
    </w:p>
    <w:p w14:paraId="0E565511" w14:textId="77777777" w:rsidR="00D176F5" w:rsidRDefault="00D176F5">
      <w:pPr>
        <w:pStyle w:val="ParagraphStyle12"/>
        <w:framePr w:w="622" w:h="1250" w:hRule="exact" w:wrap="none" w:vAnchor="page" w:hAnchor="margin" w:x="28" w:y="12056"/>
        <w:rPr>
          <w:rStyle w:val="CharacterStyle10"/>
        </w:rPr>
      </w:pPr>
    </w:p>
    <w:p w14:paraId="210A144A" w14:textId="77777777" w:rsidR="00D176F5" w:rsidRDefault="00D176F5">
      <w:pPr>
        <w:pStyle w:val="ParagraphStyle30"/>
        <w:framePr w:w="9572" w:h="1250" w:hRule="exact" w:wrap="none" w:vAnchor="page" w:hAnchor="margin" w:x="650" w:y="12056"/>
        <w:rPr>
          <w:rStyle w:val="FakeCharacterStyle"/>
        </w:rPr>
      </w:pPr>
    </w:p>
    <w:p w14:paraId="1AB92DAE" w14:textId="77777777" w:rsidR="00D176F5" w:rsidRDefault="00000000">
      <w:pPr>
        <w:pStyle w:val="ParagraphStyle31"/>
        <w:framePr w:w="1193" w:h="1193" w:hRule="exact" w:wrap="none" w:vAnchor="page" w:hAnchor="margin" w:x="650" w:y="12056"/>
        <w:rPr>
          <w:rStyle w:val="FakeCharacterStyle"/>
        </w:rPr>
      </w:pPr>
      <w:r>
        <w:rPr>
          <w:noProof/>
        </w:rPr>
        <w:drawing>
          <wp:inline distT="0" distB="0" distL="0" distR="0" wp14:anchorId="03D293A1" wp14:editId="407642E8">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4D1A3B09" w14:textId="77777777" w:rsidR="00D176F5" w:rsidRDefault="00000000">
      <w:pPr>
        <w:pStyle w:val="ParagraphStyle31"/>
        <w:framePr w:w="1193" w:h="1193" w:hRule="exact" w:wrap="none" w:vAnchor="page" w:hAnchor="margin" w:x="1849" w:y="12056"/>
        <w:rPr>
          <w:rStyle w:val="FakeCharacterStyle"/>
        </w:rPr>
      </w:pPr>
      <w:r>
        <w:rPr>
          <w:noProof/>
        </w:rPr>
        <w:drawing>
          <wp:inline distT="0" distB="0" distL="0" distR="0" wp14:anchorId="13F199B2" wp14:editId="36A20C38">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0257A569" w14:textId="77777777" w:rsidR="00D176F5" w:rsidRDefault="00000000">
      <w:pPr>
        <w:pStyle w:val="ParagraphStyle31"/>
        <w:framePr w:w="1193" w:h="1193" w:hRule="exact" w:wrap="none" w:vAnchor="page" w:hAnchor="margin" w:x="3048" w:y="12056"/>
        <w:rPr>
          <w:rStyle w:val="FakeCharacterStyle"/>
        </w:rPr>
      </w:pPr>
      <w:r>
        <w:rPr>
          <w:noProof/>
        </w:rPr>
        <w:drawing>
          <wp:inline distT="0" distB="0" distL="0" distR="0" wp14:anchorId="01BB8FEC" wp14:editId="138D0077">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77715826" w14:textId="77777777" w:rsidR="00D176F5" w:rsidRDefault="00000000">
      <w:pPr>
        <w:pStyle w:val="ParagraphStyle31"/>
        <w:framePr w:w="1193" w:h="1193" w:hRule="exact" w:wrap="none" w:vAnchor="page" w:hAnchor="margin" w:x="4246" w:y="12056"/>
        <w:rPr>
          <w:rStyle w:val="FakeCharacterStyle"/>
        </w:rPr>
      </w:pPr>
      <w:r>
        <w:rPr>
          <w:noProof/>
        </w:rPr>
        <w:drawing>
          <wp:inline distT="0" distB="0" distL="0" distR="0" wp14:anchorId="2357A3C2" wp14:editId="743221BD">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524FB40D" w14:textId="77777777" w:rsidR="00D176F5" w:rsidRDefault="00000000">
      <w:pPr>
        <w:pStyle w:val="ParagraphStyle31"/>
        <w:framePr w:w="1193" w:h="1193" w:hRule="exact" w:wrap="none" w:vAnchor="page" w:hAnchor="margin" w:x="5445" w:y="12056"/>
        <w:rPr>
          <w:rStyle w:val="FakeCharacterStyle"/>
        </w:rPr>
      </w:pPr>
      <w:r>
        <w:rPr>
          <w:noProof/>
        </w:rPr>
        <w:drawing>
          <wp:inline distT="0" distB="0" distL="0" distR="0" wp14:anchorId="42454ED0" wp14:editId="77ED64D7">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56BB2612" w14:textId="77777777" w:rsidR="00D176F5" w:rsidRDefault="00000000">
      <w:pPr>
        <w:pStyle w:val="ParagraphStyle31"/>
        <w:framePr w:w="1193" w:h="1193" w:hRule="exact" w:wrap="none" w:vAnchor="page" w:hAnchor="margin" w:x="6644" w:y="12056"/>
        <w:rPr>
          <w:rStyle w:val="FakeCharacterStyle"/>
        </w:rPr>
      </w:pPr>
      <w:r>
        <w:rPr>
          <w:noProof/>
        </w:rPr>
        <w:drawing>
          <wp:inline distT="0" distB="0" distL="0" distR="0" wp14:anchorId="69427FCB" wp14:editId="372D79F8">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64B06817" w14:textId="77777777" w:rsidR="00D176F5" w:rsidRDefault="00D176F5">
      <w:pPr>
        <w:pStyle w:val="ParagraphStyle12"/>
        <w:framePr w:w="622" w:h="227" w:hRule="exact" w:wrap="none" w:vAnchor="page" w:hAnchor="margin" w:x="28" w:y="13306"/>
        <w:rPr>
          <w:rStyle w:val="CharacterStyle10"/>
        </w:rPr>
      </w:pPr>
    </w:p>
    <w:p w14:paraId="5E96153E" w14:textId="77777777" w:rsidR="00D176F5" w:rsidRDefault="00000000">
      <w:pPr>
        <w:pStyle w:val="ParagraphStyle25"/>
        <w:framePr w:w="9544" w:h="227" w:hRule="exact" w:wrap="none" w:vAnchor="page" w:hAnchor="margin" w:x="678" w:y="13306"/>
        <w:rPr>
          <w:rStyle w:val="CharacterStyle19"/>
        </w:rPr>
      </w:pPr>
      <w:r>
        <w:rPr>
          <w:rStyle w:val="CharacterStyle19"/>
        </w:rPr>
        <w:t>Mention d'avertissement</w:t>
      </w:r>
    </w:p>
    <w:p w14:paraId="3EB9D207" w14:textId="77777777" w:rsidR="00D176F5" w:rsidRDefault="00D176F5">
      <w:pPr>
        <w:pStyle w:val="ParagraphStyle12"/>
        <w:framePr w:w="622" w:h="227" w:hRule="exact" w:wrap="none" w:vAnchor="page" w:hAnchor="margin" w:x="28" w:y="13533"/>
        <w:rPr>
          <w:rStyle w:val="CharacterStyle10"/>
        </w:rPr>
      </w:pPr>
    </w:p>
    <w:p w14:paraId="79BB1C99" w14:textId="77777777" w:rsidR="00D176F5" w:rsidRDefault="00000000">
      <w:pPr>
        <w:pStyle w:val="ParagraphStyle12"/>
        <w:framePr w:w="9544" w:h="227" w:hRule="exact" w:wrap="none" w:vAnchor="page" w:hAnchor="margin" w:x="678" w:y="13533"/>
        <w:rPr>
          <w:rStyle w:val="CharacterStyle10"/>
        </w:rPr>
      </w:pPr>
      <w:r>
        <w:rPr>
          <w:rStyle w:val="CharacterStyle10"/>
        </w:rPr>
        <w:t>Attention</w:t>
      </w:r>
    </w:p>
    <w:p w14:paraId="1A45136B" w14:textId="77777777" w:rsidR="00D176F5" w:rsidRDefault="00D176F5">
      <w:pPr>
        <w:pStyle w:val="ParagraphStyle12"/>
        <w:framePr w:w="622" w:h="227" w:hRule="exact" w:wrap="none" w:vAnchor="page" w:hAnchor="margin" w:x="28" w:y="13760"/>
        <w:rPr>
          <w:rStyle w:val="CharacterStyle10"/>
        </w:rPr>
      </w:pPr>
    </w:p>
    <w:p w14:paraId="6706B0AF" w14:textId="77777777" w:rsidR="00D176F5" w:rsidRDefault="00000000">
      <w:pPr>
        <w:pStyle w:val="ParagraphStyle24"/>
        <w:framePr w:w="9544" w:h="227" w:hRule="exact" w:wrap="none" w:vAnchor="page" w:hAnchor="margin" w:x="678" w:y="13760"/>
        <w:rPr>
          <w:rStyle w:val="CharacterStyle18"/>
        </w:rPr>
      </w:pPr>
      <w:r>
        <w:rPr>
          <w:rStyle w:val="CharacterStyle18"/>
        </w:rPr>
        <w:t>Substances dangereuses</w:t>
      </w:r>
    </w:p>
    <w:p w14:paraId="06B507FD" w14:textId="77777777" w:rsidR="00D176F5" w:rsidRDefault="00D176F5">
      <w:pPr>
        <w:pStyle w:val="ParagraphStyle12"/>
        <w:framePr w:w="622" w:h="615" w:hRule="exact" w:wrap="none" w:vAnchor="page" w:hAnchor="margin" w:x="28" w:y="13987"/>
        <w:rPr>
          <w:rStyle w:val="CharacterStyle10"/>
        </w:rPr>
      </w:pPr>
    </w:p>
    <w:p w14:paraId="6A00234A" w14:textId="77777777" w:rsidR="00D176F5" w:rsidRDefault="00000000">
      <w:pPr>
        <w:pStyle w:val="ParagraphStyle12"/>
        <w:framePr w:w="9544" w:h="615" w:hRule="exact" w:wrap="none" w:vAnchor="page" w:hAnchor="margin" w:x="678" w:y="13987"/>
        <w:rPr>
          <w:rStyle w:val="CharacterStyle10"/>
        </w:rPr>
      </w:pPr>
      <w:r>
        <w:rPr>
          <w:rStyle w:val="CharacterStyle10"/>
        </w:rPr>
        <w:t>D-LIMONÈNE</w:t>
      </w:r>
      <w:r>
        <w:rPr>
          <w:rStyle w:val="CharacterStyle10"/>
        </w:rPr>
        <w:br/>
        <w:t>TRANS-BETA-DAMASCONE</w:t>
      </w:r>
      <w:r>
        <w:rPr>
          <w:rStyle w:val="CharacterStyle10"/>
        </w:rPr>
        <w:br/>
        <w:t>ALDEHYDE C-16</w:t>
      </w:r>
    </w:p>
    <w:p w14:paraId="2256B86F" w14:textId="77777777" w:rsidR="00D176F5" w:rsidRDefault="00D176F5">
      <w:pPr>
        <w:pStyle w:val="ParagraphStyle25"/>
        <w:framePr w:w="622" w:h="227" w:hRule="exact" w:wrap="none" w:vAnchor="page" w:hAnchor="margin" w:x="28" w:y="14602"/>
        <w:rPr>
          <w:rStyle w:val="CharacterStyle19"/>
        </w:rPr>
      </w:pPr>
    </w:p>
    <w:p w14:paraId="73EE3909" w14:textId="77777777" w:rsidR="00D176F5" w:rsidRDefault="00000000">
      <w:pPr>
        <w:pStyle w:val="ParagraphStyle25"/>
        <w:framePr w:w="9131" w:h="227" w:hRule="exact" w:wrap="none" w:vAnchor="page" w:hAnchor="margin" w:x="678" w:y="14602"/>
        <w:rPr>
          <w:rStyle w:val="CharacterStyle19"/>
        </w:rPr>
      </w:pPr>
      <w:r>
        <w:rPr>
          <w:rStyle w:val="CharacterStyle19"/>
        </w:rPr>
        <w:t>Mentions de danger</w:t>
      </w:r>
    </w:p>
    <w:p w14:paraId="150F0FC0" w14:textId="77777777" w:rsidR="00D176F5" w:rsidRDefault="00D176F5">
      <w:pPr>
        <w:pStyle w:val="ParagraphStyle26"/>
        <w:framePr w:w="650" w:h="227" w:hRule="exact" w:wrap="none" w:vAnchor="page" w:hAnchor="margin" w:y="14829"/>
        <w:rPr>
          <w:rStyle w:val="CharacterStyle20"/>
        </w:rPr>
      </w:pPr>
    </w:p>
    <w:p w14:paraId="7DDBE76D" w14:textId="77777777" w:rsidR="00D176F5" w:rsidRDefault="00000000">
      <w:pPr>
        <w:pStyle w:val="ParagraphStyle13"/>
        <w:framePr w:w="2576" w:h="227" w:hRule="exact" w:wrap="none" w:vAnchor="page" w:hAnchor="margin" w:x="678" w:y="14829"/>
        <w:rPr>
          <w:rStyle w:val="CharacterStyle11"/>
        </w:rPr>
      </w:pPr>
      <w:r>
        <w:rPr>
          <w:rStyle w:val="CharacterStyle11"/>
        </w:rPr>
        <w:t>H226</w:t>
      </w:r>
    </w:p>
    <w:p w14:paraId="784A4704" w14:textId="77777777" w:rsidR="00D176F5" w:rsidRDefault="00000000">
      <w:pPr>
        <w:pStyle w:val="ParagraphStyle13"/>
        <w:framePr w:w="6823" w:h="227" w:hRule="exact" w:wrap="none" w:vAnchor="page" w:hAnchor="margin" w:x="3282" w:y="14829"/>
        <w:rPr>
          <w:rStyle w:val="CharacterStyle11"/>
        </w:rPr>
      </w:pPr>
      <w:r>
        <w:rPr>
          <w:rStyle w:val="CharacterStyle11"/>
        </w:rPr>
        <w:t>Liquide et vapeurs inflammables.</w:t>
      </w:r>
    </w:p>
    <w:p w14:paraId="54935F69" w14:textId="77777777" w:rsidR="00D176F5" w:rsidRDefault="00000000">
      <w:pPr>
        <w:pStyle w:val="ParagraphStyle32"/>
        <w:framePr w:w="10222" w:h="28" w:hRule="exact" w:wrap="none" w:vAnchor="page" w:hAnchor="margin" w:y="15250"/>
        <w:rPr>
          <w:rStyle w:val="FakeCharacterStyle"/>
        </w:rPr>
      </w:pPr>
      <w:r>
        <w:rPr>
          <w:noProof/>
        </w:rPr>
        <w:drawing>
          <wp:inline distT="0" distB="0" distL="0" distR="0" wp14:anchorId="66ACF629" wp14:editId="146C5F49">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34C01BD5" w14:textId="77777777" w:rsidR="00D176F5" w:rsidRDefault="00000000">
      <w:pPr>
        <w:pStyle w:val="ParagraphStyle33"/>
        <w:framePr w:w="801" w:h="332" w:hRule="exact" w:wrap="none" w:vAnchor="page" w:hAnchor="margin" w:x="34" w:y="15278"/>
        <w:rPr>
          <w:rStyle w:val="CharacterStyle23"/>
        </w:rPr>
      </w:pPr>
      <w:r>
        <w:rPr>
          <w:rStyle w:val="CharacterStyle23"/>
        </w:rPr>
        <w:t>Page</w:t>
      </w:r>
    </w:p>
    <w:p w14:paraId="48F8884E" w14:textId="77777777" w:rsidR="00D176F5" w:rsidRDefault="00000000">
      <w:pPr>
        <w:pStyle w:val="ParagraphStyle33"/>
        <w:framePr w:w="1387" w:h="332" w:hRule="exact" w:wrap="none" w:vAnchor="page" w:hAnchor="margin" w:x="896" w:y="15278"/>
        <w:rPr>
          <w:rStyle w:val="CharacterStyle23"/>
        </w:rPr>
      </w:pPr>
      <w:r>
        <w:rPr>
          <w:rStyle w:val="CharacterStyle23"/>
        </w:rPr>
        <w:t>1/10</w:t>
      </w:r>
    </w:p>
    <w:p w14:paraId="0191EE95" w14:textId="77777777" w:rsidR="00D176F5"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567A803A" w14:textId="77777777" w:rsidR="00D176F5" w:rsidRDefault="00D176F5">
      <w:pPr>
        <w:sectPr w:rsidR="00D176F5">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34961075" w14:textId="77777777" w:rsidR="00D176F5" w:rsidRDefault="00D176F5">
      <w:pPr>
        <w:pStyle w:val="ParagraphStyle0"/>
        <w:framePr w:w="2114" w:h="568" w:hRule="exact" w:wrap="none" w:vAnchor="page" w:hAnchor="margin" w:x="45" w:y="850"/>
        <w:rPr>
          <w:rStyle w:val="CharacterStyle0"/>
        </w:rPr>
      </w:pPr>
    </w:p>
    <w:p w14:paraId="7C022035" w14:textId="77777777" w:rsidR="00D176F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89A8AEF" w14:textId="77777777" w:rsidR="00D176F5" w:rsidRDefault="00D176F5">
      <w:pPr>
        <w:pStyle w:val="ParagraphStyle2"/>
        <w:framePr w:w="2114" w:h="568" w:hRule="exact" w:wrap="none" w:vAnchor="page" w:hAnchor="margin" w:x="8062" w:y="850"/>
        <w:rPr>
          <w:rStyle w:val="CharacterStyle2"/>
        </w:rPr>
      </w:pPr>
    </w:p>
    <w:p w14:paraId="5BD0F26D" w14:textId="77777777" w:rsidR="00D176F5" w:rsidRDefault="00D176F5">
      <w:pPr>
        <w:pStyle w:val="ParagraphStyle3"/>
        <w:framePr w:w="2114" w:h="420" w:hRule="exact" w:wrap="none" w:vAnchor="page" w:hAnchor="margin" w:x="45" w:y="1419"/>
        <w:rPr>
          <w:rStyle w:val="CharacterStyle3"/>
        </w:rPr>
      </w:pPr>
    </w:p>
    <w:p w14:paraId="79F12652" w14:textId="77777777" w:rsidR="00D176F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358191E" w14:textId="77777777" w:rsidR="00D176F5" w:rsidRDefault="00D176F5">
      <w:pPr>
        <w:pStyle w:val="ParagraphStyle5"/>
        <w:framePr w:w="2114" w:h="420" w:hRule="exact" w:wrap="none" w:vAnchor="page" w:hAnchor="margin" w:x="8062" w:y="1419"/>
        <w:rPr>
          <w:rStyle w:val="CharacterStyle5"/>
        </w:rPr>
      </w:pPr>
    </w:p>
    <w:p w14:paraId="55C85B01" w14:textId="77777777" w:rsidR="00D176F5" w:rsidRDefault="00D176F5">
      <w:pPr>
        <w:pStyle w:val="ParagraphStyle6"/>
        <w:framePr w:w="129" w:h="352" w:hRule="exact" w:wrap="none" w:vAnchor="page" w:hAnchor="margin" w:x="45" w:y="1838"/>
        <w:rPr>
          <w:rStyle w:val="CharacterStyle6"/>
        </w:rPr>
      </w:pPr>
    </w:p>
    <w:p w14:paraId="02581DAB" w14:textId="77777777" w:rsidR="00D176F5" w:rsidRDefault="00D176F5">
      <w:pPr>
        <w:pStyle w:val="ParagraphStyle7"/>
        <w:framePr w:w="9867" w:h="352" w:hRule="exact" w:wrap="none" w:vAnchor="page" w:hAnchor="margin" w:x="174" w:y="1838"/>
        <w:rPr>
          <w:rStyle w:val="FakeCharacterStyle"/>
        </w:rPr>
      </w:pPr>
    </w:p>
    <w:p w14:paraId="0976D69B" w14:textId="77777777" w:rsidR="00D176F5" w:rsidRDefault="00000000">
      <w:pPr>
        <w:pStyle w:val="ParagraphStyle8"/>
        <w:framePr w:w="9811" w:h="322" w:hRule="exact" w:wrap="none" w:vAnchor="page" w:hAnchor="margin" w:x="202" w:y="1853"/>
        <w:rPr>
          <w:rStyle w:val="CharacterStyle7"/>
        </w:rPr>
      </w:pPr>
      <w:r>
        <w:rPr>
          <w:rStyle w:val="CharacterStyle7"/>
        </w:rPr>
        <w:t>PARFUM FRUITS ROUGES</w:t>
      </w:r>
    </w:p>
    <w:p w14:paraId="2F13B59B" w14:textId="77777777" w:rsidR="00D176F5" w:rsidRDefault="00D176F5">
      <w:pPr>
        <w:pStyle w:val="ParagraphStyle9"/>
        <w:framePr w:w="135" w:h="352" w:hRule="exact" w:wrap="none" w:vAnchor="page" w:hAnchor="margin" w:x="10041" w:y="1838"/>
        <w:rPr>
          <w:rStyle w:val="CharacterStyle8"/>
        </w:rPr>
      </w:pPr>
    </w:p>
    <w:p w14:paraId="222AB5BF" w14:textId="77777777" w:rsidR="00D176F5" w:rsidRDefault="00D176F5">
      <w:pPr>
        <w:pStyle w:val="ParagraphStyle10"/>
        <w:framePr w:w="2506" w:h="225" w:hRule="exact" w:wrap="none" w:vAnchor="page" w:hAnchor="margin" w:x="45" w:y="2191"/>
        <w:rPr>
          <w:rStyle w:val="FakeCharacterStyle"/>
        </w:rPr>
      </w:pPr>
    </w:p>
    <w:p w14:paraId="5B8B1EB0" w14:textId="77777777" w:rsidR="00D176F5" w:rsidRDefault="00000000">
      <w:pPr>
        <w:pStyle w:val="ParagraphStyle11"/>
        <w:framePr w:w="2508" w:h="225" w:hRule="exact" w:wrap="none" w:vAnchor="page" w:hAnchor="margin" w:x="43" w:y="2191"/>
        <w:rPr>
          <w:rStyle w:val="CharacterStyle9"/>
        </w:rPr>
      </w:pPr>
      <w:r>
        <w:rPr>
          <w:rStyle w:val="CharacterStyle9"/>
        </w:rPr>
        <w:t>Date de création</w:t>
      </w:r>
    </w:p>
    <w:p w14:paraId="03253446" w14:textId="77777777" w:rsidR="00D176F5" w:rsidRDefault="00000000">
      <w:pPr>
        <w:pStyle w:val="ParagraphStyle12"/>
        <w:framePr w:w="2857" w:h="225" w:hRule="exact" w:wrap="none" w:vAnchor="page" w:hAnchor="margin" w:x="2579" w:y="2191"/>
        <w:rPr>
          <w:rStyle w:val="CharacterStyle10"/>
        </w:rPr>
      </w:pPr>
      <w:r>
        <w:rPr>
          <w:rStyle w:val="CharacterStyle10"/>
        </w:rPr>
        <w:t>09/10/2023</w:t>
      </w:r>
    </w:p>
    <w:p w14:paraId="455313A2" w14:textId="77777777" w:rsidR="00D176F5" w:rsidRDefault="00D176F5">
      <w:pPr>
        <w:pStyle w:val="ParagraphStyle13"/>
        <w:framePr w:w="2190" w:h="225" w:hRule="exact" w:wrap="none" w:vAnchor="page" w:hAnchor="margin" w:x="5464" w:y="2191"/>
        <w:rPr>
          <w:rStyle w:val="CharacterStyle11"/>
        </w:rPr>
      </w:pPr>
    </w:p>
    <w:p w14:paraId="1F24FC28" w14:textId="77777777" w:rsidR="00D176F5" w:rsidRDefault="00D176F5">
      <w:pPr>
        <w:pStyle w:val="ParagraphStyle14"/>
        <w:framePr w:w="2523" w:h="225" w:hRule="exact" w:wrap="none" w:vAnchor="page" w:hAnchor="margin" w:x="7653" w:y="2191"/>
        <w:rPr>
          <w:rStyle w:val="FakeCharacterStyle"/>
        </w:rPr>
      </w:pPr>
    </w:p>
    <w:p w14:paraId="68EA4DE4" w14:textId="77777777" w:rsidR="00D176F5" w:rsidRDefault="00D176F5">
      <w:pPr>
        <w:pStyle w:val="ParagraphStyle15"/>
        <w:framePr w:w="2525" w:h="225" w:hRule="exact" w:wrap="none" w:vAnchor="page" w:hAnchor="margin" w:x="7681" w:y="2191"/>
        <w:rPr>
          <w:rStyle w:val="CharacterStyle12"/>
        </w:rPr>
      </w:pPr>
    </w:p>
    <w:p w14:paraId="7FBB08FA" w14:textId="77777777" w:rsidR="00D176F5" w:rsidRDefault="00D176F5">
      <w:pPr>
        <w:pStyle w:val="ParagraphStyle16"/>
        <w:framePr w:w="2506" w:h="240" w:hRule="exact" w:wrap="none" w:vAnchor="page" w:hAnchor="margin" w:x="45" w:y="2416"/>
        <w:rPr>
          <w:rStyle w:val="FakeCharacterStyle"/>
        </w:rPr>
      </w:pPr>
    </w:p>
    <w:p w14:paraId="45546744" w14:textId="77777777" w:rsidR="00D176F5" w:rsidRDefault="00000000">
      <w:pPr>
        <w:pStyle w:val="ParagraphStyle17"/>
        <w:framePr w:w="2508" w:h="225" w:hRule="exact" w:wrap="none" w:vAnchor="page" w:hAnchor="margin" w:x="43" w:y="2416"/>
        <w:rPr>
          <w:rStyle w:val="CharacterStyle13"/>
        </w:rPr>
      </w:pPr>
      <w:r>
        <w:rPr>
          <w:rStyle w:val="CharacterStyle13"/>
        </w:rPr>
        <w:t>Date de révision</w:t>
      </w:r>
    </w:p>
    <w:p w14:paraId="520A6CB3" w14:textId="77777777" w:rsidR="00D176F5" w:rsidRDefault="00D176F5">
      <w:pPr>
        <w:pStyle w:val="ParagraphStyle18"/>
        <w:framePr w:w="2885" w:h="240" w:hRule="exact" w:wrap="none" w:vAnchor="page" w:hAnchor="margin" w:x="2551" w:y="2416"/>
        <w:rPr>
          <w:rStyle w:val="FakeCharacterStyle"/>
        </w:rPr>
      </w:pPr>
    </w:p>
    <w:p w14:paraId="74F8F66D" w14:textId="77777777" w:rsidR="00D176F5" w:rsidRDefault="00D176F5">
      <w:pPr>
        <w:pStyle w:val="ParagraphStyle19"/>
        <w:framePr w:w="2857" w:h="225" w:hRule="exact" w:wrap="none" w:vAnchor="page" w:hAnchor="margin" w:x="2579" w:y="2416"/>
        <w:rPr>
          <w:rStyle w:val="CharacterStyle14"/>
        </w:rPr>
      </w:pPr>
    </w:p>
    <w:p w14:paraId="0E12A6EA" w14:textId="77777777" w:rsidR="00D176F5" w:rsidRDefault="00D176F5">
      <w:pPr>
        <w:pStyle w:val="ParagraphStyle18"/>
        <w:framePr w:w="2218" w:h="240" w:hRule="exact" w:wrap="none" w:vAnchor="page" w:hAnchor="margin" w:x="5436" w:y="2416"/>
        <w:rPr>
          <w:rStyle w:val="FakeCharacterStyle"/>
        </w:rPr>
      </w:pPr>
    </w:p>
    <w:p w14:paraId="7C9A2776" w14:textId="77777777" w:rsidR="00D176F5" w:rsidRDefault="00000000">
      <w:pPr>
        <w:pStyle w:val="ParagraphStyle19"/>
        <w:framePr w:w="2190" w:h="225" w:hRule="exact" w:wrap="none" w:vAnchor="page" w:hAnchor="margin" w:x="5464" w:y="2416"/>
        <w:rPr>
          <w:rStyle w:val="CharacterStyle14"/>
        </w:rPr>
      </w:pPr>
      <w:r>
        <w:rPr>
          <w:rStyle w:val="CharacterStyle14"/>
        </w:rPr>
        <w:t>Numéro de version</w:t>
      </w:r>
    </w:p>
    <w:p w14:paraId="40E8CC82" w14:textId="77777777" w:rsidR="00D176F5" w:rsidRDefault="00D176F5">
      <w:pPr>
        <w:pStyle w:val="ParagraphStyle20"/>
        <w:framePr w:w="2523" w:h="240" w:hRule="exact" w:wrap="none" w:vAnchor="page" w:hAnchor="margin" w:x="7653" w:y="2416"/>
        <w:rPr>
          <w:rStyle w:val="FakeCharacterStyle"/>
        </w:rPr>
      </w:pPr>
    </w:p>
    <w:p w14:paraId="3DFA6D9F" w14:textId="77777777" w:rsidR="00D176F5" w:rsidRDefault="00000000">
      <w:pPr>
        <w:pStyle w:val="ParagraphStyle21"/>
        <w:framePr w:w="2525" w:h="225" w:hRule="exact" w:wrap="none" w:vAnchor="page" w:hAnchor="margin" w:x="7681" w:y="2416"/>
        <w:rPr>
          <w:rStyle w:val="CharacterStyle15"/>
        </w:rPr>
      </w:pPr>
      <w:r>
        <w:rPr>
          <w:rStyle w:val="CharacterStyle15"/>
        </w:rPr>
        <w:t>1.0</w:t>
      </w:r>
    </w:p>
    <w:p w14:paraId="4B4C30CC" w14:textId="77777777" w:rsidR="00D176F5" w:rsidRDefault="00D176F5">
      <w:pPr>
        <w:pStyle w:val="ParagraphStyle22"/>
        <w:framePr w:w="10166" w:h="114" w:hRule="exact" w:wrap="none" w:vAnchor="page" w:hAnchor="margin" w:x="28" w:y="2656"/>
        <w:rPr>
          <w:rStyle w:val="CharacterStyle16"/>
        </w:rPr>
      </w:pPr>
    </w:p>
    <w:p w14:paraId="44F8D940" w14:textId="77777777" w:rsidR="00D176F5" w:rsidRDefault="00D176F5">
      <w:pPr>
        <w:pStyle w:val="ParagraphStyle26"/>
        <w:framePr w:w="650" w:h="227" w:hRule="exact" w:wrap="none" w:vAnchor="page" w:hAnchor="margin" w:y="2769"/>
        <w:rPr>
          <w:rStyle w:val="CharacterStyle20"/>
        </w:rPr>
      </w:pPr>
    </w:p>
    <w:p w14:paraId="19B34F9C" w14:textId="77777777" w:rsidR="00D176F5" w:rsidRDefault="00000000">
      <w:pPr>
        <w:pStyle w:val="ParagraphStyle13"/>
        <w:framePr w:w="2576" w:h="227" w:hRule="exact" w:wrap="none" w:vAnchor="page" w:hAnchor="margin" w:x="678" w:y="2769"/>
        <w:rPr>
          <w:rStyle w:val="CharacterStyle11"/>
        </w:rPr>
      </w:pPr>
      <w:r>
        <w:rPr>
          <w:rStyle w:val="CharacterStyle11"/>
        </w:rPr>
        <w:t>H317</w:t>
      </w:r>
    </w:p>
    <w:p w14:paraId="0F01C19B" w14:textId="77777777" w:rsidR="00D176F5" w:rsidRDefault="00000000">
      <w:pPr>
        <w:pStyle w:val="ParagraphStyle13"/>
        <w:framePr w:w="6823" w:h="227" w:hRule="exact" w:wrap="none" w:vAnchor="page" w:hAnchor="margin" w:x="3282" w:y="2769"/>
        <w:rPr>
          <w:rStyle w:val="CharacterStyle11"/>
        </w:rPr>
      </w:pPr>
      <w:r>
        <w:rPr>
          <w:rStyle w:val="CharacterStyle11"/>
        </w:rPr>
        <w:t>Peut provoquer une allergie cutanée.</w:t>
      </w:r>
    </w:p>
    <w:p w14:paraId="516D180C" w14:textId="77777777" w:rsidR="00D176F5" w:rsidRDefault="00D176F5">
      <w:pPr>
        <w:pStyle w:val="ParagraphStyle26"/>
        <w:framePr w:w="650" w:h="227" w:hRule="exact" w:wrap="none" w:vAnchor="page" w:hAnchor="margin" w:y="2997"/>
        <w:rPr>
          <w:rStyle w:val="CharacterStyle20"/>
        </w:rPr>
      </w:pPr>
    </w:p>
    <w:p w14:paraId="61405BCD" w14:textId="77777777" w:rsidR="00D176F5" w:rsidRDefault="00000000">
      <w:pPr>
        <w:pStyle w:val="ParagraphStyle13"/>
        <w:framePr w:w="2576" w:h="227" w:hRule="exact" w:wrap="none" w:vAnchor="page" w:hAnchor="margin" w:x="678" w:y="2997"/>
        <w:rPr>
          <w:rStyle w:val="CharacterStyle11"/>
        </w:rPr>
      </w:pPr>
      <w:r>
        <w:rPr>
          <w:rStyle w:val="CharacterStyle11"/>
        </w:rPr>
        <w:t>H319</w:t>
      </w:r>
    </w:p>
    <w:p w14:paraId="7D0EA056" w14:textId="77777777" w:rsidR="00D176F5" w:rsidRDefault="00000000">
      <w:pPr>
        <w:pStyle w:val="ParagraphStyle13"/>
        <w:framePr w:w="6823" w:h="227" w:hRule="exact" w:wrap="none" w:vAnchor="page" w:hAnchor="margin" w:x="3282" w:y="2997"/>
        <w:rPr>
          <w:rStyle w:val="CharacterStyle11"/>
        </w:rPr>
      </w:pPr>
      <w:r>
        <w:rPr>
          <w:rStyle w:val="CharacterStyle11"/>
        </w:rPr>
        <w:t>Provoque une sévère irritation des yeux.</w:t>
      </w:r>
    </w:p>
    <w:p w14:paraId="3529ED6B" w14:textId="77777777" w:rsidR="00D176F5" w:rsidRDefault="00D176F5">
      <w:pPr>
        <w:pStyle w:val="ParagraphStyle26"/>
        <w:framePr w:w="650" w:h="227" w:hRule="exact" w:wrap="none" w:vAnchor="page" w:hAnchor="margin" w:y="3224"/>
        <w:rPr>
          <w:rStyle w:val="CharacterStyle20"/>
        </w:rPr>
      </w:pPr>
    </w:p>
    <w:p w14:paraId="2485E42F" w14:textId="77777777" w:rsidR="00D176F5" w:rsidRDefault="00000000">
      <w:pPr>
        <w:pStyle w:val="ParagraphStyle13"/>
        <w:framePr w:w="2576" w:h="227" w:hRule="exact" w:wrap="none" w:vAnchor="page" w:hAnchor="margin" w:x="678" w:y="3224"/>
        <w:rPr>
          <w:rStyle w:val="CharacterStyle11"/>
        </w:rPr>
      </w:pPr>
      <w:r>
        <w:rPr>
          <w:rStyle w:val="CharacterStyle11"/>
        </w:rPr>
        <w:t>H412</w:t>
      </w:r>
    </w:p>
    <w:p w14:paraId="3F8FAF66" w14:textId="77777777" w:rsidR="00D176F5" w:rsidRDefault="00000000">
      <w:pPr>
        <w:pStyle w:val="ParagraphStyle13"/>
        <w:framePr w:w="6823" w:h="227" w:hRule="exact" w:wrap="none" w:vAnchor="page" w:hAnchor="margin" w:x="3282" w:y="3224"/>
        <w:rPr>
          <w:rStyle w:val="CharacterStyle11"/>
        </w:rPr>
      </w:pPr>
      <w:r>
        <w:rPr>
          <w:rStyle w:val="CharacterStyle11"/>
        </w:rPr>
        <w:t>Nocif pour les organismes aquatiques, entraîne des effets néfastes à long terme.</w:t>
      </w:r>
    </w:p>
    <w:p w14:paraId="0648AB1C" w14:textId="77777777" w:rsidR="00D176F5" w:rsidRDefault="00D176F5">
      <w:pPr>
        <w:pStyle w:val="ParagraphStyle25"/>
        <w:framePr w:w="622" w:h="227" w:hRule="exact" w:wrap="none" w:vAnchor="page" w:hAnchor="margin" w:x="28" w:y="3451"/>
        <w:rPr>
          <w:rStyle w:val="CharacterStyle19"/>
        </w:rPr>
      </w:pPr>
    </w:p>
    <w:p w14:paraId="2CD8F67D" w14:textId="77777777" w:rsidR="00D176F5" w:rsidRDefault="00000000">
      <w:pPr>
        <w:pStyle w:val="ParagraphStyle25"/>
        <w:framePr w:w="9131" w:h="227" w:hRule="exact" w:wrap="none" w:vAnchor="page" w:hAnchor="margin" w:x="678" w:y="3451"/>
        <w:rPr>
          <w:rStyle w:val="CharacterStyle19"/>
        </w:rPr>
      </w:pPr>
      <w:r>
        <w:rPr>
          <w:rStyle w:val="CharacterStyle19"/>
        </w:rPr>
        <w:t>Conseils de prudence</w:t>
      </w:r>
    </w:p>
    <w:p w14:paraId="1A74DE6C" w14:textId="77777777" w:rsidR="00D176F5" w:rsidRDefault="00D176F5">
      <w:pPr>
        <w:pStyle w:val="ParagraphStyle26"/>
        <w:framePr w:w="650" w:h="420" w:hRule="exact" w:wrap="none" w:vAnchor="page" w:hAnchor="margin" w:y="3679"/>
        <w:rPr>
          <w:rStyle w:val="CharacterStyle20"/>
        </w:rPr>
      </w:pPr>
    </w:p>
    <w:p w14:paraId="108593E1" w14:textId="77777777" w:rsidR="00D176F5" w:rsidRDefault="00000000">
      <w:pPr>
        <w:pStyle w:val="ParagraphStyle13"/>
        <w:framePr w:w="2576" w:h="420" w:hRule="exact" w:wrap="none" w:vAnchor="page" w:hAnchor="margin" w:x="678" w:y="3679"/>
        <w:rPr>
          <w:rStyle w:val="CharacterStyle11"/>
        </w:rPr>
      </w:pPr>
      <w:r>
        <w:rPr>
          <w:rStyle w:val="CharacterStyle11"/>
        </w:rPr>
        <w:t>P210</w:t>
      </w:r>
    </w:p>
    <w:p w14:paraId="6F86CC84" w14:textId="77777777" w:rsidR="00D176F5" w:rsidRDefault="00000000">
      <w:pPr>
        <w:pStyle w:val="ParagraphStyle13"/>
        <w:framePr w:w="6823" w:h="420" w:hRule="exact" w:wrap="none" w:vAnchor="page" w:hAnchor="margin" w:x="3282" w:y="3679"/>
        <w:rPr>
          <w:rStyle w:val="CharacterStyle11"/>
        </w:rPr>
      </w:pPr>
      <w:r>
        <w:rPr>
          <w:rStyle w:val="CharacterStyle11"/>
        </w:rPr>
        <w:t>Tenir à l’écart de la chaleur, des surfaces chaudes, des étincelles, des flammes nues et de toute autre source d’inflammation. Ne pas fumer.</w:t>
      </w:r>
    </w:p>
    <w:p w14:paraId="2160E37C" w14:textId="77777777" w:rsidR="00D176F5" w:rsidRDefault="00D176F5">
      <w:pPr>
        <w:pStyle w:val="ParagraphStyle26"/>
        <w:framePr w:w="650" w:h="227" w:hRule="exact" w:wrap="none" w:vAnchor="page" w:hAnchor="margin" w:y="4098"/>
        <w:rPr>
          <w:rStyle w:val="CharacterStyle20"/>
        </w:rPr>
      </w:pPr>
    </w:p>
    <w:p w14:paraId="1D03C55F" w14:textId="77777777" w:rsidR="00D176F5" w:rsidRDefault="00000000">
      <w:pPr>
        <w:pStyle w:val="ParagraphStyle13"/>
        <w:framePr w:w="2576" w:h="227" w:hRule="exact" w:wrap="none" w:vAnchor="page" w:hAnchor="margin" w:x="678" w:y="4098"/>
        <w:rPr>
          <w:rStyle w:val="CharacterStyle11"/>
        </w:rPr>
      </w:pPr>
      <w:r>
        <w:rPr>
          <w:rStyle w:val="CharacterStyle11"/>
        </w:rPr>
        <w:t>P233</w:t>
      </w:r>
    </w:p>
    <w:p w14:paraId="34B77F44" w14:textId="77777777" w:rsidR="00D176F5" w:rsidRDefault="00000000">
      <w:pPr>
        <w:pStyle w:val="ParagraphStyle13"/>
        <w:framePr w:w="6823" w:h="227" w:hRule="exact" w:wrap="none" w:vAnchor="page" w:hAnchor="margin" w:x="3282" w:y="4098"/>
        <w:rPr>
          <w:rStyle w:val="CharacterStyle11"/>
        </w:rPr>
      </w:pPr>
      <w:r>
        <w:rPr>
          <w:rStyle w:val="CharacterStyle11"/>
        </w:rPr>
        <w:t>Maintenir le récipient fermé de manière étanche.</w:t>
      </w:r>
    </w:p>
    <w:p w14:paraId="7E9A1E8E" w14:textId="77777777" w:rsidR="00D176F5" w:rsidRDefault="00D176F5">
      <w:pPr>
        <w:pStyle w:val="ParagraphStyle26"/>
        <w:framePr w:w="650" w:h="227" w:hRule="exact" w:wrap="none" w:vAnchor="page" w:hAnchor="margin" w:y="4326"/>
        <w:rPr>
          <w:rStyle w:val="CharacterStyle20"/>
        </w:rPr>
      </w:pPr>
    </w:p>
    <w:p w14:paraId="79931908" w14:textId="77777777" w:rsidR="00D176F5" w:rsidRDefault="00000000">
      <w:pPr>
        <w:pStyle w:val="ParagraphStyle13"/>
        <w:framePr w:w="2576" w:h="227" w:hRule="exact" w:wrap="none" w:vAnchor="page" w:hAnchor="margin" w:x="678" w:y="4326"/>
        <w:rPr>
          <w:rStyle w:val="CharacterStyle11"/>
        </w:rPr>
      </w:pPr>
      <w:r>
        <w:rPr>
          <w:rStyle w:val="CharacterStyle11"/>
        </w:rPr>
        <w:t>P240</w:t>
      </w:r>
    </w:p>
    <w:p w14:paraId="1B3433E1" w14:textId="77777777" w:rsidR="00D176F5" w:rsidRDefault="00000000">
      <w:pPr>
        <w:pStyle w:val="ParagraphStyle13"/>
        <w:framePr w:w="6823" w:h="227" w:hRule="exact" w:wrap="none" w:vAnchor="page" w:hAnchor="margin" w:x="3282" w:y="4326"/>
        <w:rPr>
          <w:rStyle w:val="CharacterStyle11"/>
        </w:rPr>
      </w:pPr>
      <w:r>
        <w:rPr>
          <w:rStyle w:val="CharacterStyle11"/>
        </w:rPr>
        <w:t>Mise à la terre et liaison équipotentielle du récipient et du matériel de réception.</w:t>
      </w:r>
    </w:p>
    <w:p w14:paraId="3CB70ED6" w14:textId="77777777" w:rsidR="00D176F5" w:rsidRDefault="00D176F5">
      <w:pPr>
        <w:pStyle w:val="ParagraphStyle26"/>
        <w:framePr w:w="650" w:h="227" w:hRule="exact" w:wrap="none" w:vAnchor="page" w:hAnchor="margin" w:y="4553"/>
        <w:rPr>
          <w:rStyle w:val="CharacterStyle20"/>
        </w:rPr>
      </w:pPr>
    </w:p>
    <w:p w14:paraId="55C10840" w14:textId="77777777" w:rsidR="00D176F5" w:rsidRDefault="00000000">
      <w:pPr>
        <w:pStyle w:val="ParagraphStyle13"/>
        <w:framePr w:w="2576" w:h="227" w:hRule="exact" w:wrap="none" w:vAnchor="page" w:hAnchor="margin" w:x="678" w:y="4553"/>
        <w:rPr>
          <w:rStyle w:val="CharacterStyle11"/>
        </w:rPr>
      </w:pPr>
      <w:r>
        <w:rPr>
          <w:rStyle w:val="CharacterStyle11"/>
        </w:rPr>
        <w:t>P241</w:t>
      </w:r>
    </w:p>
    <w:p w14:paraId="6966574A" w14:textId="77777777" w:rsidR="00D176F5" w:rsidRDefault="00000000">
      <w:pPr>
        <w:pStyle w:val="ParagraphStyle13"/>
        <w:framePr w:w="6823" w:h="227" w:hRule="exact" w:wrap="none" w:vAnchor="page" w:hAnchor="margin" w:x="3282" w:y="4553"/>
        <w:rPr>
          <w:rStyle w:val="CharacterStyle11"/>
        </w:rPr>
      </w:pPr>
      <w:r>
        <w:rPr>
          <w:rStyle w:val="CharacterStyle11"/>
        </w:rPr>
        <w:t>Utiliser du matériel électrique/de ventilation/ d'éclairage antidéflagrant.</w:t>
      </w:r>
    </w:p>
    <w:p w14:paraId="162F9C22" w14:textId="77777777" w:rsidR="00D176F5" w:rsidRDefault="00D176F5">
      <w:pPr>
        <w:pStyle w:val="ParagraphStyle26"/>
        <w:framePr w:w="650" w:h="227" w:hRule="exact" w:wrap="none" w:vAnchor="page" w:hAnchor="margin" w:y="4780"/>
        <w:rPr>
          <w:rStyle w:val="CharacterStyle20"/>
        </w:rPr>
      </w:pPr>
    </w:p>
    <w:p w14:paraId="3B858D8F" w14:textId="77777777" w:rsidR="00D176F5" w:rsidRDefault="00000000">
      <w:pPr>
        <w:pStyle w:val="ParagraphStyle13"/>
        <w:framePr w:w="2576" w:h="227" w:hRule="exact" w:wrap="none" w:vAnchor="page" w:hAnchor="margin" w:x="678" w:y="4780"/>
        <w:rPr>
          <w:rStyle w:val="CharacterStyle11"/>
        </w:rPr>
      </w:pPr>
      <w:r>
        <w:rPr>
          <w:rStyle w:val="CharacterStyle11"/>
        </w:rPr>
        <w:t>P242</w:t>
      </w:r>
    </w:p>
    <w:p w14:paraId="0D946C30" w14:textId="77777777" w:rsidR="00D176F5" w:rsidRDefault="00000000">
      <w:pPr>
        <w:pStyle w:val="ParagraphStyle13"/>
        <w:framePr w:w="6823" w:h="227" w:hRule="exact" w:wrap="none" w:vAnchor="page" w:hAnchor="margin" w:x="3282" w:y="4780"/>
        <w:rPr>
          <w:rStyle w:val="CharacterStyle11"/>
        </w:rPr>
      </w:pPr>
      <w:r>
        <w:rPr>
          <w:rStyle w:val="CharacterStyle11"/>
        </w:rPr>
        <w:t>Utiliser des outils ne produisant pas d'étincelles.</w:t>
      </w:r>
    </w:p>
    <w:p w14:paraId="12071A9F" w14:textId="77777777" w:rsidR="00D176F5" w:rsidRDefault="00D176F5">
      <w:pPr>
        <w:pStyle w:val="ParagraphStyle26"/>
        <w:framePr w:w="650" w:h="227" w:hRule="exact" w:wrap="none" w:vAnchor="page" w:hAnchor="margin" w:y="5007"/>
        <w:rPr>
          <w:rStyle w:val="CharacterStyle20"/>
        </w:rPr>
      </w:pPr>
    </w:p>
    <w:p w14:paraId="35950D8B" w14:textId="77777777" w:rsidR="00D176F5" w:rsidRDefault="00000000">
      <w:pPr>
        <w:pStyle w:val="ParagraphStyle13"/>
        <w:framePr w:w="2576" w:h="227" w:hRule="exact" w:wrap="none" w:vAnchor="page" w:hAnchor="margin" w:x="678" w:y="5007"/>
        <w:rPr>
          <w:rStyle w:val="CharacterStyle11"/>
        </w:rPr>
      </w:pPr>
      <w:r>
        <w:rPr>
          <w:rStyle w:val="CharacterStyle11"/>
        </w:rPr>
        <w:t>P243</w:t>
      </w:r>
    </w:p>
    <w:p w14:paraId="323567C9" w14:textId="77777777" w:rsidR="00D176F5" w:rsidRDefault="00000000">
      <w:pPr>
        <w:pStyle w:val="ParagraphStyle13"/>
        <w:framePr w:w="6823" w:h="227" w:hRule="exact" w:wrap="none" w:vAnchor="page" w:hAnchor="margin" w:x="3282" w:y="5007"/>
        <w:rPr>
          <w:rStyle w:val="CharacterStyle11"/>
        </w:rPr>
      </w:pPr>
      <w:r>
        <w:rPr>
          <w:rStyle w:val="CharacterStyle11"/>
        </w:rPr>
        <w:t>Prendre des mesures de précaution contre les décharges électrostatiques.</w:t>
      </w:r>
    </w:p>
    <w:p w14:paraId="45DB5F23" w14:textId="77777777" w:rsidR="00D176F5" w:rsidRDefault="00000000">
      <w:pPr>
        <w:pStyle w:val="ParagraphStyle24"/>
        <w:framePr w:w="622" w:h="227" w:hRule="exact" w:wrap="none" w:vAnchor="page" w:hAnchor="margin" w:x="28" w:y="5252"/>
        <w:rPr>
          <w:rStyle w:val="CharacterStyle18"/>
        </w:rPr>
      </w:pPr>
      <w:r>
        <w:rPr>
          <w:rStyle w:val="CharacterStyle18"/>
        </w:rPr>
        <w:t>2.3.</w:t>
      </w:r>
    </w:p>
    <w:p w14:paraId="0BDDA8BF" w14:textId="77777777" w:rsidR="00D176F5" w:rsidRDefault="00000000">
      <w:pPr>
        <w:pStyle w:val="ParagraphStyle24"/>
        <w:framePr w:w="9544" w:h="227" w:hRule="exact" w:wrap="none" w:vAnchor="page" w:hAnchor="margin" w:x="678" w:y="5252"/>
        <w:rPr>
          <w:rStyle w:val="CharacterStyle18"/>
        </w:rPr>
      </w:pPr>
      <w:r>
        <w:rPr>
          <w:rStyle w:val="CharacterStyle18"/>
        </w:rPr>
        <w:t>Autres dangers</w:t>
      </w:r>
    </w:p>
    <w:p w14:paraId="519F517F" w14:textId="77777777" w:rsidR="00D176F5" w:rsidRDefault="00D176F5">
      <w:pPr>
        <w:pStyle w:val="ParagraphStyle12"/>
        <w:framePr w:w="622" w:h="1004" w:hRule="exact" w:wrap="none" w:vAnchor="page" w:hAnchor="margin" w:x="28" w:y="5479"/>
        <w:rPr>
          <w:rStyle w:val="CharacterStyle10"/>
        </w:rPr>
      </w:pPr>
    </w:p>
    <w:p w14:paraId="6806521F" w14:textId="77777777" w:rsidR="00D176F5" w:rsidRDefault="00000000">
      <w:pPr>
        <w:pStyle w:val="ParagraphStyle27"/>
        <w:framePr w:w="9544" w:h="1004" w:hRule="exact" w:wrap="none" w:vAnchor="page" w:hAnchor="margin" w:x="678" w:y="5479"/>
        <w:rPr>
          <w:rStyle w:val="CharacterStyle21"/>
        </w:rPr>
      </w:pPr>
      <w:r>
        <w:rPr>
          <w:rStyle w:val="CharacterStyle21"/>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5589590F" w14:textId="77777777" w:rsidR="00D176F5" w:rsidRDefault="00D176F5">
      <w:pPr>
        <w:pStyle w:val="ParagraphStyle28"/>
        <w:framePr w:w="10222" w:h="114" w:hRule="exact" w:wrap="none" w:vAnchor="page" w:hAnchor="margin" w:y="6483"/>
        <w:rPr>
          <w:rStyle w:val="FakeCharacterStyle"/>
        </w:rPr>
      </w:pPr>
    </w:p>
    <w:p w14:paraId="112A8093" w14:textId="77777777" w:rsidR="00D176F5" w:rsidRDefault="00D176F5">
      <w:pPr>
        <w:pStyle w:val="ParagraphStyle29"/>
        <w:framePr w:w="10194" w:h="99" w:hRule="exact" w:wrap="none" w:vAnchor="page" w:hAnchor="margin" w:x="28" w:y="6483"/>
        <w:rPr>
          <w:rStyle w:val="CharacterStyle22"/>
        </w:rPr>
      </w:pPr>
    </w:p>
    <w:p w14:paraId="26933F00" w14:textId="77777777" w:rsidR="00D176F5" w:rsidRDefault="00000000">
      <w:pPr>
        <w:pStyle w:val="ParagraphStyle25"/>
        <w:framePr w:w="10188" w:h="227" w:hRule="exact" w:wrap="none" w:vAnchor="page" w:hAnchor="margin" w:x="28" w:y="6631"/>
        <w:rPr>
          <w:rStyle w:val="CharacterStyle19"/>
        </w:rPr>
      </w:pPr>
      <w:r>
        <w:rPr>
          <w:rStyle w:val="CharacterStyle19"/>
        </w:rPr>
        <w:t>RUBRIQUE 3 — Composition/informations sur les composants</w:t>
      </w:r>
    </w:p>
    <w:p w14:paraId="79E4B44B" w14:textId="77777777" w:rsidR="00D176F5" w:rsidRDefault="00000000">
      <w:pPr>
        <w:pStyle w:val="ParagraphStyle25"/>
        <w:framePr w:w="621" w:h="227" w:hRule="exact" w:wrap="none" w:vAnchor="page" w:hAnchor="margin" w:x="28" w:y="6858"/>
        <w:rPr>
          <w:rStyle w:val="CharacterStyle19"/>
        </w:rPr>
      </w:pPr>
      <w:r>
        <w:rPr>
          <w:rStyle w:val="CharacterStyle19"/>
        </w:rPr>
        <w:t>3.2.</w:t>
      </w:r>
    </w:p>
    <w:p w14:paraId="55E5A485" w14:textId="77777777" w:rsidR="00D176F5" w:rsidRDefault="00000000">
      <w:pPr>
        <w:pStyle w:val="ParagraphStyle25"/>
        <w:framePr w:w="9538" w:h="227" w:hRule="exact" w:wrap="none" w:vAnchor="page" w:hAnchor="margin" w:x="677" w:y="6858"/>
        <w:rPr>
          <w:rStyle w:val="CharacterStyle19"/>
        </w:rPr>
      </w:pPr>
      <w:r>
        <w:rPr>
          <w:rStyle w:val="CharacterStyle19"/>
        </w:rPr>
        <w:t>Mélanges</w:t>
      </w:r>
    </w:p>
    <w:p w14:paraId="65E56525" w14:textId="77777777" w:rsidR="00D176F5" w:rsidRDefault="00D176F5">
      <w:pPr>
        <w:pStyle w:val="ParagraphStyle12"/>
        <w:framePr w:w="621" w:h="420" w:hRule="exact" w:wrap="none" w:vAnchor="page" w:hAnchor="margin" w:x="28" w:y="7086"/>
        <w:rPr>
          <w:rStyle w:val="CharacterStyle10"/>
        </w:rPr>
      </w:pPr>
    </w:p>
    <w:p w14:paraId="2C662CAF" w14:textId="77777777" w:rsidR="00D176F5" w:rsidRDefault="00000000">
      <w:pPr>
        <w:pStyle w:val="ParagraphStyle25"/>
        <w:framePr w:w="9538" w:h="420" w:hRule="exact" w:wrap="none" w:vAnchor="page" w:hAnchor="margin" w:x="677" w:y="7086"/>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6CD1328" w14:textId="77777777" w:rsidR="00D176F5" w:rsidRDefault="00D176F5">
      <w:pPr>
        <w:pStyle w:val="ParagraphStyle35"/>
        <w:framePr w:w="1955" w:h="620" w:hRule="exact" w:wrap="none" w:vAnchor="page" w:hAnchor="margin" w:x="45" w:y="7506"/>
        <w:rPr>
          <w:rStyle w:val="FakeCharacterStyle"/>
        </w:rPr>
      </w:pPr>
    </w:p>
    <w:p w14:paraId="6464E0B6" w14:textId="77777777" w:rsidR="00D176F5" w:rsidRDefault="00000000">
      <w:pPr>
        <w:pStyle w:val="ParagraphStyle36"/>
        <w:framePr w:w="1987" w:h="590" w:hRule="exact" w:wrap="none" w:vAnchor="page" w:hAnchor="margin" w:x="43" w:y="7521"/>
        <w:rPr>
          <w:rStyle w:val="CharacterStyle25"/>
        </w:rPr>
      </w:pPr>
      <w:r>
        <w:rPr>
          <w:rStyle w:val="CharacterStyle25"/>
        </w:rPr>
        <w:t>Numéro d’identification</w:t>
      </w:r>
    </w:p>
    <w:p w14:paraId="0D0D97A3" w14:textId="77777777" w:rsidR="00D176F5" w:rsidRDefault="00D176F5">
      <w:pPr>
        <w:pStyle w:val="ParagraphStyle37"/>
        <w:framePr w:w="3620" w:h="620" w:hRule="exact" w:wrap="none" w:vAnchor="page" w:hAnchor="margin" w:x="2045" w:y="7506"/>
        <w:rPr>
          <w:rStyle w:val="FakeCharacterStyle"/>
        </w:rPr>
      </w:pPr>
    </w:p>
    <w:p w14:paraId="5D7F02CF" w14:textId="77777777" w:rsidR="00D176F5" w:rsidRDefault="00000000">
      <w:pPr>
        <w:pStyle w:val="ParagraphStyle38"/>
        <w:framePr w:w="3622" w:h="590" w:hRule="exact" w:wrap="none" w:vAnchor="page" w:hAnchor="margin" w:x="2073" w:y="7521"/>
        <w:rPr>
          <w:rStyle w:val="CharacterStyle26"/>
        </w:rPr>
      </w:pPr>
      <w:r>
        <w:rPr>
          <w:rStyle w:val="CharacterStyle26"/>
        </w:rPr>
        <w:t>Nom de la substance</w:t>
      </w:r>
    </w:p>
    <w:p w14:paraId="6C9B9AAF" w14:textId="77777777" w:rsidR="00D176F5" w:rsidRDefault="00D176F5">
      <w:pPr>
        <w:pStyle w:val="ParagraphStyle37"/>
        <w:framePr w:w="983" w:h="620" w:hRule="exact" w:wrap="none" w:vAnchor="page" w:hAnchor="margin" w:x="5710" w:y="7506"/>
        <w:rPr>
          <w:rStyle w:val="FakeCharacterStyle"/>
        </w:rPr>
      </w:pPr>
    </w:p>
    <w:p w14:paraId="288A2376" w14:textId="77777777" w:rsidR="00D176F5" w:rsidRDefault="00000000">
      <w:pPr>
        <w:pStyle w:val="ParagraphStyle38"/>
        <w:framePr w:w="985" w:h="590" w:hRule="exact" w:wrap="none" w:vAnchor="page" w:hAnchor="margin" w:x="5738" w:y="7521"/>
        <w:rPr>
          <w:rStyle w:val="CharacterStyle26"/>
        </w:rPr>
      </w:pPr>
      <w:r>
        <w:rPr>
          <w:rStyle w:val="CharacterStyle26"/>
        </w:rPr>
        <w:t>Teneur en % de poids</w:t>
      </w:r>
    </w:p>
    <w:p w14:paraId="567F3152" w14:textId="77777777" w:rsidR="00D176F5" w:rsidRDefault="00D176F5">
      <w:pPr>
        <w:pStyle w:val="ParagraphStyle37"/>
        <w:framePr w:w="2790" w:h="620" w:hRule="exact" w:wrap="none" w:vAnchor="page" w:hAnchor="margin" w:x="6739" w:y="7506"/>
        <w:rPr>
          <w:rStyle w:val="FakeCharacterStyle"/>
        </w:rPr>
      </w:pPr>
    </w:p>
    <w:p w14:paraId="6893ED41" w14:textId="77777777" w:rsidR="00D176F5" w:rsidRDefault="00000000">
      <w:pPr>
        <w:pStyle w:val="ParagraphStyle38"/>
        <w:framePr w:w="2792" w:h="590" w:hRule="exact" w:wrap="none" w:vAnchor="page" w:hAnchor="margin" w:x="6767" w:y="7521"/>
        <w:rPr>
          <w:rStyle w:val="CharacterStyle26"/>
        </w:rPr>
      </w:pPr>
      <w:r>
        <w:rPr>
          <w:rStyle w:val="CharacterStyle26"/>
        </w:rPr>
        <w:t>La classification selon le règlement (CE) no 1272/2008</w:t>
      </w:r>
    </w:p>
    <w:p w14:paraId="0E01C7FC" w14:textId="77777777" w:rsidR="00D176F5" w:rsidRDefault="00D176F5">
      <w:pPr>
        <w:pStyle w:val="ParagraphStyle37"/>
        <w:framePr w:w="597" w:h="620" w:hRule="exact" w:wrap="none" w:vAnchor="page" w:hAnchor="margin" w:x="9574" w:y="7506"/>
        <w:rPr>
          <w:rStyle w:val="FakeCharacterStyle"/>
        </w:rPr>
      </w:pPr>
    </w:p>
    <w:p w14:paraId="7561BB34" w14:textId="77777777" w:rsidR="00D176F5" w:rsidRDefault="00000000">
      <w:pPr>
        <w:pStyle w:val="ParagraphStyle38"/>
        <w:framePr w:w="599" w:h="590" w:hRule="exact" w:wrap="none" w:vAnchor="page" w:hAnchor="margin" w:x="9602" w:y="7521"/>
        <w:rPr>
          <w:rStyle w:val="CharacterStyle26"/>
        </w:rPr>
      </w:pPr>
      <w:r>
        <w:rPr>
          <w:rStyle w:val="CharacterStyle26"/>
        </w:rPr>
        <w:t>Rem.</w:t>
      </w:r>
    </w:p>
    <w:p w14:paraId="41579D9F" w14:textId="77777777" w:rsidR="00D176F5" w:rsidRDefault="00D176F5">
      <w:pPr>
        <w:pStyle w:val="ParagraphStyle39"/>
        <w:framePr w:w="1955" w:h="881" w:hRule="exact" w:wrap="none" w:vAnchor="page" w:hAnchor="margin" w:x="45" w:y="8126"/>
        <w:rPr>
          <w:rStyle w:val="FakeCharacterStyle"/>
        </w:rPr>
      </w:pPr>
    </w:p>
    <w:p w14:paraId="5946AD9C" w14:textId="77777777" w:rsidR="00D176F5" w:rsidRDefault="00000000">
      <w:pPr>
        <w:pStyle w:val="ParagraphStyle40"/>
        <w:framePr w:w="1948" w:h="810" w:hRule="exact" w:wrap="none" w:vAnchor="page" w:hAnchor="margin" w:x="54" w:y="8154"/>
        <w:rPr>
          <w:rStyle w:val="CharacterStyle27"/>
        </w:rPr>
      </w:pPr>
      <w:r>
        <w:rPr>
          <w:rStyle w:val="CharacterStyle27"/>
        </w:rPr>
        <w:t>Index: 603-059-00-6</w:t>
      </w:r>
      <w:r>
        <w:rPr>
          <w:rStyle w:val="CharacterStyle27"/>
        </w:rPr>
        <w:br/>
        <w:t>CAS: 111-27-3</w:t>
      </w:r>
      <w:r>
        <w:rPr>
          <w:rStyle w:val="CharacterStyle27"/>
        </w:rPr>
        <w:br/>
        <w:t>CE: 203-852-3</w:t>
      </w:r>
    </w:p>
    <w:p w14:paraId="077F1324" w14:textId="77777777" w:rsidR="00D176F5" w:rsidRDefault="00D176F5">
      <w:pPr>
        <w:pStyle w:val="ParagraphStyle41"/>
        <w:framePr w:w="3620" w:h="881" w:hRule="exact" w:wrap="none" w:vAnchor="page" w:hAnchor="margin" w:x="2045" w:y="8126"/>
        <w:rPr>
          <w:rStyle w:val="FakeCharacterStyle"/>
        </w:rPr>
      </w:pPr>
    </w:p>
    <w:p w14:paraId="310DFAE9" w14:textId="77777777" w:rsidR="00D176F5" w:rsidRDefault="00000000">
      <w:pPr>
        <w:pStyle w:val="ParagraphStyle42"/>
        <w:framePr w:w="3577" w:h="810" w:hRule="exact" w:wrap="none" w:vAnchor="page" w:hAnchor="margin" w:x="2090" w:y="8154"/>
        <w:rPr>
          <w:rStyle w:val="CharacterStyle28"/>
        </w:rPr>
      </w:pPr>
      <w:r>
        <w:rPr>
          <w:rStyle w:val="CharacterStyle28"/>
        </w:rPr>
        <w:t>HEXYL ALCOHOL</w:t>
      </w:r>
    </w:p>
    <w:p w14:paraId="005F8448" w14:textId="77777777" w:rsidR="00D176F5" w:rsidRDefault="00D176F5">
      <w:pPr>
        <w:pStyle w:val="ParagraphStyle43"/>
        <w:framePr w:w="983" w:h="881" w:hRule="exact" w:wrap="none" w:vAnchor="page" w:hAnchor="margin" w:x="5710" w:y="8126"/>
        <w:rPr>
          <w:rStyle w:val="FakeCharacterStyle"/>
        </w:rPr>
      </w:pPr>
    </w:p>
    <w:p w14:paraId="6B626424" w14:textId="77777777" w:rsidR="00D176F5" w:rsidRDefault="00000000">
      <w:pPr>
        <w:pStyle w:val="ParagraphStyle44"/>
        <w:framePr w:w="968" w:h="810" w:hRule="exact" w:wrap="none" w:vAnchor="page" w:hAnchor="margin" w:x="5727" w:y="8154"/>
        <w:rPr>
          <w:rStyle w:val="CharacterStyle29"/>
        </w:rPr>
      </w:pPr>
      <w:r>
        <w:rPr>
          <w:rStyle w:val="CharacterStyle29"/>
        </w:rPr>
        <w:t>5-10</w:t>
      </w:r>
    </w:p>
    <w:p w14:paraId="38A8BCCE" w14:textId="77777777" w:rsidR="00D176F5" w:rsidRDefault="00D176F5">
      <w:pPr>
        <w:pStyle w:val="ParagraphStyle41"/>
        <w:framePr w:w="2790" w:h="881" w:hRule="exact" w:wrap="none" w:vAnchor="page" w:hAnchor="margin" w:x="6739" w:y="8126"/>
        <w:rPr>
          <w:rStyle w:val="FakeCharacterStyle"/>
        </w:rPr>
      </w:pPr>
    </w:p>
    <w:p w14:paraId="3C5FF923" w14:textId="77777777" w:rsidR="00D176F5" w:rsidRDefault="00000000">
      <w:pPr>
        <w:pStyle w:val="ParagraphStyle42"/>
        <w:framePr w:w="2747" w:h="810" w:hRule="exact" w:wrap="none" w:vAnchor="page" w:hAnchor="margin" w:x="6784" w:y="8154"/>
        <w:rPr>
          <w:rStyle w:val="CharacterStyle28"/>
        </w:rPr>
      </w:pPr>
      <w:r>
        <w:rPr>
          <w:rStyle w:val="CharacterStyle28"/>
        </w:rPr>
        <w:t>Flam. Liq. 3, H226</w:t>
      </w:r>
      <w:r>
        <w:rPr>
          <w:rStyle w:val="CharacterStyle28"/>
        </w:rPr>
        <w:br/>
        <w:t>Acute Tox. 4, H302</w:t>
      </w:r>
      <w:r>
        <w:rPr>
          <w:rStyle w:val="CharacterStyle28"/>
        </w:rPr>
        <w:br/>
        <w:t>Acute Tox. 4, H312</w:t>
      </w:r>
      <w:r>
        <w:rPr>
          <w:rStyle w:val="CharacterStyle28"/>
        </w:rPr>
        <w:br/>
        <w:t>Eye Irrit. 2, H319</w:t>
      </w:r>
    </w:p>
    <w:p w14:paraId="48E5866F" w14:textId="77777777" w:rsidR="00D176F5" w:rsidRDefault="00D176F5">
      <w:pPr>
        <w:pStyle w:val="ParagraphStyle41"/>
        <w:framePr w:w="597" w:h="881" w:hRule="exact" w:wrap="none" w:vAnchor="page" w:hAnchor="margin" w:x="9574" w:y="8126"/>
        <w:rPr>
          <w:rStyle w:val="FakeCharacterStyle"/>
        </w:rPr>
      </w:pPr>
    </w:p>
    <w:p w14:paraId="28633E8C" w14:textId="77777777" w:rsidR="00D176F5" w:rsidRDefault="00D176F5">
      <w:pPr>
        <w:pStyle w:val="ParagraphStyle42"/>
        <w:framePr w:w="554" w:h="810" w:hRule="exact" w:wrap="none" w:vAnchor="page" w:hAnchor="margin" w:x="9619" w:y="8154"/>
        <w:rPr>
          <w:rStyle w:val="CharacterStyle28"/>
        </w:rPr>
      </w:pPr>
    </w:p>
    <w:p w14:paraId="02633BC2" w14:textId="77777777" w:rsidR="00D176F5" w:rsidRDefault="00D176F5">
      <w:pPr>
        <w:pStyle w:val="ParagraphStyle39"/>
        <w:framePr w:w="1955" w:h="492" w:hRule="exact" w:wrap="none" w:vAnchor="page" w:hAnchor="margin" w:x="45" w:y="9007"/>
        <w:rPr>
          <w:rStyle w:val="FakeCharacterStyle"/>
        </w:rPr>
      </w:pPr>
    </w:p>
    <w:p w14:paraId="33F82C1D" w14:textId="77777777" w:rsidR="00D176F5" w:rsidRDefault="00000000">
      <w:pPr>
        <w:pStyle w:val="ParagraphStyle40"/>
        <w:framePr w:w="1948" w:h="421" w:hRule="exact" w:wrap="none" w:vAnchor="page" w:hAnchor="margin" w:x="54" w:y="9035"/>
        <w:rPr>
          <w:rStyle w:val="CharacterStyle27"/>
        </w:rPr>
      </w:pPr>
      <w:r>
        <w:rPr>
          <w:rStyle w:val="CharacterStyle27"/>
        </w:rPr>
        <w:t>CAS: 134-20-3</w:t>
      </w:r>
      <w:r>
        <w:rPr>
          <w:rStyle w:val="CharacterStyle27"/>
        </w:rPr>
        <w:br/>
        <w:t>CE: 205-132-4</w:t>
      </w:r>
    </w:p>
    <w:p w14:paraId="52C11593" w14:textId="77777777" w:rsidR="00D176F5" w:rsidRDefault="00D176F5">
      <w:pPr>
        <w:pStyle w:val="ParagraphStyle41"/>
        <w:framePr w:w="3620" w:h="492" w:hRule="exact" w:wrap="none" w:vAnchor="page" w:hAnchor="margin" w:x="2045" w:y="9007"/>
        <w:rPr>
          <w:rStyle w:val="FakeCharacterStyle"/>
        </w:rPr>
      </w:pPr>
    </w:p>
    <w:p w14:paraId="54658C5B" w14:textId="77777777" w:rsidR="00D176F5" w:rsidRDefault="00000000">
      <w:pPr>
        <w:pStyle w:val="ParagraphStyle42"/>
        <w:framePr w:w="3577" w:h="421" w:hRule="exact" w:wrap="none" w:vAnchor="page" w:hAnchor="margin" w:x="2090" w:y="9035"/>
        <w:rPr>
          <w:rStyle w:val="CharacterStyle28"/>
        </w:rPr>
      </w:pPr>
      <w:r>
        <w:rPr>
          <w:rStyle w:val="CharacterStyle28"/>
        </w:rPr>
        <w:t>METHYL ANTHRANILATE</w:t>
      </w:r>
    </w:p>
    <w:p w14:paraId="56C664BC" w14:textId="77777777" w:rsidR="00D176F5" w:rsidRDefault="00D176F5">
      <w:pPr>
        <w:pStyle w:val="ParagraphStyle43"/>
        <w:framePr w:w="983" w:h="492" w:hRule="exact" w:wrap="none" w:vAnchor="page" w:hAnchor="margin" w:x="5710" w:y="9007"/>
        <w:rPr>
          <w:rStyle w:val="FakeCharacterStyle"/>
        </w:rPr>
      </w:pPr>
    </w:p>
    <w:p w14:paraId="14136CCC" w14:textId="77777777" w:rsidR="00D176F5" w:rsidRDefault="00000000">
      <w:pPr>
        <w:pStyle w:val="ParagraphStyle44"/>
        <w:framePr w:w="968" w:h="421" w:hRule="exact" w:wrap="none" w:vAnchor="page" w:hAnchor="margin" w:x="5727" w:y="9035"/>
        <w:rPr>
          <w:rStyle w:val="CharacterStyle29"/>
        </w:rPr>
      </w:pPr>
      <w:r>
        <w:rPr>
          <w:rStyle w:val="CharacterStyle29"/>
        </w:rPr>
        <w:t>5-10</w:t>
      </w:r>
    </w:p>
    <w:p w14:paraId="4841822F" w14:textId="77777777" w:rsidR="00D176F5" w:rsidRDefault="00D176F5">
      <w:pPr>
        <w:pStyle w:val="ParagraphStyle41"/>
        <w:framePr w:w="2790" w:h="492" w:hRule="exact" w:wrap="none" w:vAnchor="page" w:hAnchor="margin" w:x="6739" w:y="9007"/>
        <w:rPr>
          <w:rStyle w:val="FakeCharacterStyle"/>
        </w:rPr>
      </w:pPr>
    </w:p>
    <w:p w14:paraId="142C2822" w14:textId="77777777" w:rsidR="00D176F5" w:rsidRDefault="00000000">
      <w:pPr>
        <w:pStyle w:val="ParagraphStyle42"/>
        <w:framePr w:w="2747" w:h="421" w:hRule="exact" w:wrap="none" w:vAnchor="page" w:hAnchor="margin" w:x="6784" w:y="9035"/>
        <w:rPr>
          <w:rStyle w:val="CharacterStyle28"/>
        </w:rPr>
      </w:pPr>
      <w:r>
        <w:rPr>
          <w:rStyle w:val="CharacterStyle28"/>
        </w:rPr>
        <w:t>Eye Irrit. 2, H319</w:t>
      </w:r>
    </w:p>
    <w:p w14:paraId="7D0C58C5" w14:textId="77777777" w:rsidR="00D176F5" w:rsidRDefault="00D176F5">
      <w:pPr>
        <w:pStyle w:val="ParagraphStyle41"/>
        <w:framePr w:w="597" w:h="492" w:hRule="exact" w:wrap="none" w:vAnchor="page" w:hAnchor="margin" w:x="9574" w:y="9007"/>
        <w:rPr>
          <w:rStyle w:val="FakeCharacterStyle"/>
        </w:rPr>
      </w:pPr>
    </w:p>
    <w:p w14:paraId="5DB67527" w14:textId="77777777" w:rsidR="00D176F5" w:rsidRDefault="00D176F5">
      <w:pPr>
        <w:pStyle w:val="ParagraphStyle42"/>
        <w:framePr w:w="554" w:h="421" w:hRule="exact" w:wrap="none" w:vAnchor="page" w:hAnchor="margin" w:x="9619" w:y="9035"/>
        <w:rPr>
          <w:rStyle w:val="CharacterStyle28"/>
        </w:rPr>
      </w:pPr>
    </w:p>
    <w:p w14:paraId="3BB92F1C" w14:textId="77777777" w:rsidR="00D176F5" w:rsidRDefault="00D176F5">
      <w:pPr>
        <w:pStyle w:val="ParagraphStyle39"/>
        <w:framePr w:w="1955" w:h="1466" w:hRule="exact" w:wrap="none" w:vAnchor="page" w:hAnchor="margin" w:x="45" w:y="9499"/>
        <w:rPr>
          <w:rStyle w:val="FakeCharacterStyle"/>
        </w:rPr>
      </w:pPr>
    </w:p>
    <w:p w14:paraId="4A512C1F" w14:textId="77777777" w:rsidR="00D176F5" w:rsidRDefault="00000000">
      <w:pPr>
        <w:pStyle w:val="ParagraphStyle40"/>
        <w:framePr w:w="1948" w:h="1395" w:hRule="exact" w:wrap="none" w:vAnchor="page" w:hAnchor="margin" w:x="54" w:y="9527"/>
        <w:rPr>
          <w:rStyle w:val="CharacterStyle27"/>
        </w:rPr>
      </w:pPr>
      <w:r>
        <w:rPr>
          <w:rStyle w:val="CharacterStyle27"/>
        </w:rPr>
        <w:t>Index: 601-096-00-2</w:t>
      </w:r>
      <w:r>
        <w:rPr>
          <w:rStyle w:val="CharacterStyle27"/>
        </w:rPr>
        <w:br/>
        <w:t>CAS: 5989-27-5</w:t>
      </w:r>
      <w:r>
        <w:rPr>
          <w:rStyle w:val="CharacterStyle27"/>
        </w:rPr>
        <w:br/>
        <w:t>CE: 227-813-5</w:t>
      </w:r>
    </w:p>
    <w:p w14:paraId="27169122" w14:textId="77777777" w:rsidR="00D176F5" w:rsidRDefault="00D176F5">
      <w:pPr>
        <w:pStyle w:val="ParagraphStyle41"/>
        <w:framePr w:w="3620" w:h="1466" w:hRule="exact" w:wrap="none" w:vAnchor="page" w:hAnchor="margin" w:x="2045" w:y="9499"/>
        <w:rPr>
          <w:rStyle w:val="FakeCharacterStyle"/>
        </w:rPr>
      </w:pPr>
    </w:p>
    <w:p w14:paraId="27CA8019" w14:textId="77777777" w:rsidR="00D176F5" w:rsidRDefault="00000000">
      <w:pPr>
        <w:pStyle w:val="ParagraphStyle42"/>
        <w:framePr w:w="3577" w:h="1395" w:hRule="exact" w:wrap="none" w:vAnchor="page" w:hAnchor="margin" w:x="2090" w:y="9527"/>
        <w:rPr>
          <w:rStyle w:val="CharacterStyle28"/>
        </w:rPr>
      </w:pPr>
      <w:r>
        <w:rPr>
          <w:rStyle w:val="CharacterStyle28"/>
        </w:rPr>
        <w:t>D-LIMONÈNE</w:t>
      </w:r>
    </w:p>
    <w:p w14:paraId="1EA10225" w14:textId="77777777" w:rsidR="00D176F5" w:rsidRDefault="00D176F5">
      <w:pPr>
        <w:pStyle w:val="ParagraphStyle43"/>
        <w:framePr w:w="983" w:h="1466" w:hRule="exact" w:wrap="none" w:vAnchor="page" w:hAnchor="margin" w:x="5710" w:y="9499"/>
        <w:rPr>
          <w:rStyle w:val="FakeCharacterStyle"/>
        </w:rPr>
      </w:pPr>
    </w:p>
    <w:p w14:paraId="21DC0EB9" w14:textId="77777777" w:rsidR="00D176F5" w:rsidRDefault="00000000">
      <w:pPr>
        <w:pStyle w:val="ParagraphStyle44"/>
        <w:framePr w:w="968" w:h="1395" w:hRule="exact" w:wrap="none" w:vAnchor="page" w:hAnchor="margin" w:x="5727" w:y="9527"/>
        <w:rPr>
          <w:rStyle w:val="CharacterStyle29"/>
        </w:rPr>
      </w:pPr>
      <w:r>
        <w:rPr>
          <w:rStyle w:val="CharacterStyle29"/>
        </w:rPr>
        <w:t>0-5</w:t>
      </w:r>
    </w:p>
    <w:p w14:paraId="122D9B6A" w14:textId="77777777" w:rsidR="00D176F5" w:rsidRDefault="00D176F5">
      <w:pPr>
        <w:pStyle w:val="ParagraphStyle41"/>
        <w:framePr w:w="2790" w:h="1466" w:hRule="exact" w:wrap="none" w:vAnchor="page" w:hAnchor="margin" w:x="6739" w:y="9499"/>
        <w:rPr>
          <w:rStyle w:val="FakeCharacterStyle"/>
        </w:rPr>
      </w:pPr>
    </w:p>
    <w:p w14:paraId="7AAFDA91" w14:textId="77777777" w:rsidR="00D176F5" w:rsidRDefault="00000000">
      <w:pPr>
        <w:pStyle w:val="ParagraphStyle42"/>
        <w:framePr w:w="2747" w:h="1395" w:hRule="exact" w:wrap="none" w:vAnchor="page" w:hAnchor="margin" w:x="6784" w:y="9527"/>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 H317</w:t>
      </w:r>
      <w:r>
        <w:rPr>
          <w:rStyle w:val="CharacterStyle28"/>
        </w:rPr>
        <w:br/>
        <w:t>Eye Irrit. 2, H319</w:t>
      </w:r>
      <w:r>
        <w:rPr>
          <w:rStyle w:val="CharacterStyle28"/>
        </w:rPr>
        <w:br/>
        <w:t>Aquatic Acute 1, H400 (M=1)</w:t>
      </w:r>
      <w:r>
        <w:rPr>
          <w:rStyle w:val="CharacterStyle28"/>
        </w:rPr>
        <w:br/>
        <w:t>Aquatic Chronic 3, H412</w:t>
      </w:r>
    </w:p>
    <w:p w14:paraId="4760DB32" w14:textId="77777777" w:rsidR="00D176F5" w:rsidRDefault="00D176F5">
      <w:pPr>
        <w:pStyle w:val="ParagraphStyle41"/>
        <w:framePr w:w="597" w:h="1466" w:hRule="exact" w:wrap="none" w:vAnchor="page" w:hAnchor="margin" w:x="9574" w:y="9499"/>
        <w:rPr>
          <w:rStyle w:val="FakeCharacterStyle"/>
        </w:rPr>
      </w:pPr>
    </w:p>
    <w:p w14:paraId="69C5E401" w14:textId="77777777" w:rsidR="00D176F5" w:rsidRDefault="00000000">
      <w:pPr>
        <w:pStyle w:val="ParagraphStyle42"/>
        <w:framePr w:w="554" w:h="1395" w:hRule="exact" w:wrap="none" w:vAnchor="page" w:hAnchor="margin" w:x="9619" w:y="9527"/>
        <w:rPr>
          <w:rStyle w:val="CharacterStyle28"/>
        </w:rPr>
      </w:pPr>
      <w:r>
        <w:rPr>
          <w:rStyle w:val="CharacterStyle28"/>
        </w:rPr>
        <w:t>1</w:t>
      </w:r>
    </w:p>
    <w:p w14:paraId="67C8E835" w14:textId="77777777" w:rsidR="00D176F5" w:rsidRDefault="00D176F5">
      <w:pPr>
        <w:pStyle w:val="ParagraphStyle39"/>
        <w:framePr w:w="1955" w:h="881" w:hRule="exact" w:wrap="none" w:vAnchor="page" w:hAnchor="margin" w:x="45" w:y="10965"/>
        <w:rPr>
          <w:rStyle w:val="FakeCharacterStyle"/>
        </w:rPr>
      </w:pPr>
    </w:p>
    <w:p w14:paraId="21811E09" w14:textId="77777777" w:rsidR="00D176F5" w:rsidRDefault="00000000">
      <w:pPr>
        <w:pStyle w:val="ParagraphStyle40"/>
        <w:framePr w:w="1948" w:h="810" w:hRule="exact" w:wrap="none" w:vAnchor="page" w:hAnchor="margin" w:x="54" w:y="10993"/>
        <w:rPr>
          <w:rStyle w:val="CharacterStyle27"/>
        </w:rPr>
      </w:pPr>
      <w:r>
        <w:rPr>
          <w:rStyle w:val="CharacterStyle27"/>
        </w:rPr>
        <w:t>CAS: 23726-91-2</w:t>
      </w:r>
      <w:r>
        <w:rPr>
          <w:rStyle w:val="CharacterStyle27"/>
        </w:rPr>
        <w:br/>
        <w:t>CE: 245-842-1</w:t>
      </w:r>
    </w:p>
    <w:p w14:paraId="7169FE82" w14:textId="77777777" w:rsidR="00D176F5" w:rsidRDefault="00D176F5">
      <w:pPr>
        <w:pStyle w:val="ParagraphStyle41"/>
        <w:framePr w:w="3620" w:h="881" w:hRule="exact" w:wrap="none" w:vAnchor="page" w:hAnchor="margin" w:x="2045" w:y="10965"/>
        <w:rPr>
          <w:rStyle w:val="FakeCharacterStyle"/>
        </w:rPr>
      </w:pPr>
    </w:p>
    <w:p w14:paraId="0A55A6C2" w14:textId="77777777" w:rsidR="00D176F5" w:rsidRDefault="00000000">
      <w:pPr>
        <w:pStyle w:val="ParagraphStyle42"/>
        <w:framePr w:w="3577" w:h="810" w:hRule="exact" w:wrap="none" w:vAnchor="page" w:hAnchor="margin" w:x="2090" w:y="10993"/>
        <w:rPr>
          <w:rStyle w:val="CharacterStyle28"/>
        </w:rPr>
      </w:pPr>
      <w:r>
        <w:rPr>
          <w:rStyle w:val="CharacterStyle28"/>
        </w:rPr>
        <w:t>TRANS-BETA-DAMASCONE</w:t>
      </w:r>
    </w:p>
    <w:p w14:paraId="12EB18C0" w14:textId="77777777" w:rsidR="00D176F5" w:rsidRDefault="00D176F5">
      <w:pPr>
        <w:pStyle w:val="ParagraphStyle43"/>
        <w:framePr w:w="983" w:h="881" w:hRule="exact" w:wrap="none" w:vAnchor="page" w:hAnchor="margin" w:x="5710" w:y="10965"/>
        <w:rPr>
          <w:rStyle w:val="FakeCharacterStyle"/>
        </w:rPr>
      </w:pPr>
    </w:p>
    <w:p w14:paraId="60214109" w14:textId="77777777" w:rsidR="00D176F5" w:rsidRDefault="00000000">
      <w:pPr>
        <w:pStyle w:val="ParagraphStyle44"/>
        <w:framePr w:w="968" w:h="810" w:hRule="exact" w:wrap="none" w:vAnchor="page" w:hAnchor="margin" w:x="5727" w:y="10993"/>
        <w:rPr>
          <w:rStyle w:val="CharacterStyle29"/>
        </w:rPr>
      </w:pPr>
      <w:r>
        <w:rPr>
          <w:rStyle w:val="CharacterStyle29"/>
        </w:rPr>
        <w:t>0-5</w:t>
      </w:r>
    </w:p>
    <w:p w14:paraId="76C8D474" w14:textId="77777777" w:rsidR="00D176F5" w:rsidRDefault="00D176F5">
      <w:pPr>
        <w:pStyle w:val="ParagraphStyle41"/>
        <w:framePr w:w="2790" w:h="881" w:hRule="exact" w:wrap="none" w:vAnchor="page" w:hAnchor="margin" w:x="6739" w:y="10965"/>
        <w:rPr>
          <w:rStyle w:val="FakeCharacterStyle"/>
        </w:rPr>
      </w:pPr>
    </w:p>
    <w:p w14:paraId="118B4C59" w14:textId="77777777" w:rsidR="00D176F5" w:rsidRDefault="00000000">
      <w:pPr>
        <w:pStyle w:val="ParagraphStyle42"/>
        <w:framePr w:w="2747" w:h="810" w:hRule="exact" w:wrap="none" w:vAnchor="page" w:hAnchor="margin" w:x="6784" w:y="10993"/>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27FC9C85" w14:textId="77777777" w:rsidR="00D176F5" w:rsidRDefault="00D176F5">
      <w:pPr>
        <w:pStyle w:val="ParagraphStyle41"/>
        <w:framePr w:w="597" w:h="881" w:hRule="exact" w:wrap="none" w:vAnchor="page" w:hAnchor="margin" w:x="9574" w:y="10965"/>
        <w:rPr>
          <w:rStyle w:val="FakeCharacterStyle"/>
        </w:rPr>
      </w:pPr>
    </w:p>
    <w:p w14:paraId="210D57E9" w14:textId="77777777" w:rsidR="00D176F5" w:rsidRDefault="00D176F5">
      <w:pPr>
        <w:pStyle w:val="ParagraphStyle42"/>
        <w:framePr w:w="554" w:h="810" w:hRule="exact" w:wrap="none" w:vAnchor="page" w:hAnchor="margin" w:x="9619" w:y="10993"/>
        <w:rPr>
          <w:rStyle w:val="CharacterStyle28"/>
        </w:rPr>
      </w:pPr>
    </w:p>
    <w:p w14:paraId="17F244F6" w14:textId="77777777" w:rsidR="00D176F5" w:rsidRDefault="00D176F5">
      <w:pPr>
        <w:pStyle w:val="ParagraphStyle39"/>
        <w:framePr w:w="1955" w:h="492" w:hRule="exact" w:wrap="none" w:vAnchor="page" w:hAnchor="margin" w:x="45" w:y="11846"/>
        <w:rPr>
          <w:rStyle w:val="FakeCharacterStyle"/>
        </w:rPr>
      </w:pPr>
    </w:p>
    <w:p w14:paraId="444C5780" w14:textId="77777777" w:rsidR="00D176F5" w:rsidRDefault="00000000">
      <w:pPr>
        <w:pStyle w:val="ParagraphStyle40"/>
        <w:framePr w:w="1948" w:h="421" w:hRule="exact" w:wrap="none" w:vAnchor="page" w:hAnchor="margin" w:x="54" w:y="11874"/>
        <w:rPr>
          <w:rStyle w:val="CharacterStyle27"/>
        </w:rPr>
      </w:pPr>
      <w:r>
        <w:rPr>
          <w:rStyle w:val="CharacterStyle27"/>
        </w:rPr>
        <w:t>CAS: 928-96-1</w:t>
      </w:r>
      <w:r>
        <w:rPr>
          <w:rStyle w:val="CharacterStyle27"/>
        </w:rPr>
        <w:br/>
        <w:t>CE: 213-192-8</w:t>
      </w:r>
    </w:p>
    <w:p w14:paraId="3FC5A3F0" w14:textId="77777777" w:rsidR="00D176F5" w:rsidRDefault="00D176F5">
      <w:pPr>
        <w:pStyle w:val="ParagraphStyle41"/>
        <w:framePr w:w="3620" w:h="492" w:hRule="exact" w:wrap="none" w:vAnchor="page" w:hAnchor="margin" w:x="2045" w:y="11846"/>
        <w:rPr>
          <w:rStyle w:val="FakeCharacterStyle"/>
        </w:rPr>
      </w:pPr>
    </w:p>
    <w:p w14:paraId="1C2F113F" w14:textId="77777777" w:rsidR="00D176F5" w:rsidRDefault="00000000">
      <w:pPr>
        <w:pStyle w:val="ParagraphStyle42"/>
        <w:framePr w:w="3577" w:h="421" w:hRule="exact" w:wrap="none" w:vAnchor="page" w:hAnchor="margin" w:x="2090" w:y="11874"/>
        <w:rPr>
          <w:rStyle w:val="CharacterStyle28"/>
        </w:rPr>
      </w:pPr>
      <w:r>
        <w:rPr>
          <w:rStyle w:val="CharacterStyle28"/>
        </w:rPr>
        <w:t>CIS-3-HEXENOL</w:t>
      </w:r>
    </w:p>
    <w:p w14:paraId="54B5564F" w14:textId="77777777" w:rsidR="00D176F5" w:rsidRDefault="00D176F5">
      <w:pPr>
        <w:pStyle w:val="ParagraphStyle43"/>
        <w:framePr w:w="983" w:h="492" w:hRule="exact" w:wrap="none" w:vAnchor="page" w:hAnchor="margin" w:x="5710" w:y="11846"/>
        <w:rPr>
          <w:rStyle w:val="FakeCharacterStyle"/>
        </w:rPr>
      </w:pPr>
    </w:p>
    <w:p w14:paraId="4BBCE5EC" w14:textId="77777777" w:rsidR="00D176F5" w:rsidRDefault="00000000">
      <w:pPr>
        <w:pStyle w:val="ParagraphStyle44"/>
        <w:framePr w:w="968" w:h="421" w:hRule="exact" w:wrap="none" w:vAnchor="page" w:hAnchor="margin" w:x="5727" w:y="11874"/>
        <w:rPr>
          <w:rStyle w:val="CharacterStyle29"/>
        </w:rPr>
      </w:pPr>
      <w:r>
        <w:rPr>
          <w:rStyle w:val="CharacterStyle29"/>
        </w:rPr>
        <w:t>0-5</w:t>
      </w:r>
    </w:p>
    <w:p w14:paraId="28CD64AE" w14:textId="77777777" w:rsidR="00D176F5" w:rsidRDefault="00D176F5">
      <w:pPr>
        <w:pStyle w:val="ParagraphStyle41"/>
        <w:framePr w:w="2790" w:h="492" w:hRule="exact" w:wrap="none" w:vAnchor="page" w:hAnchor="margin" w:x="6739" w:y="11846"/>
        <w:rPr>
          <w:rStyle w:val="FakeCharacterStyle"/>
        </w:rPr>
      </w:pPr>
    </w:p>
    <w:p w14:paraId="6A9C27CC" w14:textId="77777777" w:rsidR="00D176F5" w:rsidRDefault="00000000">
      <w:pPr>
        <w:pStyle w:val="ParagraphStyle42"/>
        <w:framePr w:w="2747" w:h="421" w:hRule="exact" w:wrap="none" w:vAnchor="page" w:hAnchor="margin" w:x="6784" w:y="11874"/>
        <w:rPr>
          <w:rStyle w:val="CharacterStyle28"/>
        </w:rPr>
      </w:pPr>
      <w:r>
        <w:rPr>
          <w:rStyle w:val="CharacterStyle28"/>
        </w:rPr>
        <w:t>Flam. Liq. 3, H226</w:t>
      </w:r>
      <w:r>
        <w:rPr>
          <w:rStyle w:val="CharacterStyle28"/>
        </w:rPr>
        <w:br/>
        <w:t>Eye Irrit. 2, H319</w:t>
      </w:r>
    </w:p>
    <w:p w14:paraId="03AFACFB" w14:textId="77777777" w:rsidR="00D176F5" w:rsidRDefault="00D176F5">
      <w:pPr>
        <w:pStyle w:val="ParagraphStyle41"/>
        <w:framePr w:w="597" w:h="492" w:hRule="exact" w:wrap="none" w:vAnchor="page" w:hAnchor="margin" w:x="9574" w:y="11846"/>
        <w:rPr>
          <w:rStyle w:val="FakeCharacterStyle"/>
        </w:rPr>
      </w:pPr>
    </w:p>
    <w:p w14:paraId="058BD3EE" w14:textId="77777777" w:rsidR="00D176F5" w:rsidRDefault="00D176F5">
      <w:pPr>
        <w:pStyle w:val="ParagraphStyle42"/>
        <w:framePr w:w="554" w:h="421" w:hRule="exact" w:wrap="none" w:vAnchor="page" w:hAnchor="margin" w:x="9619" w:y="11874"/>
        <w:rPr>
          <w:rStyle w:val="CharacterStyle28"/>
        </w:rPr>
      </w:pPr>
    </w:p>
    <w:p w14:paraId="604E1485" w14:textId="77777777" w:rsidR="00D176F5" w:rsidRDefault="00D176F5">
      <w:pPr>
        <w:pStyle w:val="ParagraphStyle39"/>
        <w:framePr w:w="1955" w:h="492" w:hRule="exact" w:wrap="none" w:vAnchor="page" w:hAnchor="margin" w:x="45" w:y="12338"/>
        <w:rPr>
          <w:rStyle w:val="FakeCharacterStyle"/>
        </w:rPr>
      </w:pPr>
    </w:p>
    <w:p w14:paraId="2E7621F6" w14:textId="77777777" w:rsidR="00D176F5" w:rsidRDefault="00000000">
      <w:pPr>
        <w:pStyle w:val="ParagraphStyle40"/>
        <w:framePr w:w="1948" w:h="421" w:hRule="exact" w:wrap="none" w:vAnchor="page" w:hAnchor="margin" w:x="54" w:y="12366"/>
        <w:rPr>
          <w:rStyle w:val="CharacterStyle27"/>
        </w:rPr>
      </w:pPr>
      <w:r>
        <w:rPr>
          <w:rStyle w:val="CharacterStyle27"/>
        </w:rPr>
        <w:t>CAS: 128-37-0</w:t>
      </w:r>
      <w:r>
        <w:rPr>
          <w:rStyle w:val="CharacterStyle27"/>
        </w:rPr>
        <w:br/>
        <w:t>CE: 204-881-4</w:t>
      </w:r>
    </w:p>
    <w:p w14:paraId="0501A693" w14:textId="77777777" w:rsidR="00D176F5" w:rsidRDefault="00D176F5">
      <w:pPr>
        <w:pStyle w:val="ParagraphStyle41"/>
        <w:framePr w:w="3620" w:h="492" w:hRule="exact" w:wrap="none" w:vAnchor="page" w:hAnchor="margin" w:x="2045" w:y="12338"/>
        <w:rPr>
          <w:rStyle w:val="FakeCharacterStyle"/>
        </w:rPr>
      </w:pPr>
    </w:p>
    <w:p w14:paraId="2B5FFE77" w14:textId="77777777" w:rsidR="00D176F5" w:rsidRDefault="00000000">
      <w:pPr>
        <w:pStyle w:val="ParagraphStyle42"/>
        <w:framePr w:w="3577" w:h="421" w:hRule="exact" w:wrap="none" w:vAnchor="page" w:hAnchor="margin" w:x="2090" w:y="12366"/>
        <w:rPr>
          <w:rStyle w:val="CharacterStyle28"/>
        </w:rPr>
      </w:pPr>
      <w:r>
        <w:rPr>
          <w:rStyle w:val="CharacterStyle28"/>
        </w:rPr>
        <w:t>BHT-BUTYLATED HYDROXYTOLUENE</w:t>
      </w:r>
    </w:p>
    <w:p w14:paraId="1CB1E364" w14:textId="77777777" w:rsidR="00D176F5" w:rsidRDefault="00D176F5">
      <w:pPr>
        <w:pStyle w:val="ParagraphStyle43"/>
        <w:framePr w:w="983" w:h="492" w:hRule="exact" w:wrap="none" w:vAnchor="page" w:hAnchor="margin" w:x="5710" w:y="12338"/>
        <w:rPr>
          <w:rStyle w:val="FakeCharacterStyle"/>
        </w:rPr>
      </w:pPr>
    </w:p>
    <w:p w14:paraId="6F6D23BB" w14:textId="77777777" w:rsidR="00D176F5" w:rsidRDefault="00000000">
      <w:pPr>
        <w:pStyle w:val="ParagraphStyle44"/>
        <w:framePr w:w="968" w:h="421" w:hRule="exact" w:wrap="none" w:vAnchor="page" w:hAnchor="margin" w:x="5727" w:y="12366"/>
        <w:rPr>
          <w:rStyle w:val="CharacterStyle29"/>
        </w:rPr>
      </w:pPr>
      <w:r>
        <w:rPr>
          <w:rStyle w:val="CharacterStyle29"/>
        </w:rPr>
        <w:t>0-5</w:t>
      </w:r>
    </w:p>
    <w:p w14:paraId="4900A3CF" w14:textId="77777777" w:rsidR="00D176F5" w:rsidRDefault="00D176F5">
      <w:pPr>
        <w:pStyle w:val="ParagraphStyle41"/>
        <w:framePr w:w="2790" w:h="492" w:hRule="exact" w:wrap="none" w:vAnchor="page" w:hAnchor="margin" w:x="6739" w:y="12338"/>
        <w:rPr>
          <w:rStyle w:val="FakeCharacterStyle"/>
        </w:rPr>
      </w:pPr>
    </w:p>
    <w:p w14:paraId="3899252D" w14:textId="77777777" w:rsidR="00D176F5" w:rsidRDefault="00000000">
      <w:pPr>
        <w:pStyle w:val="ParagraphStyle42"/>
        <w:framePr w:w="2747" w:h="421" w:hRule="exact" w:wrap="none" w:vAnchor="page" w:hAnchor="margin" w:x="6784" w:y="12366"/>
        <w:rPr>
          <w:rStyle w:val="CharacterStyle28"/>
        </w:rPr>
      </w:pPr>
      <w:r>
        <w:rPr>
          <w:rStyle w:val="CharacterStyle28"/>
        </w:rPr>
        <w:t>Aquatic Acute 1, H400 (M=1)</w:t>
      </w:r>
      <w:r>
        <w:rPr>
          <w:rStyle w:val="CharacterStyle28"/>
        </w:rPr>
        <w:br/>
        <w:t>Aquatic Chronic 1, H410 (M=1)</w:t>
      </w:r>
    </w:p>
    <w:p w14:paraId="6633F52E" w14:textId="77777777" w:rsidR="00D176F5" w:rsidRDefault="00D176F5">
      <w:pPr>
        <w:pStyle w:val="ParagraphStyle41"/>
        <w:framePr w:w="597" w:h="492" w:hRule="exact" w:wrap="none" w:vAnchor="page" w:hAnchor="margin" w:x="9574" w:y="12338"/>
        <w:rPr>
          <w:rStyle w:val="FakeCharacterStyle"/>
        </w:rPr>
      </w:pPr>
    </w:p>
    <w:p w14:paraId="7251CAA3" w14:textId="77777777" w:rsidR="00D176F5" w:rsidRDefault="00000000">
      <w:pPr>
        <w:pStyle w:val="ParagraphStyle42"/>
        <w:framePr w:w="554" w:h="421" w:hRule="exact" w:wrap="none" w:vAnchor="page" w:hAnchor="margin" w:x="9619" w:y="12366"/>
        <w:rPr>
          <w:rStyle w:val="CharacterStyle28"/>
        </w:rPr>
      </w:pPr>
      <w:r>
        <w:rPr>
          <w:rStyle w:val="CharacterStyle28"/>
        </w:rPr>
        <w:t>2</w:t>
      </w:r>
    </w:p>
    <w:p w14:paraId="46D7C2C1" w14:textId="77777777" w:rsidR="00D176F5" w:rsidRDefault="00D176F5">
      <w:pPr>
        <w:pStyle w:val="ParagraphStyle39"/>
        <w:framePr w:w="1955" w:h="492" w:hRule="exact" w:wrap="none" w:vAnchor="page" w:hAnchor="margin" w:x="45" w:y="12830"/>
        <w:rPr>
          <w:rStyle w:val="FakeCharacterStyle"/>
        </w:rPr>
      </w:pPr>
    </w:p>
    <w:p w14:paraId="5E574366" w14:textId="77777777" w:rsidR="00D176F5" w:rsidRDefault="00000000">
      <w:pPr>
        <w:pStyle w:val="ParagraphStyle40"/>
        <w:framePr w:w="1948" w:h="421" w:hRule="exact" w:wrap="none" w:vAnchor="page" w:hAnchor="margin" w:x="54" w:y="12858"/>
        <w:rPr>
          <w:rStyle w:val="CharacterStyle27"/>
        </w:rPr>
      </w:pPr>
      <w:r>
        <w:rPr>
          <w:rStyle w:val="CharacterStyle27"/>
        </w:rPr>
        <w:t>CAS: 4940-11-8</w:t>
      </w:r>
      <w:r>
        <w:rPr>
          <w:rStyle w:val="CharacterStyle27"/>
        </w:rPr>
        <w:br/>
        <w:t>CE: 225-582-5</w:t>
      </w:r>
    </w:p>
    <w:p w14:paraId="54C17F5D" w14:textId="77777777" w:rsidR="00D176F5" w:rsidRDefault="00D176F5">
      <w:pPr>
        <w:pStyle w:val="ParagraphStyle41"/>
        <w:framePr w:w="3620" w:h="492" w:hRule="exact" w:wrap="none" w:vAnchor="page" w:hAnchor="margin" w:x="2045" w:y="12830"/>
        <w:rPr>
          <w:rStyle w:val="FakeCharacterStyle"/>
        </w:rPr>
      </w:pPr>
    </w:p>
    <w:p w14:paraId="1E3FEE6D" w14:textId="77777777" w:rsidR="00D176F5" w:rsidRDefault="00000000">
      <w:pPr>
        <w:pStyle w:val="ParagraphStyle42"/>
        <w:framePr w:w="3577" w:h="421" w:hRule="exact" w:wrap="none" w:vAnchor="page" w:hAnchor="margin" w:x="2090" w:y="12858"/>
        <w:rPr>
          <w:rStyle w:val="CharacterStyle28"/>
        </w:rPr>
      </w:pPr>
      <w:r>
        <w:rPr>
          <w:rStyle w:val="CharacterStyle28"/>
        </w:rPr>
        <w:t>ETHYL MALTOL</w:t>
      </w:r>
    </w:p>
    <w:p w14:paraId="15AA84B2" w14:textId="77777777" w:rsidR="00D176F5" w:rsidRDefault="00D176F5">
      <w:pPr>
        <w:pStyle w:val="ParagraphStyle43"/>
        <w:framePr w:w="983" w:h="492" w:hRule="exact" w:wrap="none" w:vAnchor="page" w:hAnchor="margin" w:x="5710" w:y="12830"/>
        <w:rPr>
          <w:rStyle w:val="FakeCharacterStyle"/>
        </w:rPr>
      </w:pPr>
    </w:p>
    <w:p w14:paraId="49B163E0" w14:textId="77777777" w:rsidR="00D176F5" w:rsidRDefault="00000000">
      <w:pPr>
        <w:pStyle w:val="ParagraphStyle44"/>
        <w:framePr w:w="968" w:h="421" w:hRule="exact" w:wrap="none" w:vAnchor="page" w:hAnchor="margin" w:x="5727" w:y="12858"/>
        <w:rPr>
          <w:rStyle w:val="CharacterStyle29"/>
        </w:rPr>
      </w:pPr>
      <w:r>
        <w:rPr>
          <w:rStyle w:val="CharacterStyle29"/>
        </w:rPr>
        <w:t>0-5</w:t>
      </w:r>
    </w:p>
    <w:p w14:paraId="35515F98" w14:textId="77777777" w:rsidR="00D176F5" w:rsidRDefault="00D176F5">
      <w:pPr>
        <w:pStyle w:val="ParagraphStyle41"/>
        <w:framePr w:w="2790" w:h="492" w:hRule="exact" w:wrap="none" w:vAnchor="page" w:hAnchor="margin" w:x="6739" w:y="12830"/>
        <w:rPr>
          <w:rStyle w:val="FakeCharacterStyle"/>
        </w:rPr>
      </w:pPr>
    </w:p>
    <w:p w14:paraId="0DCD0E2F" w14:textId="77777777" w:rsidR="00D176F5" w:rsidRDefault="00000000">
      <w:pPr>
        <w:pStyle w:val="ParagraphStyle42"/>
        <w:framePr w:w="2747" w:h="421" w:hRule="exact" w:wrap="none" w:vAnchor="page" w:hAnchor="margin" w:x="6784" w:y="12858"/>
        <w:rPr>
          <w:rStyle w:val="CharacterStyle28"/>
        </w:rPr>
      </w:pPr>
      <w:r>
        <w:rPr>
          <w:rStyle w:val="CharacterStyle28"/>
        </w:rPr>
        <w:t>Acute Tox. 4, H302</w:t>
      </w:r>
    </w:p>
    <w:p w14:paraId="0EA5CAE3" w14:textId="77777777" w:rsidR="00D176F5" w:rsidRDefault="00D176F5">
      <w:pPr>
        <w:pStyle w:val="ParagraphStyle41"/>
        <w:framePr w:w="597" w:h="492" w:hRule="exact" w:wrap="none" w:vAnchor="page" w:hAnchor="margin" w:x="9574" w:y="12830"/>
        <w:rPr>
          <w:rStyle w:val="FakeCharacterStyle"/>
        </w:rPr>
      </w:pPr>
    </w:p>
    <w:p w14:paraId="09652795" w14:textId="77777777" w:rsidR="00D176F5" w:rsidRDefault="00D176F5">
      <w:pPr>
        <w:pStyle w:val="ParagraphStyle42"/>
        <w:framePr w:w="554" w:h="421" w:hRule="exact" w:wrap="none" w:vAnchor="page" w:hAnchor="margin" w:x="9619" w:y="12858"/>
        <w:rPr>
          <w:rStyle w:val="CharacterStyle28"/>
        </w:rPr>
      </w:pPr>
    </w:p>
    <w:p w14:paraId="08AC2CB0" w14:textId="77777777" w:rsidR="00D176F5" w:rsidRDefault="00D176F5">
      <w:pPr>
        <w:pStyle w:val="ParagraphStyle39"/>
        <w:framePr w:w="1955" w:h="492" w:hRule="exact" w:wrap="none" w:vAnchor="page" w:hAnchor="margin" w:x="45" w:y="13321"/>
        <w:rPr>
          <w:rStyle w:val="FakeCharacterStyle"/>
        </w:rPr>
      </w:pPr>
    </w:p>
    <w:p w14:paraId="503B2032" w14:textId="77777777" w:rsidR="00D176F5" w:rsidRDefault="00000000">
      <w:pPr>
        <w:pStyle w:val="ParagraphStyle40"/>
        <w:framePr w:w="1948" w:h="421" w:hRule="exact" w:wrap="none" w:vAnchor="page" w:hAnchor="margin" w:x="54" w:y="13349"/>
        <w:rPr>
          <w:rStyle w:val="CharacterStyle27"/>
        </w:rPr>
      </w:pPr>
      <w:r>
        <w:rPr>
          <w:rStyle w:val="CharacterStyle27"/>
        </w:rPr>
        <w:t>CAS: 77-83-8</w:t>
      </w:r>
      <w:r>
        <w:rPr>
          <w:rStyle w:val="CharacterStyle27"/>
        </w:rPr>
        <w:br/>
        <w:t>CE: 201-061-8</w:t>
      </w:r>
    </w:p>
    <w:p w14:paraId="074F0A37" w14:textId="77777777" w:rsidR="00D176F5" w:rsidRDefault="00D176F5">
      <w:pPr>
        <w:pStyle w:val="ParagraphStyle41"/>
        <w:framePr w:w="3620" w:h="492" w:hRule="exact" w:wrap="none" w:vAnchor="page" w:hAnchor="margin" w:x="2045" w:y="13321"/>
        <w:rPr>
          <w:rStyle w:val="FakeCharacterStyle"/>
        </w:rPr>
      </w:pPr>
    </w:p>
    <w:p w14:paraId="7E47909B" w14:textId="77777777" w:rsidR="00D176F5" w:rsidRDefault="00000000">
      <w:pPr>
        <w:pStyle w:val="ParagraphStyle42"/>
        <w:framePr w:w="3577" w:h="421" w:hRule="exact" w:wrap="none" w:vAnchor="page" w:hAnchor="margin" w:x="2090" w:y="13349"/>
        <w:rPr>
          <w:rStyle w:val="CharacterStyle28"/>
        </w:rPr>
      </w:pPr>
      <w:r>
        <w:rPr>
          <w:rStyle w:val="CharacterStyle28"/>
        </w:rPr>
        <w:t>ALDEHYDE C-16</w:t>
      </w:r>
    </w:p>
    <w:p w14:paraId="1A838618" w14:textId="77777777" w:rsidR="00D176F5" w:rsidRDefault="00D176F5">
      <w:pPr>
        <w:pStyle w:val="ParagraphStyle43"/>
        <w:framePr w:w="983" w:h="492" w:hRule="exact" w:wrap="none" w:vAnchor="page" w:hAnchor="margin" w:x="5710" w:y="13321"/>
        <w:rPr>
          <w:rStyle w:val="FakeCharacterStyle"/>
        </w:rPr>
      </w:pPr>
    </w:p>
    <w:p w14:paraId="42BBFCE4" w14:textId="77777777" w:rsidR="00D176F5" w:rsidRDefault="00000000">
      <w:pPr>
        <w:pStyle w:val="ParagraphStyle44"/>
        <w:framePr w:w="968" w:h="421" w:hRule="exact" w:wrap="none" w:vAnchor="page" w:hAnchor="margin" w:x="5727" w:y="13349"/>
        <w:rPr>
          <w:rStyle w:val="CharacterStyle29"/>
        </w:rPr>
      </w:pPr>
      <w:r>
        <w:rPr>
          <w:rStyle w:val="CharacterStyle29"/>
        </w:rPr>
        <w:t>0-5</w:t>
      </w:r>
    </w:p>
    <w:p w14:paraId="40E19D2E" w14:textId="77777777" w:rsidR="00D176F5" w:rsidRDefault="00D176F5">
      <w:pPr>
        <w:pStyle w:val="ParagraphStyle41"/>
        <w:framePr w:w="2790" w:h="492" w:hRule="exact" w:wrap="none" w:vAnchor="page" w:hAnchor="margin" w:x="6739" w:y="13321"/>
        <w:rPr>
          <w:rStyle w:val="FakeCharacterStyle"/>
        </w:rPr>
      </w:pPr>
    </w:p>
    <w:p w14:paraId="2A57CC32" w14:textId="77777777" w:rsidR="00D176F5" w:rsidRDefault="00000000">
      <w:pPr>
        <w:pStyle w:val="ParagraphStyle42"/>
        <w:framePr w:w="2747" w:h="421" w:hRule="exact" w:wrap="none" w:vAnchor="page" w:hAnchor="margin" w:x="6784" w:y="13349"/>
        <w:rPr>
          <w:rStyle w:val="CharacterStyle28"/>
        </w:rPr>
      </w:pPr>
      <w:r>
        <w:rPr>
          <w:rStyle w:val="CharacterStyle28"/>
        </w:rPr>
        <w:t>Skin Sens. 1B, H317</w:t>
      </w:r>
      <w:r>
        <w:rPr>
          <w:rStyle w:val="CharacterStyle28"/>
        </w:rPr>
        <w:br/>
        <w:t>Aquatic Chronic 2, H411</w:t>
      </w:r>
    </w:p>
    <w:p w14:paraId="054175E1" w14:textId="77777777" w:rsidR="00D176F5" w:rsidRDefault="00D176F5">
      <w:pPr>
        <w:pStyle w:val="ParagraphStyle41"/>
        <w:framePr w:w="597" w:h="492" w:hRule="exact" w:wrap="none" w:vAnchor="page" w:hAnchor="margin" w:x="9574" w:y="13321"/>
        <w:rPr>
          <w:rStyle w:val="FakeCharacterStyle"/>
        </w:rPr>
      </w:pPr>
    </w:p>
    <w:p w14:paraId="3B53F8CD" w14:textId="77777777" w:rsidR="00D176F5" w:rsidRDefault="00D176F5">
      <w:pPr>
        <w:pStyle w:val="ParagraphStyle42"/>
        <w:framePr w:w="554" w:h="421" w:hRule="exact" w:wrap="none" w:vAnchor="page" w:hAnchor="margin" w:x="9619" w:y="13349"/>
        <w:rPr>
          <w:rStyle w:val="CharacterStyle28"/>
        </w:rPr>
      </w:pPr>
    </w:p>
    <w:p w14:paraId="1F7CB5EE" w14:textId="77777777" w:rsidR="00D176F5" w:rsidRDefault="00D176F5">
      <w:pPr>
        <w:pStyle w:val="ParagraphStyle39"/>
        <w:framePr w:w="1955" w:h="492" w:hRule="exact" w:wrap="none" w:vAnchor="page" w:hAnchor="margin" w:x="45" w:y="13813"/>
        <w:rPr>
          <w:rStyle w:val="FakeCharacterStyle"/>
        </w:rPr>
      </w:pPr>
    </w:p>
    <w:p w14:paraId="0E5C1CB1" w14:textId="77777777" w:rsidR="00D176F5" w:rsidRDefault="00000000">
      <w:pPr>
        <w:pStyle w:val="ParagraphStyle40"/>
        <w:framePr w:w="1948" w:h="421" w:hRule="exact" w:wrap="none" w:vAnchor="page" w:hAnchor="margin" w:x="54" w:y="13841"/>
        <w:rPr>
          <w:rStyle w:val="CharacterStyle27"/>
        </w:rPr>
      </w:pPr>
      <w:r>
        <w:rPr>
          <w:rStyle w:val="CharacterStyle27"/>
        </w:rPr>
        <w:t>CAS: 105-54-4</w:t>
      </w:r>
      <w:r>
        <w:rPr>
          <w:rStyle w:val="CharacterStyle27"/>
        </w:rPr>
        <w:br/>
        <w:t>CE: 203-306-4</w:t>
      </w:r>
    </w:p>
    <w:p w14:paraId="7EC572BC" w14:textId="77777777" w:rsidR="00D176F5" w:rsidRDefault="00D176F5">
      <w:pPr>
        <w:pStyle w:val="ParagraphStyle41"/>
        <w:framePr w:w="3620" w:h="492" w:hRule="exact" w:wrap="none" w:vAnchor="page" w:hAnchor="margin" w:x="2045" w:y="13813"/>
        <w:rPr>
          <w:rStyle w:val="FakeCharacterStyle"/>
        </w:rPr>
      </w:pPr>
    </w:p>
    <w:p w14:paraId="77CF9E97" w14:textId="77777777" w:rsidR="00D176F5" w:rsidRDefault="00000000">
      <w:pPr>
        <w:pStyle w:val="ParagraphStyle42"/>
        <w:framePr w:w="3577" w:h="421" w:hRule="exact" w:wrap="none" w:vAnchor="page" w:hAnchor="margin" w:x="2090" w:y="13841"/>
        <w:rPr>
          <w:rStyle w:val="CharacterStyle28"/>
        </w:rPr>
      </w:pPr>
      <w:r>
        <w:rPr>
          <w:rStyle w:val="CharacterStyle28"/>
        </w:rPr>
        <w:t>ETHYL BUTYRATE</w:t>
      </w:r>
    </w:p>
    <w:p w14:paraId="7303F047" w14:textId="77777777" w:rsidR="00D176F5" w:rsidRDefault="00D176F5">
      <w:pPr>
        <w:pStyle w:val="ParagraphStyle43"/>
        <w:framePr w:w="983" w:h="492" w:hRule="exact" w:wrap="none" w:vAnchor="page" w:hAnchor="margin" w:x="5710" w:y="13813"/>
        <w:rPr>
          <w:rStyle w:val="FakeCharacterStyle"/>
        </w:rPr>
      </w:pPr>
    </w:p>
    <w:p w14:paraId="7925C382" w14:textId="77777777" w:rsidR="00D176F5" w:rsidRDefault="00000000">
      <w:pPr>
        <w:pStyle w:val="ParagraphStyle44"/>
        <w:framePr w:w="968" w:h="421" w:hRule="exact" w:wrap="none" w:vAnchor="page" w:hAnchor="margin" w:x="5727" w:y="13841"/>
        <w:rPr>
          <w:rStyle w:val="CharacterStyle29"/>
        </w:rPr>
      </w:pPr>
      <w:r>
        <w:rPr>
          <w:rStyle w:val="CharacterStyle29"/>
        </w:rPr>
        <w:t>0-5</w:t>
      </w:r>
    </w:p>
    <w:p w14:paraId="38CA4BD6" w14:textId="77777777" w:rsidR="00D176F5" w:rsidRDefault="00D176F5">
      <w:pPr>
        <w:pStyle w:val="ParagraphStyle41"/>
        <w:framePr w:w="2790" w:h="492" w:hRule="exact" w:wrap="none" w:vAnchor="page" w:hAnchor="margin" w:x="6739" w:y="13813"/>
        <w:rPr>
          <w:rStyle w:val="FakeCharacterStyle"/>
        </w:rPr>
      </w:pPr>
    </w:p>
    <w:p w14:paraId="43CC2317" w14:textId="77777777" w:rsidR="00D176F5" w:rsidRDefault="00000000">
      <w:pPr>
        <w:pStyle w:val="ParagraphStyle42"/>
        <w:framePr w:w="2747" w:h="421" w:hRule="exact" w:wrap="none" w:vAnchor="page" w:hAnchor="margin" w:x="6784" w:y="13841"/>
        <w:rPr>
          <w:rStyle w:val="CharacterStyle28"/>
        </w:rPr>
      </w:pPr>
      <w:r>
        <w:rPr>
          <w:rStyle w:val="CharacterStyle28"/>
        </w:rPr>
        <w:t>Flam. Liq. 3, H226</w:t>
      </w:r>
      <w:r>
        <w:rPr>
          <w:rStyle w:val="CharacterStyle28"/>
        </w:rPr>
        <w:br/>
        <w:t>Eye Irrit. 2, H319</w:t>
      </w:r>
    </w:p>
    <w:p w14:paraId="096AF4BD" w14:textId="77777777" w:rsidR="00D176F5" w:rsidRDefault="00D176F5">
      <w:pPr>
        <w:pStyle w:val="ParagraphStyle41"/>
        <w:framePr w:w="597" w:h="492" w:hRule="exact" w:wrap="none" w:vAnchor="page" w:hAnchor="margin" w:x="9574" w:y="13813"/>
        <w:rPr>
          <w:rStyle w:val="FakeCharacterStyle"/>
        </w:rPr>
      </w:pPr>
    </w:p>
    <w:p w14:paraId="673B9FCB" w14:textId="77777777" w:rsidR="00D176F5" w:rsidRDefault="00D176F5">
      <w:pPr>
        <w:pStyle w:val="ParagraphStyle42"/>
        <w:framePr w:w="554" w:h="421" w:hRule="exact" w:wrap="none" w:vAnchor="page" w:hAnchor="margin" w:x="9619" w:y="13841"/>
        <w:rPr>
          <w:rStyle w:val="CharacterStyle28"/>
        </w:rPr>
      </w:pPr>
    </w:p>
    <w:p w14:paraId="756E243B" w14:textId="77777777" w:rsidR="00D176F5" w:rsidRDefault="00D176F5">
      <w:pPr>
        <w:pStyle w:val="ParagraphStyle25"/>
        <w:framePr w:w="622" w:h="227" w:hRule="exact" w:wrap="none" w:vAnchor="page" w:hAnchor="margin" w:x="39" w:y="14305"/>
        <w:rPr>
          <w:rStyle w:val="CharacterStyle19"/>
        </w:rPr>
      </w:pPr>
    </w:p>
    <w:p w14:paraId="1D70E472" w14:textId="77777777" w:rsidR="00D176F5" w:rsidRDefault="00000000">
      <w:pPr>
        <w:pStyle w:val="ParagraphStyle25"/>
        <w:framePr w:w="9131" w:h="227" w:hRule="exact" w:wrap="none" w:vAnchor="page" w:hAnchor="margin" w:x="689" w:y="14305"/>
        <w:rPr>
          <w:rStyle w:val="CharacterStyle19"/>
        </w:rPr>
      </w:pPr>
      <w:r>
        <w:rPr>
          <w:rStyle w:val="CharacterStyle19"/>
        </w:rPr>
        <w:t>Remarques</w:t>
      </w:r>
    </w:p>
    <w:p w14:paraId="0EF8AA61" w14:textId="77777777" w:rsidR="00D176F5" w:rsidRDefault="00D176F5">
      <w:pPr>
        <w:pStyle w:val="ParagraphStyle26"/>
        <w:framePr w:w="650" w:h="615" w:hRule="exact" w:wrap="none" w:vAnchor="page" w:hAnchor="margin" w:x="11" w:y="14532"/>
        <w:rPr>
          <w:rStyle w:val="CharacterStyle20"/>
        </w:rPr>
      </w:pPr>
    </w:p>
    <w:p w14:paraId="74AD1138" w14:textId="77777777" w:rsidR="00D176F5" w:rsidRDefault="00000000">
      <w:pPr>
        <w:pStyle w:val="ParagraphStyle13"/>
        <w:framePr w:w="317" w:h="615" w:hRule="exact" w:wrap="none" w:vAnchor="page" w:hAnchor="margin" w:x="689" w:y="14532"/>
        <w:rPr>
          <w:rStyle w:val="CharacterStyle11"/>
        </w:rPr>
      </w:pPr>
      <w:r>
        <w:rPr>
          <w:rStyle w:val="CharacterStyle11"/>
        </w:rPr>
        <w:t>1</w:t>
      </w:r>
    </w:p>
    <w:p w14:paraId="2E7A8436" w14:textId="77777777" w:rsidR="00D176F5" w:rsidRDefault="00000000">
      <w:pPr>
        <w:pStyle w:val="ParagraphStyle45"/>
        <w:framePr w:w="8786" w:h="615" w:hRule="exact" w:wrap="none" w:vAnchor="page" w:hAnchor="margin" w:x="1034" w:y="14532"/>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2D2ED0A1" w14:textId="77777777" w:rsidR="00D176F5" w:rsidRDefault="00000000">
      <w:pPr>
        <w:pStyle w:val="ParagraphStyle32"/>
        <w:framePr w:w="10222" w:h="28" w:hRule="exact" w:wrap="none" w:vAnchor="page" w:hAnchor="margin" w:y="15250"/>
        <w:rPr>
          <w:rStyle w:val="FakeCharacterStyle"/>
        </w:rPr>
      </w:pPr>
      <w:r>
        <w:rPr>
          <w:noProof/>
        </w:rPr>
        <w:drawing>
          <wp:inline distT="0" distB="0" distL="0" distR="0" wp14:anchorId="1C902593" wp14:editId="60FE38C4">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78066F20" w14:textId="77777777" w:rsidR="00D176F5" w:rsidRDefault="00000000">
      <w:pPr>
        <w:pStyle w:val="ParagraphStyle33"/>
        <w:framePr w:w="801" w:h="332" w:hRule="exact" w:wrap="none" w:vAnchor="page" w:hAnchor="margin" w:x="34" w:y="15278"/>
        <w:rPr>
          <w:rStyle w:val="CharacterStyle23"/>
        </w:rPr>
      </w:pPr>
      <w:r>
        <w:rPr>
          <w:rStyle w:val="CharacterStyle23"/>
        </w:rPr>
        <w:t>Page</w:t>
      </w:r>
    </w:p>
    <w:p w14:paraId="29E21922" w14:textId="77777777" w:rsidR="00D176F5" w:rsidRDefault="00000000">
      <w:pPr>
        <w:pStyle w:val="ParagraphStyle33"/>
        <w:framePr w:w="1387" w:h="332" w:hRule="exact" w:wrap="none" w:vAnchor="page" w:hAnchor="margin" w:x="896" w:y="15278"/>
        <w:rPr>
          <w:rStyle w:val="CharacterStyle23"/>
        </w:rPr>
      </w:pPr>
      <w:r>
        <w:rPr>
          <w:rStyle w:val="CharacterStyle23"/>
        </w:rPr>
        <w:t>2/10</w:t>
      </w:r>
    </w:p>
    <w:p w14:paraId="61EB0697" w14:textId="77777777" w:rsidR="00D176F5"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1068B583" w14:textId="77777777" w:rsidR="00D176F5" w:rsidRDefault="00D176F5">
      <w:pPr>
        <w:sectPr w:rsidR="00D176F5">
          <w:pgSz w:w="11908" w:h="16833"/>
          <w:pgMar w:top="850" w:right="827" w:bottom="1190" w:left="816" w:header="720" w:footer="720" w:gutter="0"/>
          <w:cols w:space="720"/>
          <w:formProt w:val="0"/>
        </w:sectPr>
      </w:pPr>
    </w:p>
    <w:p w14:paraId="1C081039" w14:textId="77777777" w:rsidR="00D176F5" w:rsidRDefault="00D176F5">
      <w:pPr>
        <w:pStyle w:val="ParagraphStyle0"/>
        <w:framePr w:w="2114" w:h="568" w:hRule="exact" w:wrap="none" w:vAnchor="page" w:hAnchor="margin" w:x="45" w:y="850"/>
        <w:rPr>
          <w:rStyle w:val="CharacterStyle0"/>
        </w:rPr>
      </w:pPr>
    </w:p>
    <w:p w14:paraId="7C6325EF" w14:textId="77777777" w:rsidR="00D176F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2B329C1" w14:textId="77777777" w:rsidR="00D176F5" w:rsidRDefault="00D176F5">
      <w:pPr>
        <w:pStyle w:val="ParagraphStyle2"/>
        <w:framePr w:w="2114" w:h="568" w:hRule="exact" w:wrap="none" w:vAnchor="page" w:hAnchor="margin" w:x="8062" w:y="850"/>
        <w:rPr>
          <w:rStyle w:val="CharacterStyle2"/>
        </w:rPr>
      </w:pPr>
    </w:p>
    <w:p w14:paraId="2E558231" w14:textId="77777777" w:rsidR="00D176F5" w:rsidRDefault="00D176F5">
      <w:pPr>
        <w:pStyle w:val="ParagraphStyle3"/>
        <w:framePr w:w="2114" w:h="420" w:hRule="exact" w:wrap="none" w:vAnchor="page" w:hAnchor="margin" w:x="45" w:y="1419"/>
        <w:rPr>
          <w:rStyle w:val="CharacterStyle3"/>
        </w:rPr>
      </w:pPr>
    </w:p>
    <w:p w14:paraId="21706AAC" w14:textId="77777777" w:rsidR="00D176F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0B8FCEE" w14:textId="77777777" w:rsidR="00D176F5" w:rsidRDefault="00D176F5">
      <w:pPr>
        <w:pStyle w:val="ParagraphStyle5"/>
        <w:framePr w:w="2114" w:h="420" w:hRule="exact" w:wrap="none" w:vAnchor="page" w:hAnchor="margin" w:x="8062" w:y="1419"/>
        <w:rPr>
          <w:rStyle w:val="CharacterStyle5"/>
        </w:rPr>
      </w:pPr>
    </w:p>
    <w:p w14:paraId="03CC3C5D" w14:textId="77777777" w:rsidR="00D176F5" w:rsidRDefault="00D176F5">
      <w:pPr>
        <w:pStyle w:val="ParagraphStyle6"/>
        <w:framePr w:w="129" w:h="352" w:hRule="exact" w:wrap="none" w:vAnchor="page" w:hAnchor="margin" w:x="45" w:y="1838"/>
        <w:rPr>
          <w:rStyle w:val="CharacterStyle6"/>
        </w:rPr>
      </w:pPr>
    </w:p>
    <w:p w14:paraId="4D345FAD" w14:textId="77777777" w:rsidR="00D176F5" w:rsidRDefault="00D176F5">
      <w:pPr>
        <w:pStyle w:val="ParagraphStyle7"/>
        <w:framePr w:w="9867" w:h="352" w:hRule="exact" w:wrap="none" w:vAnchor="page" w:hAnchor="margin" w:x="174" w:y="1838"/>
        <w:rPr>
          <w:rStyle w:val="FakeCharacterStyle"/>
        </w:rPr>
      </w:pPr>
    </w:p>
    <w:p w14:paraId="6D4749E9" w14:textId="77777777" w:rsidR="00D176F5" w:rsidRDefault="00000000">
      <w:pPr>
        <w:pStyle w:val="ParagraphStyle8"/>
        <w:framePr w:w="9811" w:h="322" w:hRule="exact" w:wrap="none" w:vAnchor="page" w:hAnchor="margin" w:x="202" w:y="1853"/>
        <w:rPr>
          <w:rStyle w:val="CharacterStyle7"/>
        </w:rPr>
      </w:pPr>
      <w:r>
        <w:rPr>
          <w:rStyle w:val="CharacterStyle7"/>
        </w:rPr>
        <w:t>PARFUM FRUITS ROUGES</w:t>
      </w:r>
    </w:p>
    <w:p w14:paraId="62EB5638" w14:textId="77777777" w:rsidR="00D176F5" w:rsidRDefault="00D176F5">
      <w:pPr>
        <w:pStyle w:val="ParagraphStyle9"/>
        <w:framePr w:w="135" w:h="352" w:hRule="exact" w:wrap="none" w:vAnchor="page" w:hAnchor="margin" w:x="10041" w:y="1838"/>
        <w:rPr>
          <w:rStyle w:val="CharacterStyle8"/>
        </w:rPr>
      </w:pPr>
    </w:p>
    <w:p w14:paraId="795795CE" w14:textId="77777777" w:rsidR="00D176F5" w:rsidRDefault="00D176F5">
      <w:pPr>
        <w:pStyle w:val="ParagraphStyle10"/>
        <w:framePr w:w="2506" w:h="225" w:hRule="exact" w:wrap="none" w:vAnchor="page" w:hAnchor="margin" w:x="45" w:y="2191"/>
        <w:rPr>
          <w:rStyle w:val="FakeCharacterStyle"/>
        </w:rPr>
      </w:pPr>
    </w:p>
    <w:p w14:paraId="301AFC85" w14:textId="77777777" w:rsidR="00D176F5" w:rsidRDefault="00000000">
      <w:pPr>
        <w:pStyle w:val="ParagraphStyle11"/>
        <w:framePr w:w="2508" w:h="225" w:hRule="exact" w:wrap="none" w:vAnchor="page" w:hAnchor="margin" w:x="43" w:y="2191"/>
        <w:rPr>
          <w:rStyle w:val="CharacterStyle9"/>
        </w:rPr>
      </w:pPr>
      <w:r>
        <w:rPr>
          <w:rStyle w:val="CharacterStyle9"/>
        </w:rPr>
        <w:t>Date de création</w:t>
      </w:r>
    </w:p>
    <w:p w14:paraId="16563763" w14:textId="77777777" w:rsidR="00D176F5" w:rsidRDefault="00000000">
      <w:pPr>
        <w:pStyle w:val="ParagraphStyle12"/>
        <w:framePr w:w="2857" w:h="225" w:hRule="exact" w:wrap="none" w:vAnchor="page" w:hAnchor="margin" w:x="2579" w:y="2191"/>
        <w:rPr>
          <w:rStyle w:val="CharacterStyle10"/>
        </w:rPr>
      </w:pPr>
      <w:r>
        <w:rPr>
          <w:rStyle w:val="CharacterStyle10"/>
        </w:rPr>
        <w:t>09/10/2023</w:t>
      </w:r>
    </w:p>
    <w:p w14:paraId="049785DE" w14:textId="77777777" w:rsidR="00D176F5" w:rsidRDefault="00D176F5">
      <w:pPr>
        <w:pStyle w:val="ParagraphStyle13"/>
        <w:framePr w:w="2190" w:h="225" w:hRule="exact" w:wrap="none" w:vAnchor="page" w:hAnchor="margin" w:x="5464" w:y="2191"/>
        <w:rPr>
          <w:rStyle w:val="CharacterStyle11"/>
        </w:rPr>
      </w:pPr>
    </w:p>
    <w:p w14:paraId="43F75244" w14:textId="77777777" w:rsidR="00D176F5" w:rsidRDefault="00D176F5">
      <w:pPr>
        <w:pStyle w:val="ParagraphStyle14"/>
        <w:framePr w:w="2523" w:h="225" w:hRule="exact" w:wrap="none" w:vAnchor="page" w:hAnchor="margin" w:x="7653" w:y="2191"/>
        <w:rPr>
          <w:rStyle w:val="FakeCharacterStyle"/>
        </w:rPr>
      </w:pPr>
    </w:p>
    <w:p w14:paraId="021BD286" w14:textId="77777777" w:rsidR="00D176F5" w:rsidRDefault="00D176F5">
      <w:pPr>
        <w:pStyle w:val="ParagraphStyle15"/>
        <w:framePr w:w="2525" w:h="225" w:hRule="exact" w:wrap="none" w:vAnchor="page" w:hAnchor="margin" w:x="7681" w:y="2191"/>
        <w:rPr>
          <w:rStyle w:val="CharacterStyle12"/>
        </w:rPr>
      </w:pPr>
    </w:p>
    <w:p w14:paraId="00680DAA" w14:textId="77777777" w:rsidR="00D176F5" w:rsidRDefault="00D176F5">
      <w:pPr>
        <w:pStyle w:val="ParagraphStyle16"/>
        <w:framePr w:w="2506" w:h="240" w:hRule="exact" w:wrap="none" w:vAnchor="page" w:hAnchor="margin" w:x="45" w:y="2416"/>
        <w:rPr>
          <w:rStyle w:val="FakeCharacterStyle"/>
        </w:rPr>
      </w:pPr>
    </w:p>
    <w:p w14:paraId="32E0E1F7" w14:textId="77777777" w:rsidR="00D176F5" w:rsidRDefault="00000000">
      <w:pPr>
        <w:pStyle w:val="ParagraphStyle17"/>
        <w:framePr w:w="2508" w:h="225" w:hRule="exact" w:wrap="none" w:vAnchor="page" w:hAnchor="margin" w:x="43" w:y="2416"/>
        <w:rPr>
          <w:rStyle w:val="CharacterStyle13"/>
        </w:rPr>
      </w:pPr>
      <w:r>
        <w:rPr>
          <w:rStyle w:val="CharacterStyle13"/>
        </w:rPr>
        <w:t>Date de révision</w:t>
      </w:r>
    </w:p>
    <w:p w14:paraId="78499BD6" w14:textId="77777777" w:rsidR="00D176F5" w:rsidRDefault="00D176F5">
      <w:pPr>
        <w:pStyle w:val="ParagraphStyle18"/>
        <w:framePr w:w="2885" w:h="240" w:hRule="exact" w:wrap="none" w:vAnchor="page" w:hAnchor="margin" w:x="2551" w:y="2416"/>
        <w:rPr>
          <w:rStyle w:val="FakeCharacterStyle"/>
        </w:rPr>
      </w:pPr>
    </w:p>
    <w:p w14:paraId="3AEC4BE4" w14:textId="77777777" w:rsidR="00D176F5" w:rsidRDefault="00D176F5">
      <w:pPr>
        <w:pStyle w:val="ParagraphStyle19"/>
        <w:framePr w:w="2857" w:h="225" w:hRule="exact" w:wrap="none" w:vAnchor="page" w:hAnchor="margin" w:x="2579" w:y="2416"/>
        <w:rPr>
          <w:rStyle w:val="CharacterStyle14"/>
        </w:rPr>
      </w:pPr>
    </w:p>
    <w:p w14:paraId="162839EE" w14:textId="77777777" w:rsidR="00D176F5" w:rsidRDefault="00D176F5">
      <w:pPr>
        <w:pStyle w:val="ParagraphStyle18"/>
        <w:framePr w:w="2218" w:h="240" w:hRule="exact" w:wrap="none" w:vAnchor="page" w:hAnchor="margin" w:x="5436" w:y="2416"/>
        <w:rPr>
          <w:rStyle w:val="FakeCharacterStyle"/>
        </w:rPr>
      </w:pPr>
    </w:p>
    <w:p w14:paraId="2043199C" w14:textId="77777777" w:rsidR="00D176F5" w:rsidRDefault="00000000">
      <w:pPr>
        <w:pStyle w:val="ParagraphStyle19"/>
        <w:framePr w:w="2190" w:h="225" w:hRule="exact" w:wrap="none" w:vAnchor="page" w:hAnchor="margin" w:x="5464" w:y="2416"/>
        <w:rPr>
          <w:rStyle w:val="CharacterStyle14"/>
        </w:rPr>
      </w:pPr>
      <w:r>
        <w:rPr>
          <w:rStyle w:val="CharacterStyle14"/>
        </w:rPr>
        <w:t>Numéro de version</w:t>
      </w:r>
    </w:p>
    <w:p w14:paraId="493A2759" w14:textId="77777777" w:rsidR="00D176F5" w:rsidRDefault="00D176F5">
      <w:pPr>
        <w:pStyle w:val="ParagraphStyle20"/>
        <w:framePr w:w="2523" w:h="240" w:hRule="exact" w:wrap="none" w:vAnchor="page" w:hAnchor="margin" w:x="7653" w:y="2416"/>
        <w:rPr>
          <w:rStyle w:val="FakeCharacterStyle"/>
        </w:rPr>
      </w:pPr>
    </w:p>
    <w:p w14:paraId="57046B94" w14:textId="77777777" w:rsidR="00D176F5" w:rsidRDefault="00000000">
      <w:pPr>
        <w:pStyle w:val="ParagraphStyle21"/>
        <w:framePr w:w="2525" w:h="225" w:hRule="exact" w:wrap="none" w:vAnchor="page" w:hAnchor="margin" w:x="7681" w:y="2416"/>
        <w:rPr>
          <w:rStyle w:val="CharacterStyle15"/>
        </w:rPr>
      </w:pPr>
      <w:r>
        <w:rPr>
          <w:rStyle w:val="CharacterStyle15"/>
        </w:rPr>
        <w:t>1.0</w:t>
      </w:r>
    </w:p>
    <w:p w14:paraId="5F9FFC55" w14:textId="77777777" w:rsidR="00D176F5" w:rsidRDefault="00D176F5">
      <w:pPr>
        <w:pStyle w:val="ParagraphStyle22"/>
        <w:framePr w:w="10166" w:h="114" w:hRule="exact" w:wrap="none" w:vAnchor="page" w:hAnchor="margin" w:x="28" w:y="2656"/>
        <w:rPr>
          <w:rStyle w:val="CharacterStyle16"/>
        </w:rPr>
      </w:pPr>
    </w:p>
    <w:p w14:paraId="17A0347B" w14:textId="77777777" w:rsidR="00D176F5" w:rsidRDefault="00D176F5">
      <w:pPr>
        <w:pStyle w:val="ParagraphStyle26"/>
        <w:framePr w:w="650" w:h="227" w:hRule="exact" w:wrap="none" w:vAnchor="page" w:hAnchor="margin" w:x="11" w:y="2769"/>
        <w:rPr>
          <w:rStyle w:val="CharacterStyle20"/>
        </w:rPr>
      </w:pPr>
    </w:p>
    <w:p w14:paraId="7809FFDD" w14:textId="77777777" w:rsidR="00D176F5" w:rsidRDefault="00000000">
      <w:pPr>
        <w:pStyle w:val="ParagraphStyle13"/>
        <w:framePr w:w="317" w:h="227" w:hRule="exact" w:wrap="none" w:vAnchor="page" w:hAnchor="margin" w:x="689" w:y="2769"/>
        <w:rPr>
          <w:rStyle w:val="CharacterStyle11"/>
        </w:rPr>
      </w:pPr>
      <w:r>
        <w:rPr>
          <w:rStyle w:val="CharacterStyle11"/>
        </w:rPr>
        <w:t>2</w:t>
      </w:r>
    </w:p>
    <w:p w14:paraId="32A9AF6E" w14:textId="77777777" w:rsidR="00D176F5" w:rsidRDefault="00000000">
      <w:pPr>
        <w:pStyle w:val="ParagraphStyle45"/>
        <w:framePr w:w="8786" w:h="227" w:hRule="exact" w:wrap="none" w:vAnchor="page" w:hAnchor="margin" w:x="1034" w:y="2769"/>
        <w:rPr>
          <w:rStyle w:val="CharacterStyle30"/>
        </w:rPr>
      </w:pPr>
      <w:r>
        <w:rPr>
          <w:rStyle w:val="CharacterStyle30"/>
        </w:rPr>
        <w:t>Substance pour laquelle des limites d'exposition sont définies.</w:t>
      </w:r>
    </w:p>
    <w:p w14:paraId="32BBE940" w14:textId="77777777" w:rsidR="00D176F5" w:rsidRDefault="00D176F5">
      <w:pPr>
        <w:pStyle w:val="ParagraphStyle25"/>
        <w:framePr w:w="621" w:h="227" w:hRule="exact" w:wrap="none" w:vAnchor="page" w:hAnchor="margin" w:x="28" w:y="3088"/>
        <w:rPr>
          <w:rStyle w:val="CharacterStyle19"/>
        </w:rPr>
      </w:pPr>
    </w:p>
    <w:p w14:paraId="6DF0115E" w14:textId="77777777" w:rsidR="00D176F5" w:rsidRDefault="00000000">
      <w:pPr>
        <w:pStyle w:val="ParagraphStyle27"/>
        <w:framePr w:w="9538" w:h="227" w:hRule="exact" w:wrap="none" w:vAnchor="page" w:hAnchor="margin" w:x="677" w:y="3088"/>
        <w:rPr>
          <w:rStyle w:val="CharacterStyle21"/>
        </w:rPr>
      </w:pPr>
      <w:r>
        <w:rPr>
          <w:rStyle w:val="CharacterStyle21"/>
        </w:rPr>
        <w:t>Le texte intégral de toutes les classifications et mentions de danger figure à la section 16.</w:t>
      </w:r>
    </w:p>
    <w:p w14:paraId="2DD72A2D" w14:textId="77777777" w:rsidR="00D176F5" w:rsidRDefault="00D176F5">
      <w:pPr>
        <w:pStyle w:val="ParagraphStyle25"/>
        <w:framePr w:w="621" w:h="227" w:hRule="exact" w:wrap="none" w:vAnchor="page" w:hAnchor="margin" w:x="28" w:y="3315"/>
        <w:rPr>
          <w:rStyle w:val="CharacterStyle19"/>
        </w:rPr>
      </w:pPr>
    </w:p>
    <w:p w14:paraId="3279D0E6" w14:textId="77777777" w:rsidR="00D176F5" w:rsidRDefault="00D176F5">
      <w:pPr>
        <w:pStyle w:val="ParagraphStyle46"/>
        <w:framePr w:w="9538" w:h="227" w:hRule="exact" w:wrap="none" w:vAnchor="page" w:hAnchor="margin" w:x="677" w:y="3315"/>
        <w:rPr>
          <w:rStyle w:val="CharacterStyle31"/>
        </w:rPr>
      </w:pPr>
    </w:p>
    <w:p w14:paraId="064FC526" w14:textId="77777777" w:rsidR="00D176F5" w:rsidRDefault="00D176F5">
      <w:pPr>
        <w:pStyle w:val="ParagraphStyle28"/>
        <w:framePr w:w="10216" w:h="114" w:hRule="exact" w:wrap="none" w:vAnchor="page" w:hAnchor="margin" w:y="3542"/>
        <w:rPr>
          <w:rStyle w:val="FakeCharacterStyle"/>
        </w:rPr>
      </w:pPr>
    </w:p>
    <w:p w14:paraId="3D4B021F" w14:textId="77777777" w:rsidR="00D176F5" w:rsidRDefault="00D176F5">
      <w:pPr>
        <w:pStyle w:val="ParagraphStyle29"/>
        <w:framePr w:w="10188" w:h="99" w:hRule="exact" w:wrap="none" w:vAnchor="page" w:hAnchor="margin" w:x="28" w:y="3542"/>
        <w:rPr>
          <w:rStyle w:val="CharacterStyle22"/>
        </w:rPr>
      </w:pPr>
    </w:p>
    <w:p w14:paraId="019D2566" w14:textId="77777777" w:rsidR="00D176F5" w:rsidRDefault="00000000">
      <w:pPr>
        <w:pStyle w:val="ParagraphStyle24"/>
        <w:framePr w:w="10194" w:h="227" w:hRule="exact" w:wrap="none" w:vAnchor="page" w:hAnchor="margin" w:x="28" w:y="3769"/>
        <w:rPr>
          <w:rStyle w:val="CharacterStyle18"/>
        </w:rPr>
      </w:pPr>
      <w:r>
        <w:rPr>
          <w:rStyle w:val="CharacterStyle18"/>
        </w:rPr>
        <w:t>RUBRIQUE 4 — Premiers secours</w:t>
      </w:r>
    </w:p>
    <w:p w14:paraId="04B06E22" w14:textId="77777777" w:rsidR="00D176F5" w:rsidRDefault="00000000">
      <w:pPr>
        <w:pStyle w:val="ParagraphStyle24"/>
        <w:framePr w:w="622" w:h="227" w:hRule="exact" w:wrap="none" w:vAnchor="page" w:hAnchor="margin" w:x="28" w:y="3997"/>
        <w:rPr>
          <w:rStyle w:val="CharacterStyle18"/>
        </w:rPr>
      </w:pPr>
      <w:r>
        <w:rPr>
          <w:rStyle w:val="CharacterStyle18"/>
        </w:rPr>
        <w:t>4.1.</w:t>
      </w:r>
    </w:p>
    <w:p w14:paraId="7F7DCB0B" w14:textId="77777777" w:rsidR="00D176F5" w:rsidRDefault="00000000">
      <w:pPr>
        <w:pStyle w:val="ParagraphStyle24"/>
        <w:framePr w:w="9544" w:h="227" w:hRule="exact" w:wrap="none" w:vAnchor="page" w:hAnchor="margin" w:x="678" w:y="3997"/>
        <w:rPr>
          <w:rStyle w:val="CharacterStyle18"/>
        </w:rPr>
      </w:pPr>
      <w:r>
        <w:rPr>
          <w:rStyle w:val="CharacterStyle18"/>
        </w:rPr>
        <w:t>Description des mesures de premiers secours</w:t>
      </w:r>
    </w:p>
    <w:p w14:paraId="17E34F49" w14:textId="77777777" w:rsidR="00D176F5" w:rsidRDefault="00D176F5">
      <w:pPr>
        <w:pStyle w:val="ParagraphStyle12"/>
        <w:framePr w:w="622" w:h="420" w:hRule="exact" w:wrap="none" w:vAnchor="page" w:hAnchor="margin" w:x="28" w:y="4224"/>
        <w:rPr>
          <w:rStyle w:val="CharacterStyle10"/>
        </w:rPr>
      </w:pPr>
    </w:p>
    <w:p w14:paraId="06655CFE" w14:textId="77777777" w:rsidR="00D176F5" w:rsidRDefault="00000000">
      <w:pPr>
        <w:pStyle w:val="ParagraphStyle27"/>
        <w:framePr w:w="9544" w:h="420" w:hRule="exact" w:wrap="none" w:vAnchor="page" w:hAnchor="margin" w:x="678" w:y="4224"/>
        <w:rPr>
          <w:rStyle w:val="CharacterStyle21"/>
        </w:rPr>
      </w:pPr>
      <w:r>
        <w:rPr>
          <w:rStyle w:val="CharacterStyle21"/>
        </w:rPr>
        <w:t>Assurer votre propre sécurité. En cas d’apparition de problèmes de santé ou en cas de doute, veuillez avertir un médecin et fournissez-lui les informations figurant sur la fiche de données de sécurité.</w:t>
      </w:r>
    </w:p>
    <w:p w14:paraId="79AD3BF6" w14:textId="77777777" w:rsidR="00D176F5" w:rsidRDefault="00D176F5">
      <w:pPr>
        <w:pStyle w:val="ParagraphStyle25"/>
        <w:framePr w:w="622" w:h="227" w:hRule="exact" w:wrap="none" w:vAnchor="page" w:hAnchor="margin" w:x="28" w:y="4644"/>
        <w:rPr>
          <w:rStyle w:val="CharacterStyle19"/>
        </w:rPr>
      </w:pPr>
    </w:p>
    <w:p w14:paraId="05E23558" w14:textId="77777777" w:rsidR="00D176F5" w:rsidRDefault="00000000">
      <w:pPr>
        <w:pStyle w:val="ParagraphStyle24"/>
        <w:framePr w:w="9544" w:h="227" w:hRule="exact" w:wrap="none" w:vAnchor="page" w:hAnchor="margin" w:x="678" w:y="4644"/>
        <w:rPr>
          <w:rStyle w:val="CharacterStyle18"/>
        </w:rPr>
      </w:pPr>
      <w:r>
        <w:rPr>
          <w:rStyle w:val="CharacterStyle18"/>
        </w:rPr>
        <w:t>En cas d'inhalation</w:t>
      </w:r>
    </w:p>
    <w:p w14:paraId="522536E0" w14:textId="77777777" w:rsidR="00D176F5" w:rsidRDefault="00D176F5">
      <w:pPr>
        <w:pStyle w:val="ParagraphStyle12"/>
        <w:framePr w:w="622" w:h="420" w:hRule="exact" w:wrap="none" w:vAnchor="page" w:hAnchor="margin" w:x="28" w:y="4871"/>
        <w:rPr>
          <w:rStyle w:val="CharacterStyle10"/>
        </w:rPr>
      </w:pPr>
    </w:p>
    <w:p w14:paraId="78B71B45" w14:textId="77777777" w:rsidR="00D176F5" w:rsidRDefault="00000000">
      <w:pPr>
        <w:pStyle w:val="ParagraphStyle27"/>
        <w:framePr w:w="9544" w:h="420" w:hRule="exact" w:wrap="none" w:vAnchor="page" w:hAnchor="margin" w:x="678" w:y="4871"/>
        <w:rPr>
          <w:rStyle w:val="CharacterStyle21"/>
        </w:rPr>
      </w:pPr>
      <w:r>
        <w:rPr>
          <w:rStyle w:val="CharacterStyle21"/>
        </w:rPr>
        <w:t>Arrêter immédiatement l'exposition, transporter la victime à l'air frais. Protéger la victime contre l'hypothermie. Si l’irritation, l’essoufflement ou d'autres symptômes persistent, obtenir des soins médicaux.</w:t>
      </w:r>
    </w:p>
    <w:p w14:paraId="239E157D" w14:textId="77777777" w:rsidR="00D176F5" w:rsidRDefault="00D176F5">
      <w:pPr>
        <w:pStyle w:val="ParagraphStyle25"/>
        <w:framePr w:w="622" w:h="227" w:hRule="exact" w:wrap="none" w:vAnchor="page" w:hAnchor="margin" w:x="28" w:y="5291"/>
        <w:rPr>
          <w:rStyle w:val="CharacterStyle19"/>
        </w:rPr>
      </w:pPr>
    </w:p>
    <w:p w14:paraId="02AB13C9" w14:textId="77777777" w:rsidR="00D176F5" w:rsidRDefault="00000000">
      <w:pPr>
        <w:pStyle w:val="ParagraphStyle24"/>
        <w:framePr w:w="9544" w:h="227" w:hRule="exact" w:wrap="none" w:vAnchor="page" w:hAnchor="margin" w:x="678" w:y="5291"/>
        <w:rPr>
          <w:rStyle w:val="CharacterStyle18"/>
        </w:rPr>
      </w:pPr>
      <w:r>
        <w:rPr>
          <w:rStyle w:val="CharacterStyle18"/>
        </w:rPr>
        <w:t>En cas de contact avec la peau</w:t>
      </w:r>
    </w:p>
    <w:p w14:paraId="7822C269" w14:textId="77777777" w:rsidR="00D176F5" w:rsidRDefault="00D176F5">
      <w:pPr>
        <w:pStyle w:val="ParagraphStyle12"/>
        <w:framePr w:w="622" w:h="615" w:hRule="exact" w:wrap="none" w:vAnchor="page" w:hAnchor="margin" w:x="28" w:y="5518"/>
        <w:rPr>
          <w:rStyle w:val="CharacterStyle10"/>
        </w:rPr>
      </w:pPr>
    </w:p>
    <w:p w14:paraId="68891F6B" w14:textId="77777777" w:rsidR="00D176F5" w:rsidRDefault="00000000">
      <w:pPr>
        <w:pStyle w:val="ParagraphStyle27"/>
        <w:framePr w:w="9544" w:h="615" w:hRule="exact" w:wrap="none" w:vAnchor="page" w:hAnchor="margin" w:x="678" w:y="5518"/>
        <w:rPr>
          <w:rStyle w:val="CharacterStyle21"/>
        </w:rPr>
      </w:pPr>
      <w:r>
        <w:rPr>
          <w:rStyle w:val="CharacterStyle21"/>
        </w:rPr>
        <w:t>Enlever les vêtements contaminés. Laver la zone affectée avec beaucoup d'eau, utiliser de l'eau tiède si possible. S'il n'y a pas de blessure à la peau, il est conseillé d'utiliser du savon, de l’eau savonneuse ou du shampoing. Si l’irritation de la peau persiste, obtenir des soins médicaux.</w:t>
      </w:r>
    </w:p>
    <w:p w14:paraId="6F874494" w14:textId="77777777" w:rsidR="00D176F5" w:rsidRDefault="00D176F5">
      <w:pPr>
        <w:pStyle w:val="ParagraphStyle25"/>
        <w:framePr w:w="622" w:h="227" w:hRule="exact" w:wrap="none" w:vAnchor="page" w:hAnchor="margin" w:x="28" w:y="6133"/>
        <w:rPr>
          <w:rStyle w:val="CharacterStyle19"/>
        </w:rPr>
      </w:pPr>
    </w:p>
    <w:p w14:paraId="335ED382" w14:textId="77777777" w:rsidR="00D176F5" w:rsidRDefault="00000000">
      <w:pPr>
        <w:pStyle w:val="ParagraphStyle24"/>
        <w:framePr w:w="9544" w:h="227" w:hRule="exact" w:wrap="none" w:vAnchor="page" w:hAnchor="margin" w:x="678" w:y="6133"/>
        <w:rPr>
          <w:rStyle w:val="CharacterStyle18"/>
        </w:rPr>
      </w:pPr>
      <w:r>
        <w:rPr>
          <w:rStyle w:val="CharacterStyle18"/>
        </w:rPr>
        <w:t>En cas de contact avec les yeux</w:t>
      </w:r>
    </w:p>
    <w:p w14:paraId="57E4F1B9" w14:textId="77777777" w:rsidR="00D176F5" w:rsidRDefault="00D176F5">
      <w:pPr>
        <w:pStyle w:val="ParagraphStyle12"/>
        <w:framePr w:w="622" w:h="615" w:hRule="exact" w:wrap="none" w:vAnchor="page" w:hAnchor="margin" w:x="28" w:y="6360"/>
        <w:rPr>
          <w:rStyle w:val="CharacterStyle10"/>
        </w:rPr>
      </w:pPr>
    </w:p>
    <w:p w14:paraId="051A3BB3" w14:textId="77777777" w:rsidR="00D176F5" w:rsidRDefault="00000000">
      <w:pPr>
        <w:pStyle w:val="ParagraphStyle27"/>
        <w:framePr w:w="9544" w:h="615" w:hRule="exact" w:wrap="none" w:vAnchor="page" w:hAnchor="margin" w:x="678" w:y="6360"/>
        <w:rPr>
          <w:rStyle w:val="CharacterStyle21"/>
        </w:rPr>
      </w:pPr>
      <w:r>
        <w:rPr>
          <w:rStyle w:val="CharacterStyle21"/>
        </w:rPr>
        <w:t>Rincer immédiatement les yeux à l'eau courante, écarter les paupières (même par la force); si la victime a des lentilles de contact, retirez-les immédiatement. Effectuer le rinçage pendant au moins 10 minutes. Obtenir des soins médicaux, soins professionnels si possible.</w:t>
      </w:r>
    </w:p>
    <w:p w14:paraId="5A70EE4F" w14:textId="77777777" w:rsidR="00D176F5" w:rsidRDefault="00D176F5">
      <w:pPr>
        <w:pStyle w:val="ParagraphStyle25"/>
        <w:framePr w:w="622" w:h="227" w:hRule="exact" w:wrap="none" w:vAnchor="page" w:hAnchor="margin" w:x="28" w:y="6975"/>
        <w:rPr>
          <w:rStyle w:val="CharacterStyle19"/>
        </w:rPr>
      </w:pPr>
    </w:p>
    <w:p w14:paraId="397333F3" w14:textId="77777777" w:rsidR="00D176F5" w:rsidRDefault="00000000">
      <w:pPr>
        <w:pStyle w:val="ParagraphStyle24"/>
        <w:framePr w:w="9544" w:h="227" w:hRule="exact" w:wrap="none" w:vAnchor="page" w:hAnchor="margin" w:x="678" w:y="6975"/>
        <w:rPr>
          <w:rStyle w:val="CharacterStyle18"/>
        </w:rPr>
      </w:pPr>
      <w:r>
        <w:rPr>
          <w:rStyle w:val="CharacterStyle18"/>
        </w:rPr>
        <w:t>En cas d'ingestion</w:t>
      </w:r>
    </w:p>
    <w:p w14:paraId="139CD6A9" w14:textId="77777777" w:rsidR="00D176F5" w:rsidRDefault="00D176F5">
      <w:pPr>
        <w:pStyle w:val="ParagraphStyle12"/>
        <w:framePr w:w="622" w:h="420" w:hRule="exact" w:wrap="none" w:vAnchor="page" w:hAnchor="margin" w:x="28" w:y="7202"/>
        <w:rPr>
          <w:rStyle w:val="CharacterStyle10"/>
        </w:rPr>
      </w:pPr>
    </w:p>
    <w:p w14:paraId="02E3BBA8" w14:textId="77777777" w:rsidR="00D176F5" w:rsidRDefault="00000000">
      <w:pPr>
        <w:pStyle w:val="ParagraphStyle27"/>
        <w:framePr w:w="9544" w:h="420" w:hRule="exact" w:wrap="none" w:vAnchor="page" w:hAnchor="margin" w:x="678" w:y="7202"/>
        <w:rPr>
          <w:rStyle w:val="CharacterStyle21"/>
        </w:rPr>
      </w:pPr>
      <w:r>
        <w:rPr>
          <w:rStyle w:val="CharacterStyle21"/>
        </w:rPr>
        <w:t>Rincer la bouche avec de l'eau puis faire boire environ 200-500 ml d'eau. Pour la personne qui a des problèmes de santé, obtenir des soins médicaux.</w:t>
      </w:r>
    </w:p>
    <w:p w14:paraId="75A2E096" w14:textId="77777777" w:rsidR="00D176F5" w:rsidRDefault="00000000">
      <w:pPr>
        <w:pStyle w:val="ParagraphStyle24"/>
        <w:framePr w:w="622" w:h="227" w:hRule="exact" w:wrap="none" w:vAnchor="page" w:hAnchor="margin" w:x="28" w:y="7622"/>
        <w:rPr>
          <w:rStyle w:val="CharacterStyle18"/>
        </w:rPr>
      </w:pPr>
      <w:r>
        <w:rPr>
          <w:rStyle w:val="CharacterStyle18"/>
        </w:rPr>
        <w:t>4.2.</w:t>
      </w:r>
    </w:p>
    <w:p w14:paraId="048EE26B" w14:textId="77777777" w:rsidR="00D176F5" w:rsidRDefault="00000000">
      <w:pPr>
        <w:pStyle w:val="ParagraphStyle24"/>
        <w:framePr w:w="9544" w:h="227" w:hRule="exact" w:wrap="none" w:vAnchor="page" w:hAnchor="margin" w:x="678" w:y="7622"/>
        <w:rPr>
          <w:rStyle w:val="CharacterStyle18"/>
        </w:rPr>
      </w:pPr>
      <w:r>
        <w:rPr>
          <w:rStyle w:val="CharacterStyle18"/>
        </w:rPr>
        <w:t>Principaux symptômes et effets, aigus et différés</w:t>
      </w:r>
    </w:p>
    <w:p w14:paraId="7890D9F1" w14:textId="77777777" w:rsidR="00D176F5" w:rsidRDefault="00D176F5">
      <w:pPr>
        <w:pStyle w:val="ParagraphStyle12"/>
        <w:framePr w:w="622" w:h="227" w:hRule="exact" w:wrap="none" w:vAnchor="page" w:hAnchor="margin" w:x="28" w:y="7849"/>
        <w:rPr>
          <w:rStyle w:val="CharacterStyle10"/>
        </w:rPr>
      </w:pPr>
    </w:p>
    <w:p w14:paraId="6805DFCB" w14:textId="77777777" w:rsidR="00D176F5" w:rsidRDefault="00000000">
      <w:pPr>
        <w:pStyle w:val="ParagraphStyle24"/>
        <w:framePr w:w="9544" w:h="227" w:hRule="exact" w:wrap="none" w:vAnchor="page" w:hAnchor="margin" w:x="678" w:y="7849"/>
        <w:rPr>
          <w:rStyle w:val="CharacterStyle18"/>
        </w:rPr>
      </w:pPr>
      <w:r>
        <w:rPr>
          <w:rStyle w:val="CharacterStyle18"/>
        </w:rPr>
        <w:t>En cas d'inhalation</w:t>
      </w:r>
    </w:p>
    <w:p w14:paraId="44676881" w14:textId="77777777" w:rsidR="00D176F5" w:rsidRDefault="00D176F5">
      <w:pPr>
        <w:pStyle w:val="ParagraphStyle12"/>
        <w:framePr w:w="622" w:h="227" w:hRule="exact" w:wrap="none" w:vAnchor="page" w:hAnchor="margin" w:x="28" w:y="8077"/>
        <w:rPr>
          <w:rStyle w:val="CharacterStyle10"/>
        </w:rPr>
      </w:pPr>
    </w:p>
    <w:p w14:paraId="4E20FD12" w14:textId="77777777" w:rsidR="00D176F5" w:rsidRDefault="00000000">
      <w:pPr>
        <w:pStyle w:val="ParagraphStyle27"/>
        <w:framePr w:w="9544" w:h="227" w:hRule="exact" w:wrap="none" w:vAnchor="page" w:hAnchor="margin" w:x="678" w:y="8077"/>
        <w:rPr>
          <w:rStyle w:val="CharacterStyle21"/>
        </w:rPr>
      </w:pPr>
      <w:r>
        <w:rPr>
          <w:rStyle w:val="CharacterStyle21"/>
        </w:rPr>
        <w:t>Ne sont pas attendus.</w:t>
      </w:r>
    </w:p>
    <w:p w14:paraId="62997E11" w14:textId="77777777" w:rsidR="00D176F5" w:rsidRDefault="00D176F5">
      <w:pPr>
        <w:pStyle w:val="ParagraphStyle12"/>
        <w:framePr w:w="622" w:h="227" w:hRule="exact" w:wrap="none" w:vAnchor="page" w:hAnchor="margin" w:x="28" w:y="8304"/>
        <w:rPr>
          <w:rStyle w:val="CharacterStyle10"/>
        </w:rPr>
      </w:pPr>
    </w:p>
    <w:p w14:paraId="35864CE9" w14:textId="77777777" w:rsidR="00D176F5" w:rsidRDefault="00000000">
      <w:pPr>
        <w:pStyle w:val="ParagraphStyle24"/>
        <w:framePr w:w="9544" w:h="227" w:hRule="exact" w:wrap="none" w:vAnchor="page" w:hAnchor="margin" w:x="678" w:y="8304"/>
        <w:rPr>
          <w:rStyle w:val="CharacterStyle18"/>
        </w:rPr>
      </w:pPr>
      <w:r>
        <w:rPr>
          <w:rStyle w:val="CharacterStyle18"/>
        </w:rPr>
        <w:t>En cas de contact avec la peau</w:t>
      </w:r>
    </w:p>
    <w:p w14:paraId="7C414E59" w14:textId="77777777" w:rsidR="00D176F5" w:rsidRDefault="00D176F5">
      <w:pPr>
        <w:pStyle w:val="ParagraphStyle12"/>
        <w:framePr w:w="622" w:h="227" w:hRule="exact" w:wrap="none" w:vAnchor="page" w:hAnchor="margin" w:x="28" w:y="8531"/>
        <w:rPr>
          <w:rStyle w:val="CharacterStyle10"/>
        </w:rPr>
      </w:pPr>
    </w:p>
    <w:p w14:paraId="7067A603" w14:textId="77777777" w:rsidR="00D176F5" w:rsidRDefault="00000000">
      <w:pPr>
        <w:pStyle w:val="ParagraphStyle27"/>
        <w:framePr w:w="9544" w:h="227" w:hRule="exact" w:wrap="none" w:vAnchor="page" w:hAnchor="margin" w:x="678" w:y="8531"/>
        <w:rPr>
          <w:rStyle w:val="CharacterStyle21"/>
        </w:rPr>
      </w:pPr>
      <w:r>
        <w:rPr>
          <w:rStyle w:val="CharacterStyle21"/>
        </w:rPr>
        <w:t>Peut provoquer une allergie cutanée.</w:t>
      </w:r>
    </w:p>
    <w:p w14:paraId="5358C0B1" w14:textId="77777777" w:rsidR="00D176F5" w:rsidRDefault="00D176F5">
      <w:pPr>
        <w:pStyle w:val="ParagraphStyle12"/>
        <w:framePr w:w="622" w:h="227" w:hRule="exact" w:wrap="none" w:vAnchor="page" w:hAnchor="margin" w:x="28" w:y="8758"/>
        <w:rPr>
          <w:rStyle w:val="CharacterStyle10"/>
        </w:rPr>
      </w:pPr>
    </w:p>
    <w:p w14:paraId="0EE52D08" w14:textId="77777777" w:rsidR="00D176F5" w:rsidRDefault="00000000">
      <w:pPr>
        <w:pStyle w:val="ParagraphStyle24"/>
        <w:framePr w:w="9544" w:h="227" w:hRule="exact" w:wrap="none" w:vAnchor="page" w:hAnchor="margin" w:x="678" w:y="8758"/>
        <w:rPr>
          <w:rStyle w:val="CharacterStyle18"/>
        </w:rPr>
      </w:pPr>
      <w:r>
        <w:rPr>
          <w:rStyle w:val="CharacterStyle18"/>
        </w:rPr>
        <w:t>En cas de contact avec les yeux</w:t>
      </w:r>
    </w:p>
    <w:p w14:paraId="08FD4082" w14:textId="77777777" w:rsidR="00D176F5" w:rsidRDefault="00D176F5">
      <w:pPr>
        <w:pStyle w:val="ParagraphStyle12"/>
        <w:framePr w:w="622" w:h="227" w:hRule="exact" w:wrap="none" w:vAnchor="page" w:hAnchor="margin" w:x="28" w:y="8986"/>
        <w:rPr>
          <w:rStyle w:val="CharacterStyle10"/>
        </w:rPr>
      </w:pPr>
    </w:p>
    <w:p w14:paraId="76A08255" w14:textId="77777777" w:rsidR="00D176F5" w:rsidRDefault="00000000">
      <w:pPr>
        <w:pStyle w:val="ParagraphStyle27"/>
        <w:framePr w:w="9544" w:h="227" w:hRule="exact" w:wrap="none" w:vAnchor="page" w:hAnchor="margin" w:x="678" w:y="8986"/>
        <w:rPr>
          <w:rStyle w:val="CharacterStyle21"/>
        </w:rPr>
      </w:pPr>
      <w:r>
        <w:rPr>
          <w:rStyle w:val="CharacterStyle21"/>
        </w:rPr>
        <w:t>Provoque une sévère irritation des yeux.</w:t>
      </w:r>
    </w:p>
    <w:p w14:paraId="06B4DF2F" w14:textId="77777777" w:rsidR="00D176F5" w:rsidRDefault="00D176F5">
      <w:pPr>
        <w:pStyle w:val="ParagraphStyle12"/>
        <w:framePr w:w="622" w:h="227" w:hRule="exact" w:wrap="none" w:vAnchor="page" w:hAnchor="margin" w:x="28" w:y="9213"/>
        <w:rPr>
          <w:rStyle w:val="CharacterStyle10"/>
        </w:rPr>
      </w:pPr>
    </w:p>
    <w:p w14:paraId="63E2BB8E" w14:textId="77777777" w:rsidR="00D176F5" w:rsidRDefault="00000000">
      <w:pPr>
        <w:pStyle w:val="ParagraphStyle24"/>
        <w:framePr w:w="9544" w:h="227" w:hRule="exact" w:wrap="none" w:vAnchor="page" w:hAnchor="margin" w:x="678" w:y="9213"/>
        <w:rPr>
          <w:rStyle w:val="CharacterStyle18"/>
        </w:rPr>
      </w:pPr>
      <w:r>
        <w:rPr>
          <w:rStyle w:val="CharacterStyle18"/>
        </w:rPr>
        <w:t>En cas d'ingestion</w:t>
      </w:r>
    </w:p>
    <w:p w14:paraId="0C421A3E" w14:textId="77777777" w:rsidR="00D176F5" w:rsidRDefault="00D176F5">
      <w:pPr>
        <w:pStyle w:val="ParagraphStyle12"/>
        <w:framePr w:w="622" w:h="227" w:hRule="exact" w:wrap="none" w:vAnchor="page" w:hAnchor="margin" w:x="28" w:y="9440"/>
        <w:rPr>
          <w:rStyle w:val="CharacterStyle10"/>
        </w:rPr>
      </w:pPr>
    </w:p>
    <w:p w14:paraId="5EF58654" w14:textId="77777777" w:rsidR="00D176F5" w:rsidRDefault="00000000">
      <w:pPr>
        <w:pStyle w:val="ParagraphStyle27"/>
        <w:framePr w:w="9544" w:h="227" w:hRule="exact" w:wrap="none" w:vAnchor="page" w:hAnchor="margin" w:x="678" w:y="9440"/>
        <w:rPr>
          <w:rStyle w:val="CharacterStyle21"/>
        </w:rPr>
      </w:pPr>
      <w:r>
        <w:rPr>
          <w:rStyle w:val="CharacterStyle21"/>
        </w:rPr>
        <w:t>Irritation, nausée.</w:t>
      </w:r>
    </w:p>
    <w:p w14:paraId="0C2F1B23" w14:textId="77777777" w:rsidR="00D176F5" w:rsidRDefault="00000000">
      <w:pPr>
        <w:pStyle w:val="ParagraphStyle24"/>
        <w:framePr w:w="622" w:h="227" w:hRule="exact" w:wrap="none" w:vAnchor="page" w:hAnchor="margin" w:x="28" w:y="9667"/>
        <w:rPr>
          <w:rStyle w:val="CharacterStyle18"/>
        </w:rPr>
      </w:pPr>
      <w:r>
        <w:rPr>
          <w:rStyle w:val="CharacterStyle18"/>
        </w:rPr>
        <w:t>4.3.</w:t>
      </w:r>
    </w:p>
    <w:p w14:paraId="0630C04C" w14:textId="77777777" w:rsidR="00D176F5" w:rsidRDefault="00000000">
      <w:pPr>
        <w:pStyle w:val="ParagraphStyle24"/>
        <w:framePr w:w="9544" w:h="227" w:hRule="exact" w:wrap="none" w:vAnchor="page" w:hAnchor="margin" w:x="678" w:y="9667"/>
        <w:rPr>
          <w:rStyle w:val="CharacterStyle18"/>
        </w:rPr>
      </w:pPr>
      <w:r>
        <w:rPr>
          <w:rStyle w:val="CharacterStyle18"/>
        </w:rPr>
        <w:t>Indication des éventuels soins médicaux immédiats et traitements particuliers nécessaires</w:t>
      </w:r>
    </w:p>
    <w:p w14:paraId="174DC807" w14:textId="77777777" w:rsidR="00D176F5" w:rsidRDefault="00D176F5">
      <w:pPr>
        <w:pStyle w:val="ParagraphStyle12"/>
        <w:framePr w:w="622" w:h="227" w:hRule="exact" w:wrap="none" w:vAnchor="page" w:hAnchor="margin" w:x="28" w:y="9895"/>
        <w:rPr>
          <w:rStyle w:val="CharacterStyle10"/>
        </w:rPr>
      </w:pPr>
    </w:p>
    <w:p w14:paraId="1DFF72A9" w14:textId="77777777" w:rsidR="00D176F5" w:rsidRDefault="00000000">
      <w:pPr>
        <w:pStyle w:val="ParagraphStyle27"/>
        <w:framePr w:w="9544" w:h="227" w:hRule="exact" w:wrap="none" w:vAnchor="page" w:hAnchor="margin" w:x="678" w:y="9895"/>
        <w:rPr>
          <w:rStyle w:val="CharacterStyle21"/>
        </w:rPr>
      </w:pPr>
      <w:r>
        <w:rPr>
          <w:rStyle w:val="CharacterStyle21"/>
        </w:rPr>
        <w:t>Traitement symptomatique.</w:t>
      </w:r>
    </w:p>
    <w:p w14:paraId="6BDE871F" w14:textId="77777777" w:rsidR="00D176F5" w:rsidRDefault="00D176F5">
      <w:pPr>
        <w:pStyle w:val="ParagraphStyle47"/>
        <w:framePr w:w="10222" w:h="114" w:hRule="exact" w:wrap="none" w:vAnchor="page" w:hAnchor="margin" w:y="10122"/>
        <w:rPr>
          <w:rStyle w:val="FakeCharacterStyle"/>
        </w:rPr>
      </w:pPr>
    </w:p>
    <w:p w14:paraId="52F2A646" w14:textId="77777777" w:rsidR="00D176F5" w:rsidRDefault="00D176F5">
      <w:pPr>
        <w:pStyle w:val="ParagraphStyle48"/>
        <w:framePr w:w="10194" w:h="99" w:hRule="exact" w:wrap="none" w:vAnchor="page" w:hAnchor="margin" w:x="28" w:y="10122"/>
        <w:rPr>
          <w:rStyle w:val="CharacterStyle32"/>
        </w:rPr>
      </w:pPr>
    </w:p>
    <w:p w14:paraId="41E1A891" w14:textId="77777777" w:rsidR="00D176F5" w:rsidRDefault="00000000">
      <w:pPr>
        <w:pStyle w:val="ParagraphStyle24"/>
        <w:framePr w:w="10194" w:h="227" w:hRule="exact" w:wrap="none" w:vAnchor="page" w:hAnchor="margin" w:x="28" w:y="10457"/>
        <w:rPr>
          <w:rStyle w:val="CharacterStyle18"/>
        </w:rPr>
      </w:pPr>
      <w:r>
        <w:rPr>
          <w:rStyle w:val="CharacterStyle18"/>
        </w:rPr>
        <w:t>RUBRIQUE 5 — Mesures de lutte contre l’incendie</w:t>
      </w:r>
    </w:p>
    <w:p w14:paraId="090C940D" w14:textId="77777777" w:rsidR="00D176F5" w:rsidRDefault="00000000">
      <w:pPr>
        <w:pStyle w:val="ParagraphStyle24"/>
        <w:framePr w:w="622" w:h="227" w:hRule="exact" w:wrap="none" w:vAnchor="page" w:hAnchor="margin" w:x="28" w:y="10684"/>
        <w:rPr>
          <w:rStyle w:val="CharacterStyle18"/>
        </w:rPr>
      </w:pPr>
      <w:r>
        <w:rPr>
          <w:rStyle w:val="CharacterStyle18"/>
        </w:rPr>
        <w:t>5.1.</w:t>
      </w:r>
    </w:p>
    <w:p w14:paraId="4298743D" w14:textId="77777777" w:rsidR="00D176F5" w:rsidRDefault="00000000">
      <w:pPr>
        <w:pStyle w:val="ParagraphStyle24"/>
        <w:framePr w:w="9544" w:h="227" w:hRule="exact" w:wrap="none" w:vAnchor="page" w:hAnchor="margin" w:x="678" w:y="10684"/>
        <w:rPr>
          <w:rStyle w:val="CharacterStyle18"/>
        </w:rPr>
      </w:pPr>
      <w:r>
        <w:rPr>
          <w:rStyle w:val="CharacterStyle18"/>
        </w:rPr>
        <w:t>Moyens d’extinction</w:t>
      </w:r>
    </w:p>
    <w:p w14:paraId="6DB026DE" w14:textId="77777777" w:rsidR="00D176F5" w:rsidRDefault="00D176F5">
      <w:pPr>
        <w:pStyle w:val="ParagraphStyle12"/>
        <w:framePr w:w="622" w:h="227" w:hRule="exact" w:wrap="none" w:vAnchor="page" w:hAnchor="margin" w:x="28" w:y="10912"/>
        <w:rPr>
          <w:rStyle w:val="CharacterStyle10"/>
        </w:rPr>
      </w:pPr>
    </w:p>
    <w:p w14:paraId="19D00345" w14:textId="77777777" w:rsidR="00D176F5" w:rsidRDefault="00000000">
      <w:pPr>
        <w:pStyle w:val="ParagraphStyle24"/>
        <w:framePr w:w="9544" w:h="227" w:hRule="exact" w:wrap="none" w:vAnchor="page" w:hAnchor="margin" w:x="678" w:y="10912"/>
        <w:rPr>
          <w:rStyle w:val="CharacterStyle18"/>
        </w:rPr>
      </w:pPr>
      <w:r>
        <w:rPr>
          <w:rStyle w:val="CharacterStyle18"/>
        </w:rPr>
        <w:t>Moyens d'extinction appropriés</w:t>
      </w:r>
    </w:p>
    <w:p w14:paraId="5C1A21D7" w14:textId="77777777" w:rsidR="00D176F5" w:rsidRDefault="00D176F5">
      <w:pPr>
        <w:pStyle w:val="ParagraphStyle12"/>
        <w:framePr w:w="622" w:h="227" w:hRule="exact" w:wrap="none" w:vAnchor="page" w:hAnchor="margin" w:x="28" w:y="11139"/>
        <w:rPr>
          <w:rStyle w:val="CharacterStyle10"/>
        </w:rPr>
      </w:pPr>
    </w:p>
    <w:p w14:paraId="719122A6" w14:textId="77777777" w:rsidR="00D176F5" w:rsidRDefault="00000000">
      <w:pPr>
        <w:pStyle w:val="ParagraphStyle27"/>
        <w:framePr w:w="9544" w:h="227" w:hRule="exact" w:wrap="none" w:vAnchor="page" w:hAnchor="margin" w:x="678" w:y="11139"/>
        <w:rPr>
          <w:rStyle w:val="CharacterStyle21"/>
        </w:rPr>
      </w:pPr>
      <w:r>
        <w:rPr>
          <w:rStyle w:val="CharacterStyle21"/>
        </w:rPr>
        <w:t>Mousse résistant aux alcools, dioxyde de carbone, poudre, eau en jet pulvérisé, brouillard d'eau.</w:t>
      </w:r>
    </w:p>
    <w:p w14:paraId="67EB2992" w14:textId="77777777" w:rsidR="00D176F5" w:rsidRDefault="00D176F5">
      <w:pPr>
        <w:pStyle w:val="ParagraphStyle25"/>
        <w:framePr w:w="622" w:h="227" w:hRule="exact" w:wrap="none" w:vAnchor="page" w:hAnchor="margin" w:x="28" w:y="11366"/>
        <w:rPr>
          <w:rStyle w:val="CharacterStyle19"/>
        </w:rPr>
      </w:pPr>
    </w:p>
    <w:p w14:paraId="43A6BC33" w14:textId="77777777" w:rsidR="00D176F5" w:rsidRDefault="00000000">
      <w:pPr>
        <w:pStyle w:val="ParagraphStyle24"/>
        <w:framePr w:w="9544" w:h="227" w:hRule="exact" w:wrap="none" w:vAnchor="page" w:hAnchor="margin" w:x="678" w:y="11366"/>
        <w:rPr>
          <w:rStyle w:val="CharacterStyle18"/>
        </w:rPr>
      </w:pPr>
      <w:r>
        <w:rPr>
          <w:rStyle w:val="CharacterStyle18"/>
        </w:rPr>
        <w:t>Moyens d'extinction inappropriés</w:t>
      </w:r>
    </w:p>
    <w:p w14:paraId="6E8EDB86" w14:textId="77777777" w:rsidR="00D176F5" w:rsidRDefault="00D176F5">
      <w:pPr>
        <w:pStyle w:val="ParagraphStyle12"/>
        <w:framePr w:w="622" w:h="227" w:hRule="exact" w:wrap="none" w:vAnchor="page" w:hAnchor="margin" w:x="28" w:y="11594"/>
        <w:rPr>
          <w:rStyle w:val="CharacterStyle10"/>
        </w:rPr>
      </w:pPr>
    </w:p>
    <w:p w14:paraId="79888C34" w14:textId="77777777" w:rsidR="00D176F5" w:rsidRDefault="00000000">
      <w:pPr>
        <w:pStyle w:val="ParagraphStyle27"/>
        <w:framePr w:w="9544" w:h="227" w:hRule="exact" w:wrap="none" w:vAnchor="page" w:hAnchor="margin" w:x="678" w:y="11594"/>
        <w:rPr>
          <w:rStyle w:val="CharacterStyle21"/>
        </w:rPr>
      </w:pPr>
      <w:r>
        <w:rPr>
          <w:rStyle w:val="CharacterStyle21"/>
        </w:rPr>
        <w:t>Eau - plein fouet.</w:t>
      </w:r>
    </w:p>
    <w:p w14:paraId="06778FB8" w14:textId="77777777" w:rsidR="00D176F5" w:rsidRDefault="00000000">
      <w:pPr>
        <w:pStyle w:val="ParagraphStyle24"/>
        <w:framePr w:w="622" w:h="227" w:hRule="exact" w:wrap="none" w:vAnchor="page" w:hAnchor="margin" w:x="28" w:y="11821"/>
        <w:rPr>
          <w:rStyle w:val="CharacterStyle18"/>
        </w:rPr>
      </w:pPr>
      <w:r>
        <w:rPr>
          <w:rStyle w:val="CharacterStyle18"/>
        </w:rPr>
        <w:t>5.2.</w:t>
      </w:r>
    </w:p>
    <w:p w14:paraId="33D13DD1" w14:textId="77777777" w:rsidR="00D176F5" w:rsidRDefault="00000000">
      <w:pPr>
        <w:pStyle w:val="ParagraphStyle24"/>
        <w:framePr w:w="9544" w:h="227" w:hRule="exact" w:wrap="none" w:vAnchor="page" w:hAnchor="margin" w:x="678" w:y="11821"/>
        <w:rPr>
          <w:rStyle w:val="CharacterStyle18"/>
        </w:rPr>
      </w:pPr>
      <w:r>
        <w:rPr>
          <w:rStyle w:val="CharacterStyle18"/>
        </w:rPr>
        <w:t>Dangers particuliers résultant de la substance ou du mélange</w:t>
      </w:r>
    </w:p>
    <w:p w14:paraId="7D3D48B3" w14:textId="77777777" w:rsidR="00D176F5" w:rsidRDefault="00D176F5">
      <w:pPr>
        <w:pStyle w:val="ParagraphStyle12"/>
        <w:framePr w:w="622" w:h="420" w:hRule="exact" w:wrap="none" w:vAnchor="page" w:hAnchor="margin" w:x="28" w:y="12048"/>
        <w:rPr>
          <w:rStyle w:val="CharacterStyle10"/>
        </w:rPr>
      </w:pPr>
    </w:p>
    <w:p w14:paraId="331AE9B3" w14:textId="77777777" w:rsidR="00D176F5" w:rsidRDefault="00000000">
      <w:pPr>
        <w:pStyle w:val="ParagraphStyle27"/>
        <w:framePr w:w="9544" w:h="420" w:hRule="exact" w:wrap="none" w:vAnchor="page" w:hAnchor="margin" w:x="678" w:y="12048"/>
        <w:rPr>
          <w:rStyle w:val="CharacterStyle21"/>
        </w:rPr>
      </w:pPr>
      <w:r>
        <w:rPr>
          <w:rStyle w:val="CharacterStyle21"/>
        </w:rPr>
        <w:t>En cas d' incendie, le monoxyde et le dioxyde de carbone peuvent se dégager ainsi que d'autres gaz toxiques. L’inhalation des produits de décomposition (de pyrolyse) peut causer des dommages graves à la santé.</w:t>
      </w:r>
    </w:p>
    <w:p w14:paraId="2A843672" w14:textId="77777777" w:rsidR="00D176F5" w:rsidRDefault="00000000">
      <w:pPr>
        <w:pStyle w:val="ParagraphStyle24"/>
        <w:framePr w:w="622" w:h="227" w:hRule="exact" w:wrap="none" w:vAnchor="page" w:hAnchor="margin" w:x="28" w:y="12468"/>
        <w:rPr>
          <w:rStyle w:val="CharacterStyle18"/>
        </w:rPr>
      </w:pPr>
      <w:r>
        <w:rPr>
          <w:rStyle w:val="CharacterStyle18"/>
        </w:rPr>
        <w:t>5.3.</w:t>
      </w:r>
    </w:p>
    <w:p w14:paraId="2D2972A8" w14:textId="77777777" w:rsidR="00D176F5" w:rsidRDefault="00000000">
      <w:pPr>
        <w:pStyle w:val="ParagraphStyle24"/>
        <w:framePr w:w="9544" w:h="227" w:hRule="exact" w:wrap="none" w:vAnchor="page" w:hAnchor="margin" w:x="678" w:y="12468"/>
        <w:rPr>
          <w:rStyle w:val="CharacterStyle18"/>
        </w:rPr>
      </w:pPr>
      <w:r>
        <w:rPr>
          <w:rStyle w:val="CharacterStyle18"/>
        </w:rPr>
        <w:t>Conseils aux pompiers</w:t>
      </w:r>
    </w:p>
    <w:p w14:paraId="2A205633" w14:textId="77777777" w:rsidR="00D176F5" w:rsidRDefault="00D176F5">
      <w:pPr>
        <w:pStyle w:val="ParagraphStyle12"/>
        <w:framePr w:w="622" w:h="810" w:hRule="exact" w:wrap="none" w:vAnchor="page" w:hAnchor="margin" w:x="28" w:y="12695"/>
        <w:rPr>
          <w:rStyle w:val="CharacterStyle10"/>
        </w:rPr>
      </w:pPr>
    </w:p>
    <w:p w14:paraId="35979AB9" w14:textId="77777777" w:rsidR="00D176F5" w:rsidRDefault="00000000">
      <w:pPr>
        <w:pStyle w:val="ParagraphStyle27"/>
        <w:framePr w:w="9544" w:h="810" w:hRule="exact" w:wrap="none" w:vAnchor="page" w:hAnchor="margin" w:x="678" w:y="12695"/>
        <w:rPr>
          <w:rStyle w:val="CharacterStyle21"/>
        </w:rPr>
      </w:pPr>
      <w:r>
        <w:rPr>
          <w:rStyle w:val="CharacterStyle21"/>
        </w:rPr>
        <w:t>Appareil respiratoire autonome (APR) avec une combinaison de protection chimique uniquement lorsqu'un contact individuel (étroit) est probable. Utiliser un appareil respiratoire isolant et des vêtements de protection couvrant le corps entier. Ne pas laisser le produit d’extinction contaminé s’échapper dans les égouts, dans les eaux superficielles et souterraines.</w:t>
      </w:r>
    </w:p>
    <w:p w14:paraId="14178DE4" w14:textId="77777777" w:rsidR="00D176F5" w:rsidRDefault="00D176F5">
      <w:pPr>
        <w:pStyle w:val="ParagraphStyle47"/>
        <w:framePr w:w="10222" w:h="114" w:hRule="exact" w:wrap="none" w:vAnchor="page" w:hAnchor="margin" w:y="13505"/>
        <w:rPr>
          <w:rStyle w:val="FakeCharacterStyle"/>
        </w:rPr>
      </w:pPr>
    </w:p>
    <w:p w14:paraId="66AB1FC5" w14:textId="77777777" w:rsidR="00D176F5" w:rsidRDefault="00D176F5">
      <w:pPr>
        <w:pStyle w:val="ParagraphStyle48"/>
        <w:framePr w:w="10194" w:h="99" w:hRule="exact" w:wrap="none" w:vAnchor="page" w:hAnchor="margin" w:x="28" w:y="13505"/>
        <w:rPr>
          <w:rStyle w:val="CharacterStyle32"/>
        </w:rPr>
      </w:pPr>
    </w:p>
    <w:p w14:paraId="4DEEAE65" w14:textId="77777777" w:rsidR="00D176F5" w:rsidRDefault="00000000">
      <w:pPr>
        <w:pStyle w:val="ParagraphStyle24"/>
        <w:framePr w:w="10194" w:h="227" w:hRule="exact" w:wrap="none" w:vAnchor="page" w:hAnchor="margin" w:x="28" w:y="13840"/>
        <w:rPr>
          <w:rStyle w:val="CharacterStyle18"/>
        </w:rPr>
      </w:pPr>
      <w:r>
        <w:rPr>
          <w:rStyle w:val="CharacterStyle18"/>
        </w:rPr>
        <w:t>RUBRIQUE 6 — Mesures à prendre en cas de dispersion accidentelle</w:t>
      </w:r>
    </w:p>
    <w:p w14:paraId="58A52CC3" w14:textId="77777777" w:rsidR="00D176F5" w:rsidRDefault="00000000">
      <w:pPr>
        <w:pStyle w:val="ParagraphStyle24"/>
        <w:framePr w:w="622" w:h="227" w:hRule="exact" w:wrap="none" w:vAnchor="page" w:hAnchor="margin" w:x="28" w:y="14067"/>
        <w:rPr>
          <w:rStyle w:val="CharacterStyle18"/>
        </w:rPr>
      </w:pPr>
      <w:r>
        <w:rPr>
          <w:rStyle w:val="CharacterStyle18"/>
        </w:rPr>
        <w:t>6.1.</w:t>
      </w:r>
    </w:p>
    <w:p w14:paraId="53B30709" w14:textId="77777777" w:rsidR="00D176F5" w:rsidRDefault="00000000">
      <w:pPr>
        <w:pStyle w:val="ParagraphStyle24"/>
        <w:framePr w:w="9544" w:h="227" w:hRule="exact" w:wrap="none" w:vAnchor="page" w:hAnchor="margin" w:x="678" w:y="14067"/>
        <w:rPr>
          <w:rStyle w:val="CharacterStyle18"/>
        </w:rPr>
      </w:pPr>
      <w:r>
        <w:rPr>
          <w:rStyle w:val="CharacterStyle18"/>
        </w:rPr>
        <w:t>Précautions individuelles, équipement de protection et procédures d'urgence</w:t>
      </w:r>
    </w:p>
    <w:p w14:paraId="1621C814" w14:textId="77777777" w:rsidR="00D176F5" w:rsidRDefault="00D176F5">
      <w:pPr>
        <w:pStyle w:val="ParagraphStyle12"/>
        <w:framePr w:w="622" w:h="420" w:hRule="exact" w:wrap="none" w:vAnchor="page" w:hAnchor="margin" w:x="28" w:y="14295"/>
        <w:rPr>
          <w:rStyle w:val="CharacterStyle10"/>
        </w:rPr>
      </w:pPr>
    </w:p>
    <w:p w14:paraId="290558A5" w14:textId="77777777" w:rsidR="00D176F5" w:rsidRDefault="00000000">
      <w:pPr>
        <w:pStyle w:val="ParagraphStyle27"/>
        <w:framePr w:w="9544" w:h="420" w:hRule="exact" w:wrap="none" w:vAnchor="page" w:hAnchor="margin" w:x="678" w:y="14295"/>
        <w:rPr>
          <w:rStyle w:val="CharacterStyle21"/>
        </w:rPr>
      </w:pPr>
      <w:r>
        <w:rPr>
          <w:rStyle w:val="CharacterStyle21"/>
        </w:rPr>
        <w:t>Porter les équipements de protection individuelle. Suivre les instructions contenues dans les sections 7 et 8. Éviter tout contact avec la peau et les yeux.</w:t>
      </w:r>
    </w:p>
    <w:p w14:paraId="4D268051" w14:textId="77777777" w:rsidR="00D176F5" w:rsidRDefault="00000000">
      <w:pPr>
        <w:pStyle w:val="ParagraphStyle32"/>
        <w:framePr w:w="10222" w:h="28" w:hRule="exact" w:wrap="none" w:vAnchor="page" w:hAnchor="margin" w:y="15250"/>
        <w:rPr>
          <w:rStyle w:val="FakeCharacterStyle"/>
        </w:rPr>
      </w:pPr>
      <w:r>
        <w:rPr>
          <w:noProof/>
        </w:rPr>
        <w:drawing>
          <wp:inline distT="0" distB="0" distL="0" distR="0" wp14:anchorId="13D4922B" wp14:editId="5CF842BA">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59157D1D" w14:textId="77777777" w:rsidR="00D176F5" w:rsidRDefault="00000000">
      <w:pPr>
        <w:pStyle w:val="ParagraphStyle33"/>
        <w:framePr w:w="801" w:h="332" w:hRule="exact" w:wrap="none" w:vAnchor="page" w:hAnchor="margin" w:x="34" w:y="15278"/>
        <w:rPr>
          <w:rStyle w:val="CharacterStyle23"/>
        </w:rPr>
      </w:pPr>
      <w:r>
        <w:rPr>
          <w:rStyle w:val="CharacterStyle23"/>
        </w:rPr>
        <w:t>Page</w:t>
      </w:r>
    </w:p>
    <w:p w14:paraId="286DABA3" w14:textId="77777777" w:rsidR="00D176F5" w:rsidRDefault="00000000">
      <w:pPr>
        <w:pStyle w:val="ParagraphStyle33"/>
        <w:framePr w:w="1387" w:h="332" w:hRule="exact" w:wrap="none" w:vAnchor="page" w:hAnchor="margin" w:x="896" w:y="15278"/>
        <w:rPr>
          <w:rStyle w:val="CharacterStyle23"/>
        </w:rPr>
      </w:pPr>
      <w:r>
        <w:rPr>
          <w:rStyle w:val="CharacterStyle23"/>
        </w:rPr>
        <w:t>3/10</w:t>
      </w:r>
    </w:p>
    <w:p w14:paraId="125E477C" w14:textId="77777777" w:rsidR="00D176F5"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45E92D86" w14:textId="77777777" w:rsidR="00D176F5" w:rsidRDefault="00D176F5">
      <w:pPr>
        <w:sectPr w:rsidR="00D176F5">
          <w:pgSz w:w="11908" w:h="16833"/>
          <w:pgMar w:top="850" w:right="827" w:bottom="1190" w:left="816" w:header="720" w:footer="720" w:gutter="0"/>
          <w:cols w:space="720"/>
          <w:formProt w:val="0"/>
        </w:sectPr>
      </w:pPr>
    </w:p>
    <w:p w14:paraId="1D84407A" w14:textId="77777777" w:rsidR="00D176F5" w:rsidRDefault="00D176F5">
      <w:pPr>
        <w:pStyle w:val="ParagraphStyle0"/>
        <w:framePr w:w="2114" w:h="568" w:hRule="exact" w:wrap="none" w:vAnchor="page" w:hAnchor="margin" w:x="45" w:y="850"/>
        <w:rPr>
          <w:rStyle w:val="CharacterStyle0"/>
        </w:rPr>
      </w:pPr>
    </w:p>
    <w:p w14:paraId="75AA5724" w14:textId="77777777" w:rsidR="00D176F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2DE0394" w14:textId="77777777" w:rsidR="00D176F5" w:rsidRDefault="00D176F5">
      <w:pPr>
        <w:pStyle w:val="ParagraphStyle2"/>
        <w:framePr w:w="2114" w:h="568" w:hRule="exact" w:wrap="none" w:vAnchor="page" w:hAnchor="margin" w:x="8062" w:y="850"/>
        <w:rPr>
          <w:rStyle w:val="CharacterStyle2"/>
        </w:rPr>
      </w:pPr>
    </w:p>
    <w:p w14:paraId="3A3C1637" w14:textId="77777777" w:rsidR="00D176F5" w:rsidRDefault="00D176F5">
      <w:pPr>
        <w:pStyle w:val="ParagraphStyle3"/>
        <w:framePr w:w="2114" w:h="420" w:hRule="exact" w:wrap="none" w:vAnchor="page" w:hAnchor="margin" w:x="45" w:y="1419"/>
        <w:rPr>
          <w:rStyle w:val="CharacterStyle3"/>
        </w:rPr>
      </w:pPr>
    </w:p>
    <w:p w14:paraId="2E2D0077" w14:textId="77777777" w:rsidR="00D176F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F77AFD2" w14:textId="77777777" w:rsidR="00D176F5" w:rsidRDefault="00D176F5">
      <w:pPr>
        <w:pStyle w:val="ParagraphStyle5"/>
        <w:framePr w:w="2114" w:h="420" w:hRule="exact" w:wrap="none" w:vAnchor="page" w:hAnchor="margin" w:x="8062" w:y="1419"/>
        <w:rPr>
          <w:rStyle w:val="CharacterStyle5"/>
        </w:rPr>
      </w:pPr>
    </w:p>
    <w:p w14:paraId="7DA0D5EA" w14:textId="77777777" w:rsidR="00D176F5" w:rsidRDefault="00D176F5">
      <w:pPr>
        <w:pStyle w:val="ParagraphStyle6"/>
        <w:framePr w:w="129" w:h="352" w:hRule="exact" w:wrap="none" w:vAnchor="page" w:hAnchor="margin" w:x="45" w:y="1838"/>
        <w:rPr>
          <w:rStyle w:val="CharacterStyle6"/>
        </w:rPr>
      </w:pPr>
    </w:p>
    <w:p w14:paraId="1E3B6EEA" w14:textId="77777777" w:rsidR="00D176F5" w:rsidRDefault="00D176F5">
      <w:pPr>
        <w:pStyle w:val="ParagraphStyle7"/>
        <w:framePr w:w="9867" w:h="352" w:hRule="exact" w:wrap="none" w:vAnchor="page" w:hAnchor="margin" w:x="174" w:y="1838"/>
        <w:rPr>
          <w:rStyle w:val="FakeCharacterStyle"/>
        </w:rPr>
      </w:pPr>
    </w:p>
    <w:p w14:paraId="691AD90D" w14:textId="77777777" w:rsidR="00D176F5" w:rsidRDefault="00000000">
      <w:pPr>
        <w:pStyle w:val="ParagraphStyle8"/>
        <w:framePr w:w="9811" w:h="322" w:hRule="exact" w:wrap="none" w:vAnchor="page" w:hAnchor="margin" w:x="202" w:y="1853"/>
        <w:rPr>
          <w:rStyle w:val="CharacterStyle7"/>
        </w:rPr>
      </w:pPr>
      <w:r>
        <w:rPr>
          <w:rStyle w:val="CharacterStyle7"/>
        </w:rPr>
        <w:t>PARFUM FRUITS ROUGES</w:t>
      </w:r>
    </w:p>
    <w:p w14:paraId="4605C3F4" w14:textId="77777777" w:rsidR="00D176F5" w:rsidRDefault="00D176F5">
      <w:pPr>
        <w:pStyle w:val="ParagraphStyle9"/>
        <w:framePr w:w="135" w:h="352" w:hRule="exact" w:wrap="none" w:vAnchor="page" w:hAnchor="margin" w:x="10041" w:y="1838"/>
        <w:rPr>
          <w:rStyle w:val="CharacterStyle8"/>
        </w:rPr>
      </w:pPr>
    </w:p>
    <w:p w14:paraId="663B479F" w14:textId="77777777" w:rsidR="00D176F5" w:rsidRDefault="00D176F5">
      <w:pPr>
        <w:pStyle w:val="ParagraphStyle10"/>
        <w:framePr w:w="2506" w:h="225" w:hRule="exact" w:wrap="none" w:vAnchor="page" w:hAnchor="margin" w:x="45" w:y="2191"/>
        <w:rPr>
          <w:rStyle w:val="FakeCharacterStyle"/>
        </w:rPr>
      </w:pPr>
    </w:p>
    <w:p w14:paraId="0B3792C1" w14:textId="77777777" w:rsidR="00D176F5" w:rsidRDefault="00000000">
      <w:pPr>
        <w:pStyle w:val="ParagraphStyle11"/>
        <w:framePr w:w="2508" w:h="225" w:hRule="exact" w:wrap="none" w:vAnchor="page" w:hAnchor="margin" w:x="43" w:y="2191"/>
        <w:rPr>
          <w:rStyle w:val="CharacterStyle9"/>
        </w:rPr>
      </w:pPr>
      <w:r>
        <w:rPr>
          <w:rStyle w:val="CharacterStyle9"/>
        </w:rPr>
        <w:t>Date de création</w:t>
      </w:r>
    </w:p>
    <w:p w14:paraId="6E05B07B" w14:textId="77777777" w:rsidR="00D176F5" w:rsidRDefault="00000000">
      <w:pPr>
        <w:pStyle w:val="ParagraphStyle12"/>
        <w:framePr w:w="2857" w:h="225" w:hRule="exact" w:wrap="none" w:vAnchor="page" w:hAnchor="margin" w:x="2579" w:y="2191"/>
        <w:rPr>
          <w:rStyle w:val="CharacterStyle10"/>
        </w:rPr>
      </w:pPr>
      <w:r>
        <w:rPr>
          <w:rStyle w:val="CharacterStyle10"/>
        </w:rPr>
        <w:t>09/10/2023</w:t>
      </w:r>
    </w:p>
    <w:p w14:paraId="6B504BA1" w14:textId="77777777" w:rsidR="00D176F5" w:rsidRDefault="00D176F5">
      <w:pPr>
        <w:pStyle w:val="ParagraphStyle13"/>
        <w:framePr w:w="2190" w:h="225" w:hRule="exact" w:wrap="none" w:vAnchor="page" w:hAnchor="margin" w:x="5464" w:y="2191"/>
        <w:rPr>
          <w:rStyle w:val="CharacterStyle11"/>
        </w:rPr>
      </w:pPr>
    </w:p>
    <w:p w14:paraId="02723D61" w14:textId="77777777" w:rsidR="00D176F5" w:rsidRDefault="00D176F5">
      <w:pPr>
        <w:pStyle w:val="ParagraphStyle14"/>
        <w:framePr w:w="2523" w:h="225" w:hRule="exact" w:wrap="none" w:vAnchor="page" w:hAnchor="margin" w:x="7653" w:y="2191"/>
        <w:rPr>
          <w:rStyle w:val="FakeCharacterStyle"/>
        </w:rPr>
      </w:pPr>
    </w:p>
    <w:p w14:paraId="73A95647" w14:textId="77777777" w:rsidR="00D176F5" w:rsidRDefault="00D176F5">
      <w:pPr>
        <w:pStyle w:val="ParagraphStyle15"/>
        <w:framePr w:w="2525" w:h="225" w:hRule="exact" w:wrap="none" w:vAnchor="page" w:hAnchor="margin" w:x="7681" w:y="2191"/>
        <w:rPr>
          <w:rStyle w:val="CharacterStyle12"/>
        </w:rPr>
      </w:pPr>
    </w:p>
    <w:p w14:paraId="425FC9CC" w14:textId="77777777" w:rsidR="00D176F5" w:rsidRDefault="00D176F5">
      <w:pPr>
        <w:pStyle w:val="ParagraphStyle16"/>
        <w:framePr w:w="2506" w:h="240" w:hRule="exact" w:wrap="none" w:vAnchor="page" w:hAnchor="margin" w:x="45" w:y="2416"/>
        <w:rPr>
          <w:rStyle w:val="FakeCharacterStyle"/>
        </w:rPr>
      </w:pPr>
    </w:p>
    <w:p w14:paraId="6FCD6602" w14:textId="77777777" w:rsidR="00D176F5" w:rsidRDefault="00000000">
      <w:pPr>
        <w:pStyle w:val="ParagraphStyle17"/>
        <w:framePr w:w="2508" w:h="225" w:hRule="exact" w:wrap="none" w:vAnchor="page" w:hAnchor="margin" w:x="43" w:y="2416"/>
        <w:rPr>
          <w:rStyle w:val="CharacterStyle13"/>
        </w:rPr>
      </w:pPr>
      <w:r>
        <w:rPr>
          <w:rStyle w:val="CharacterStyle13"/>
        </w:rPr>
        <w:t>Date de révision</w:t>
      </w:r>
    </w:p>
    <w:p w14:paraId="35CF3ED5" w14:textId="77777777" w:rsidR="00D176F5" w:rsidRDefault="00D176F5">
      <w:pPr>
        <w:pStyle w:val="ParagraphStyle18"/>
        <w:framePr w:w="2885" w:h="240" w:hRule="exact" w:wrap="none" w:vAnchor="page" w:hAnchor="margin" w:x="2551" w:y="2416"/>
        <w:rPr>
          <w:rStyle w:val="FakeCharacterStyle"/>
        </w:rPr>
      </w:pPr>
    </w:p>
    <w:p w14:paraId="6AAA3EA1" w14:textId="77777777" w:rsidR="00D176F5" w:rsidRDefault="00D176F5">
      <w:pPr>
        <w:pStyle w:val="ParagraphStyle19"/>
        <w:framePr w:w="2857" w:h="225" w:hRule="exact" w:wrap="none" w:vAnchor="page" w:hAnchor="margin" w:x="2579" w:y="2416"/>
        <w:rPr>
          <w:rStyle w:val="CharacterStyle14"/>
        </w:rPr>
      </w:pPr>
    </w:p>
    <w:p w14:paraId="20318ABF" w14:textId="77777777" w:rsidR="00D176F5" w:rsidRDefault="00D176F5">
      <w:pPr>
        <w:pStyle w:val="ParagraphStyle18"/>
        <w:framePr w:w="2218" w:h="240" w:hRule="exact" w:wrap="none" w:vAnchor="page" w:hAnchor="margin" w:x="5436" w:y="2416"/>
        <w:rPr>
          <w:rStyle w:val="FakeCharacterStyle"/>
        </w:rPr>
      </w:pPr>
    </w:p>
    <w:p w14:paraId="27A47637" w14:textId="77777777" w:rsidR="00D176F5" w:rsidRDefault="00000000">
      <w:pPr>
        <w:pStyle w:val="ParagraphStyle19"/>
        <w:framePr w:w="2190" w:h="225" w:hRule="exact" w:wrap="none" w:vAnchor="page" w:hAnchor="margin" w:x="5464" w:y="2416"/>
        <w:rPr>
          <w:rStyle w:val="CharacterStyle14"/>
        </w:rPr>
      </w:pPr>
      <w:r>
        <w:rPr>
          <w:rStyle w:val="CharacterStyle14"/>
        </w:rPr>
        <w:t>Numéro de version</w:t>
      </w:r>
    </w:p>
    <w:p w14:paraId="6B57D1A0" w14:textId="77777777" w:rsidR="00D176F5" w:rsidRDefault="00D176F5">
      <w:pPr>
        <w:pStyle w:val="ParagraphStyle20"/>
        <w:framePr w:w="2523" w:h="240" w:hRule="exact" w:wrap="none" w:vAnchor="page" w:hAnchor="margin" w:x="7653" w:y="2416"/>
        <w:rPr>
          <w:rStyle w:val="FakeCharacterStyle"/>
        </w:rPr>
      </w:pPr>
    </w:p>
    <w:p w14:paraId="2311E96D" w14:textId="77777777" w:rsidR="00D176F5" w:rsidRDefault="00000000">
      <w:pPr>
        <w:pStyle w:val="ParagraphStyle21"/>
        <w:framePr w:w="2525" w:h="225" w:hRule="exact" w:wrap="none" w:vAnchor="page" w:hAnchor="margin" w:x="7681" w:y="2416"/>
        <w:rPr>
          <w:rStyle w:val="CharacterStyle15"/>
        </w:rPr>
      </w:pPr>
      <w:r>
        <w:rPr>
          <w:rStyle w:val="CharacterStyle15"/>
        </w:rPr>
        <w:t>1.0</w:t>
      </w:r>
    </w:p>
    <w:p w14:paraId="0134CFA5" w14:textId="77777777" w:rsidR="00D176F5" w:rsidRDefault="00D176F5">
      <w:pPr>
        <w:pStyle w:val="ParagraphStyle22"/>
        <w:framePr w:w="10166" w:h="114" w:hRule="exact" w:wrap="none" w:vAnchor="page" w:hAnchor="margin" w:x="28" w:y="2656"/>
        <w:rPr>
          <w:rStyle w:val="CharacterStyle16"/>
        </w:rPr>
      </w:pPr>
    </w:p>
    <w:p w14:paraId="620EA6A2" w14:textId="77777777" w:rsidR="00D176F5" w:rsidRDefault="00000000">
      <w:pPr>
        <w:pStyle w:val="ParagraphStyle24"/>
        <w:framePr w:w="622" w:h="227" w:hRule="exact" w:wrap="none" w:vAnchor="page" w:hAnchor="margin" w:x="28" w:y="2769"/>
        <w:rPr>
          <w:rStyle w:val="CharacterStyle18"/>
        </w:rPr>
      </w:pPr>
      <w:r>
        <w:rPr>
          <w:rStyle w:val="CharacterStyle18"/>
        </w:rPr>
        <w:t>6.2.</w:t>
      </w:r>
    </w:p>
    <w:p w14:paraId="671B8FCF" w14:textId="77777777" w:rsidR="00D176F5" w:rsidRDefault="00000000">
      <w:pPr>
        <w:pStyle w:val="ParagraphStyle24"/>
        <w:framePr w:w="9544" w:h="227" w:hRule="exact" w:wrap="none" w:vAnchor="page" w:hAnchor="margin" w:x="678" w:y="2769"/>
        <w:rPr>
          <w:rStyle w:val="CharacterStyle18"/>
        </w:rPr>
      </w:pPr>
      <w:r>
        <w:rPr>
          <w:rStyle w:val="CharacterStyle18"/>
        </w:rPr>
        <w:t>Précautions pour la protection de l'environnement</w:t>
      </w:r>
    </w:p>
    <w:p w14:paraId="2768E047" w14:textId="77777777" w:rsidR="00D176F5" w:rsidRDefault="00D176F5">
      <w:pPr>
        <w:pStyle w:val="ParagraphStyle12"/>
        <w:framePr w:w="622" w:h="420" w:hRule="exact" w:wrap="none" w:vAnchor="page" w:hAnchor="margin" w:x="28" w:y="2997"/>
        <w:rPr>
          <w:rStyle w:val="CharacterStyle10"/>
        </w:rPr>
      </w:pPr>
    </w:p>
    <w:p w14:paraId="7D70C2BB" w14:textId="77777777" w:rsidR="00D176F5" w:rsidRDefault="00000000">
      <w:pPr>
        <w:pStyle w:val="ParagraphStyle27"/>
        <w:framePr w:w="9544" w:h="420" w:hRule="exact" w:wrap="none" w:vAnchor="page" w:hAnchor="margin" w:x="678" w:y="2997"/>
        <w:rPr>
          <w:rStyle w:val="CharacterStyle21"/>
        </w:rPr>
      </w:pPr>
      <w:r>
        <w:rPr>
          <w:rStyle w:val="CharacterStyle21"/>
        </w:rPr>
        <w:t>Éviter la contamination du sol et toute fuite vers les eaux superficielles ou dans les eaux souterraines. Empêcher le produit de pénétrer dans les égouts.</w:t>
      </w:r>
    </w:p>
    <w:p w14:paraId="69EB6FF3" w14:textId="77777777" w:rsidR="00D176F5" w:rsidRDefault="00000000">
      <w:pPr>
        <w:pStyle w:val="ParagraphStyle24"/>
        <w:framePr w:w="622" w:h="227" w:hRule="exact" w:wrap="none" w:vAnchor="page" w:hAnchor="margin" w:x="28" w:y="3417"/>
        <w:rPr>
          <w:rStyle w:val="CharacterStyle18"/>
        </w:rPr>
      </w:pPr>
      <w:r>
        <w:rPr>
          <w:rStyle w:val="CharacterStyle18"/>
        </w:rPr>
        <w:t>6.3.</w:t>
      </w:r>
    </w:p>
    <w:p w14:paraId="0832AC66" w14:textId="77777777" w:rsidR="00D176F5" w:rsidRDefault="00000000">
      <w:pPr>
        <w:pStyle w:val="ParagraphStyle24"/>
        <w:framePr w:w="9544" w:h="227" w:hRule="exact" w:wrap="none" w:vAnchor="page" w:hAnchor="margin" w:x="678" w:y="3417"/>
        <w:rPr>
          <w:rStyle w:val="CharacterStyle18"/>
        </w:rPr>
      </w:pPr>
      <w:r>
        <w:rPr>
          <w:rStyle w:val="CharacterStyle18"/>
        </w:rPr>
        <w:t>Méthodes et matériel de confinement et de nettoyage</w:t>
      </w:r>
    </w:p>
    <w:p w14:paraId="1B0C86D8" w14:textId="77777777" w:rsidR="00D176F5" w:rsidRDefault="00D176F5">
      <w:pPr>
        <w:pStyle w:val="ParagraphStyle12"/>
        <w:framePr w:w="622" w:h="1004" w:hRule="exact" w:wrap="none" w:vAnchor="page" w:hAnchor="margin" w:x="28" w:y="3644"/>
        <w:rPr>
          <w:rStyle w:val="CharacterStyle10"/>
        </w:rPr>
      </w:pPr>
    </w:p>
    <w:p w14:paraId="4A9DD260" w14:textId="77777777" w:rsidR="00D176F5" w:rsidRDefault="00000000">
      <w:pPr>
        <w:pStyle w:val="ParagraphStyle27"/>
        <w:framePr w:w="9544" w:h="1004" w:hRule="exact" w:wrap="none" w:vAnchor="page" w:hAnchor="margin" w:x="678" w:y="3644"/>
        <w:rPr>
          <w:rStyle w:val="CharacterStyle21"/>
        </w:rPr>
      </w:pPr>
      <w:r>
        <w:rPr>
          <w:rStyle w:val="CharacterStyle21"/>
        </w:rPr>
        <w:t>Couvrir le produit déversé avec un matériau absorbant approprié (non inflammable) (sable, terre de diatomée, terre ou autres matériaux absorbants appropriés), recueillir le produit dans des récipients hermétiquement fermés et éliminer conformément à la section 13. En cas de déversement important du produit , aviser les pompiers et d'autres autorités locales compétentes. Après avoir enlevé le produit, laver la zone contaminée à grande eau. Ne pas utiliser de solvants.</w:t>
      </w:r>
    </w:p>
    <w:p w14:paraId="239C98C6" w14:textId="77777777" w:rsidR="00D176F5" w:rsidRDefault="00000000">
      <w:pPr>
        <w:pStyle w:val="ParagraphStyle24"/>
        <w:framePr w:w="622" w:h="227" w:hRule="exact" w:wrap="none" w:vAnchor="page" w:hAnchor="margin" w:x="28" w:y="4648"/>
        <w:rPr>
          <w:rStyle w:val="CharacterStyle18"/>
        </w:rPr>
      </w:pPr>
      <w:r>
        <w:rPr>
          <w:rStyle w:val="CharacterStyle18"/>
        </w:rPr>
        <w:t>6.4.</w:t>
      </w:r>
    </w:p>
    <w:p w14:paraId="499DACFC" w14:textId="77777777" w:rsidR="00D176F5" w:rsidRDefault="00000000">
      <w:pPr>
        <w:pStyle w:val="ParagraphStyle24"/>
        <w:framePr w:w="9544" w:h="227" w:hRule="exact" w:wrap="none" w:vAnchor="page" w:hAnchor="margin" w:x="678" w:y="4648"/>
        <w:rPr>
          <w:rStyle w:val="CharacterStyle18"/>
        </w:rPr>
      </w:pPr>
      <w:r>
        <w:rPr>
          <w:rStyle w:val="CharacterStyle18"/>
        </w:rPr>
        <w:t>Référence à d’autres rubriques</w:t>
      </w:r>
    </w:p>
    <w:p w14:paraId="41021D35" w14:textId="77777777" w:rsidR="00D176F5" w:rsidRDefault="00D176F5">
      <w:pPr>
        <w:pStyle w:val="ParagraphStyle12"/>
        <w:framePr w:w="622" w:h="227" w:hRule="exact" w:wrap="none" w:vAnchor="page" w:hAnchor="margin" w:x="28" w:y="4876"/>
        <w:rPr>
          <w:rStyle w:val="CharacterStyle10"/>
        </w:rPr>
      </w:pPr>
    </w:p>
    <w:p w14:paraId="0927560B" w14:textId="77777777" w:rsidR="00D176F5" w:rsidRDefault="00000000">
      <w:pPr>
        <w:pStyle w:val="ParagraphStyle27"/>
        <w:framePr w:w="9544" w:h="227" w:hRule="exact" w:wrap="none" w:vAnchor="page" w:hAnchor="margin" w:x="678" w:y="4876"/>
        <w:rPr>
          <w:rStyle w:val="CharacterStyle21"/>
        </w:rPr>
      </w:pPr>
      <w:r>
        <w:rPr>
          <w:rStyle w:val="CharacterStyle21"/>
        </w:rPr>
        <w:t>Voir rubrique 7., 8. et 13.</w:t>
      </w:r>
    </w:p>
    <w:p w14:paraId="451CAB07" w14:textId="77777777" w:rsidR="00D176F5" w:rsidRDefault="00D176F5">
      <w:pPr>
        <w:pStyle w:val="ParagraphStyle47"/>
        <w:framePr w:w="10222" w:h="114" w:hRule="exact" w:wrap="none" w:vAnchor="page" w:hAnchor="margin" w:y="5103"/>
        <w:rPr>
          <w:rStyle w:val="FakeCharacterStyle"/>
        </w:rPr>
      </w:pPr>
    </w:p>
    <w:p w14:paraId="77DA0CDF" w14:textId="77777777" w:rsidR="00D176F5" w:rsidRDefault="00D176F5">
      <w:pPr>
        <w:pStyle w:val="ParagraphStyle48"/>
        <w:framePr w:w="10194" w:h="99" w:hRule="exact" w:wrap="none" w:vAnchor="page" w:hAnchor="margin" w:x="28" w:y="5103"/>
        <w:rPr>
          <w:rStyle w:val="CharacterStyle32"/>
        </w:rPr>
      </w:pPr>
    </w:p>
    <w:p w14:paraId="032CC558" w14:textId="77777777" w:rsidR="00D176F5" w:rsidRDefault="00000000">
      <w:pPr>
        <w:pStyle w:val="ParagraphStyle24"/>
        <w:framePr w:w="10194" w:h="227" w:hRule="exact" w:wrap="none" w:vAnchor="page" w:hAnchor="margin" w:x="28" w:y="5438"/>
        <w:rPr>
          <w:rStyle w:val="CharacterStyle18"/>
        </w:rPr>
      </w:pPr>
      <w:r>
        <w:rPr>
          <w:rStyle w:val="CharacterStyle18"/>
        </w:rPr>
        <w:t>RUBRIQUE 7 — Manipulation et stockage</w:t>
      </w:r>
    </w:p>
    <w:p w14:paraId="679B7DE2" w14:textId="77777777" w:rsidR="00D176F5" w:rsidRDefault="00000000">
      <w:pPr>
        <w:pStyle w:val="ParagraphStyle24"/>
        <w:framePr w:w="622" w:h="227" w:hRule="exact" w:wrap="none" w:vAnchor="page" w:hAnchor="margin" w:x="28" w:y="5665"/>
        <w:rPr>
          <w:rStyle w:val="CharacterStyle18"/>
        </w:rPr>
      </w:pPr>
      <w:r>
        <w:rPr>
          <w:rStyle w:val="CharacterStyle18"/>
        </w:rPr>
        <w:t>7.1.</w:t>
      </w:r>
    </w:p>
    <w:p w14:paraId="53393ACB" w14:textId="77777777" w:rsidR="00D176F5" w:rsidRDefault="00000000">
      <w:pPr>
        <w:pStyle w:val="ParagraphStyle24"/>
        <w:framePr w:w="9544" w:h="227" w:hRule="exact" w:wrap="none" w:vAnchor="page" w:hAnchor="margin" w:x="678" w:y="5665"/>
        <w:rPr>
          <w:rStyle w:val="CharacterStyle18"/>
        </w:rPr>
      </w:pPr>
      <w:r>
        <w:rPr>
          <w:rStyle w:val="CharacterStyle18"/>
        </w:rPr>
        <w:t>Précautions à prendre pour une manipulation sans danger</w:t>
      </w:r>
    </w:p>
    <w:p w14:paraId="5591599B" w14:textId="77777777" w:rsidR="00D176F5" w:rsidRDefault="00D176F5">
      <w:pPr>
        <w:pStyle w:val="ParagraphStyle12"/>
        <w:framePr w:w="622" w:h="1004" w:hRule="exact" w:wrap="none" w:vAnchor="page" w:hAnchor="margin" w:x="28" w:y="5893"/>
        <w:rPr>
          <w:rStyle w:val="CharacterStyle10"/>
        </w:rPr>
      </w:pPr>
    </w:p>
    <w:p w14:paraId="442783AC" w14:textId="77777777" w:rsidR="00D176F5" w:rsidRDefault="00000000">
      <w:pPr>
        <w:pStyle w:val="ParagraphStyle27"/>
        <w:framePr w:w="9544" w:h="1004" w:hRule="exact" w:wrap="none" w:vAnchor="page" w:hAnchor="margin" w:x="678" w:y="5893"/>
        <w:rPr>
          <w:rStyle w:val="CharacterStyle21"/>
        </w:rPr>
      </w:pPr>
      <w:r>
        <w:rPr>
          <w:rStyle w:val="CharacterStyle21"/>
        </w:rPr>
        <w:t>Empêcher la formation des gaz et des vapeurs dans les concentrations dépassant la concentration maximale admissible pour l'atmosphère de travail. Éviter tout contact avec la peau et les yeux. Se laver les mains et les parties du corps exposées soigneusement après manipulation. Porter les équipements de protection individuelle conformément à la section 8. Respecter la législation en vigueur sur la santé et la sécurité. Éviter le rejet dans l'environnement.</w:t>
      </w:r>
    </w:p>
    <w:p w14:paraId="3AF33AB2" w14:textId="77777777" w:rsidR="00D176F5" w:rsidRDefault="00000000">
      <w:pPr>
        <w:pStyle w:val="ParagraphStyle24"/>
        <w:framePr w:w="622" w:h="227" w:hRule="exact" w:wrap="none" w:vAnchor="page" w:hAnchor="margin" w:x="28" w:y="6897"/>
        <w:rPr>
          <w:rStyle w:val="CharacterStyle18"/>
        </w:rPr>
      </w:pPr>
      <w:r>
        <w:rPr>
          <w:rStyle w:val="CharacterStyle18"/>
        </w:rPr>
        <w:t>7.2.</w:t>
      </w:r>
    </w:p>
    <w:p w14:paraId="201F9702" w14:textId="77777777" w:rsidR="00D176F5" w:rsidRDefault="00000000">
      <w:pPr>
        <w:pStyle w:val="ParagraphStyle24"/>
        <w:framePr w:w="9544" w:h="227" w:hRule="exact" w:wrap="none" w:vAnchor="page" w:hAnchor="margin" w:x="678" w:y="6897"/>
        <w:rPr>
          <w:rStyle w:val="CharacterStyle18"/>
        </w:rPr>
      </w:pPr>
      <w:r>
        <w:rPr>
          <w:rStyle w:val="CharacterStyle18"/>
        </w:rPr>
        <w:t>Conditions d’un stockage sûr, y compris les éventuelles incompatibilités</w:t>
      </w:r>
    </w:p>
    <w:p w14:paraId="76F0E11E" w14:textId="77777777" w:rsidR="00D176F5" w:rsidRDefault="00D176F5">
      <w:pPr>
        <w:pStyle w:val="ParagraphStyle12"/>
        <w:framePr w:w="622" w:h="420" w:hRule="exact" w:wrap="none" w:vAnchor="page" w:hAnchor="margin" w:x="28" w:y="7124"/>
        <w:rPr>
          <w:rStyle w:val="CharacterStyle10"/>
        </w:rPr>
      </w:pPr>
    </w:p>
    <w:p w14:paraId="11F94159" w14:textId="77777777" w:rsidR="00D176F5" w:rsidRDefault="00000000">
      <w:pPr>
        <w:pStyle w:val="ParagraphStyle27"/>
        <w:framePr w:w="9544" w:h="420" w:hRule="exact" w:wrap="none" w:vAnchor="page" w:hAnchor="margin" w:x="678" w:y="7124"/>
        <w:rPr>
          <w:rStyle w:val="CharacterStyle21"/>
        </w:rPr>
      </w:pPr>
      <w:r>
        <w:rPr>
          <w:rStyle w:val="CharacterStyle21"/>
        </w:rPr>
        <w:t>Conserver dans des emballages hermétiquement fermés, dans un endroit frais et sec, bien ventilé et destiné à cet effet.</w:t>
      </w:r>
    </w:p>
    <w:p w14:paraId="224CBA24" w14:textId="77777777" w:rsidR="00D176F5" w:rsidRDefault="00000000">
      <w:pPr>
        <w:pStyle w:val="ParagraphStyle24"/>
        <w:framePr w:w="622" w:h="227" w:hRule="exact" w:wrap="none" w:vAnchor="page" w:hAnchor="margin" w:x="28" w:y="7550"/>
        <w:rPr>
          <w:rStyle w:val="CharacterStyle18"/>
        </w:rPr>
      </w:pPr>
      <w:r>
        <w:rPr>
          <w:rStyle w:val="CharacterStyle18"/>
        </w:rPr>
        <w:t>7.3.</w:t>
      </w:r>
    </w:p>
    <w:p w14:paraId="748DC381" w14:textId="77777777" w:rsidR="00D176F5" w:rsidRDefault="00000000">
      <w:pPr>
        <w:pStyle w:val="ParagraphStyle24"/>
        <w:framePr w:w="9544" w:h="227" w:hRule="exact" w:wrap="none" w:vAnchor="page" w:hAnchor="margin" w:x="678" w:y="7550"/>
        <w:rPr>
          <w:rStyle w:val="CharacterStyle18"/>
        </w:rPr>
      </w:pPr>
      <w:r>
        <w:rPr>
          <w:rStyle w:val="CharacterStyle18"/>
        </w:rPr>
        <w:t>Utilisation(s) finale(s) particulière(s)</w:t>
      </w:r>
    </w:p>
    <w:p w14:paraId="7D921030" w14:textId="77777777" w:rsidR="00D176F5" w:rsidRDefault="00D176F5">
      <w:pPr>
        <w:pStyle w:val="ParagraphStyle12"/>
        <w:framePr w:w="622" w:h="227" w:hRule="exact" w:wrap="none" w:vAnchor="page" w:hAnchor="margin" w:x="28" w:y="7777"/>
        <w:rPr>
          <w:rStyle w:val="CharacterStyle10"/>
        </w:rPr>
      </w:pPr>
    </w:p>
    <w:p w14:paraId="67840A08" w14:textId="77777777" w:rsidR="00D176F5" w:rsidRDefault="00000000">
      <w:pPr>
        <w:pStyle w:val="ParagraphStyle27"/>
        <w:framePr w:w="9544" w:h="227" w:hRule="exact" w:wrap="none" w:vAnchor="page" w:hAnchor="margin" w:x="678" w:y="7777"/>
        <w:rPr>
          <w:rStyle w:val="CharacterStyle21"/>
        </w:rPr>
      </w:pPr>
      <w:r>
        <w:rPr>
          <w:rStyle w:val="CharacterStyle21"/>
        </w:rPr>
        <w:t>non indiqué</w:t>
      </w:r>
    </w:p>
    <w:p w14:paraId="4F81B3D7" w14:textId="77777777" w:rsidR="00D176F5" w:rsidRDefault="00D176F5">
      <w:pPr>
        <w:pStyle w:val="ParagraphStyle47"/>
        <w:framePr w:w="10222" w:h="114" w:hRule="exact" w:wrap="none" w:vAnchor="page" w:hAnchor="margin" w:y="8004"/>
        <w:rPr>
          <w:rStyle w:val="FakeCharacterStyle"/>
        </w:rPr>
      </w:pPr>
    </w:p>
    <w:p w14:paraId="3DDD1E44" w14:textId="77777777" w:rsidR="00D176F5" w:rsidRDefault="00D176F5">
      <w:pPr>
        <w:pStyle w:val="ParagraphStyle48"/>
        <w:framePr w:w="10194" w:h="99" w:hRule="exact" w:wrap="none" w:vAnchor="page" w:hAnchor="margin" w:x="28" w:y="8004"/>
        <w:rPr>
          <w:rStyle w:val="CharacterStyle32"/>
        </w:rPr>
      </w:pPr>
    </w:p>
    <w:p w14:paraId="66DEE467" w14:textId="77777777" w:rsidR="00D176F5" w:rsidRDefault="00000000">
      <w:pPr>
        <w:pStyle w:val="ParagraphStyle24"/>
        <w:framePr w:w="10194" w:h="227" w:hRule="exact" w:wrap="none" w:vAnchor="page" w:hAnchor="margin" w:x="28" w:y="8340"/>
        <w:rPr>
          <w:rStyle w:val="CharacterStyle18"/>
        </w:rPr>
      </w:pPr>
      <w:r>
        <w:rPr>
          <w:rStyle w:val="CharacterStyle18"/>
        </w:rPr>
        <w:t>RUBRIQUE 8 — Contrôles de l’exposition/protection individuelle</w:t>
      </w:r>
    </w:p>
    <w:p w14:paraId="0FED2B1F" w14:textId="77777777" w:rsidR="00D176F5" w:rsidRDefault="00000000">
      <w:pPr>
        <w:pStyle w:val="ParagraphStyle24"/>
        <w:framePr w:w="622" w:h="227" w:hRule="exact" w:wrap="none" w:vAnchor="page" w:hAnchor="margin" w:x="28" w:y="8567"/>
        <w:rPr>
          <w:rStyle w:val="CharacterStyle18"/>
        </w:rPr>
      </w:pPr>
      <w:r>
        <w:rPr>
          <w:rStyle w:val="CharacterStyle18"/>
        </w:rPr>
        <w:t>8.1.</w:t>
      </w:r>
    </w:p>
    <w:p w14:paraId="189C06BA" w14:textId="77777777" w:rsidR="00D176F5" w:rsidRDefault="00000000">
      <w:pPr>
        <w:pStyle w:val="ParagraphStyle24"/>
        <w:framePr w:w="9544" w:h="227" w:hRule="exact" w:wrap="none" w:vAnchor="page" w:hAnchor="margin" w:x="678" w:y="8567"/>
        <w:rPr>
          <w:rStyle w:val="CharacterStyle18"/>
        </w:rPr>
      </w:pPr>
      <w:r>
        <w:rPr>
          <w:rStyle w:val="CharacterStyle18"/>
        </w:rPr>
        <w:t>Paramètres de contrôle</w:t>
      </w:r>
    </w:p>
    <w:p w14:paraId="34BAC578" w14:textId="77777777" w:rsidR="00D176F5" w:rsidRDefault="00D176F5">
      <w:pPr>
        <w:pStyle w:val="ParagraphStyle12"/>
        <w:framePr w:w="622" w:h="227" w:hRule="exact" w:wrap="none" w:vAnchor="page" w:hAnchor="margin" w:x="28" w:y="8794"/>
        <w:rPr>
          <w:rStyle w:val="CharacterStyle10"/>
        </w:rPr>
      </w:pPr>
    </w:p>
    <w:p w14:paraId="7C365366" w14:textId="77777777" w:rsidR="00D176F5" w:rsidRDefault="00000000">
      <w:pPr>
        <w:pStyle w:val="ParagraphStyle12"/>
        <w:framePr w:w="9544" w:h="227" w:hRule="exact" w:wrap="none" w:vAnchor="page" w:hAnchor="margin" w:x="678" w:y="8794"/>
        <w:rPr>
          <w:rStyle w:val="CharacterStyle10"/>
        </w:rPr>
      </w:pPr>
      <w:r>
        <w:rPr>
          <w:rStyle w:val="CharacterStyle10"/>
        </w:rPr>
        <w:t>Le mélange contient des substances pour lesquelles il existe des limites d'exposition en milieu professionnel.</w:t>
      </w:r>
    </w:p>
    <w:p w14:paraId="4B2A62D8" w14:textId="77777777" w:rsidR="00D176F5" w:rsidRDefault="00D176F5">
      <w:pPr>
        <w:pStyle w:val="ParagraphStyle13"/>
        <w:framePr w:w="9549" w:h="227" w:hRule="exact" w:wrap="none" w:vAnchor="page" w:hAnchor="margin" w:x="678" w:y="9027"/>
        <w:rPr>
          <w:rStyle w:val="CharacterStyle11"/>
        </w:rPr>
      </w:pPr>
    </w:p>
    <w:p w14:paraId="341EDCCC" w14:textId="77777777" w:rsidR="00D176F5" w:rsidRDefault="00000000">
      <w:pPr>
        <w:pStyle w:val="ParagraphStyle24"/>
        <w:framePr w:w="3040" w:h="420" w:hRule="exact" w:wrap="none" w:vAnchor="page" w:hAnchor="margin" w:x="678" w:y="9254"/>
        <w:rPr>
          <w:rStyle w:val="CharacterStyle18"/>
        </w:rPr>
      </w:pPr>
      <w:r>
        <w:rPr>
          <w:rStyle w:val="CharacterStyle18"/>
        </w:rPr>
        <w:t>France</w:t>
      </w:r>
    </w:p>
    <w:p w14:paraId="1F096045" w14:textId="77777777" w:rsidR="00D176F5" w:rsidRDefault="00000000">
      <w:pPr>
        <w:pStyle w:val="ParagraphStyle49"/>
        <w:framePr w:w="6482" w:h="420" w:hRule="exact" w:wrap="none" w:vAnchor="page" w:hAnchor="margin" w:x="3745" w:y="9254"/>
        <w:rPr>
          <w:rStyle w:val="CharacterStyle33"/>
        </w:rPr>
      </w:pPr>
      <w:r>
        <w:rPr>
          <w:rStyle w:val="CharacterStyle33"/>
        </w:rPr>
        <w:t>Décret n° 2021/1849 du 28 décembre 2021, décret n° 2021/1763 du 23 décembre 2021 et arrêté du 9 décembre 2021</w:t>
      </w:r>
    </w:p>
    <w:p w14:paraId="45BEE898" w14:textId="77777777" w:rsidR="00D176F5" w:rsidRDefault="00D176F5">
      <w:pPr>
        <w:pStyle w:val="ParagraphStyle50"/>
        <w:framePr w:w="5842" w:h="255" w:hRule="exact" w:wrap="none" w:vAnchor="page" w:hAnchor="margin" w:x="695" w:y="9674"/>
        <w:rPr>
          <w:rStyle w:val="FakeCharacterStyle"/>
        </w:rPr>
      </w:pPr>
    </w:p>
    <w:p w14:paraId="47EDEB88" w14:textId="77777777" w:rsidR="00D176F5" w:rsidRDefault="00000000">
      <w:pPr>
        <w:pStyle w:val="ParagraphStyle51"/>
        <w:framePr w:w="5778" w:h="225" w:hRule="exact" w:wrap="none" w:vAnchor="page" w:hAnchor="margin" w:x="727" w:y="9689"/>
        <w:rPr>
          <w:rStyle w:val="CharacterStyle34"/>
        </w:rPr>
      </w:pPr>
      <w:r>
        <w:rPr>
          <w:rStyle w:val="CharacterStyle34"/>
        </w:rPr>
        <w:t>Nom de la substance (du composant)</w:t>
      </w:r>
    </w:p>
    <w:p w14:paraId="0D7191DB" w14:textId="77777777" w:rsidR="00D176F5" w:rsidRDefault="00D176F5">
      <w:pPr>
        <w:pStyle w:val="ParagraphStyle52"/>
        <w:framePr w:w="1778" w:h="255" w:hRule="exact" w:wrap="none" w:vAnchor="page" w:hAnchor="margin" w:x="6582" w:y="9674"/>
        <w:rPr>
          <w:rStyle w:val="FakeCharacterStyle"/>
        </w:rPr>
      </w:pPr>
    </w:p>
    <w:p w14:paraId="58F5430B" w14:textId="77777777" w:rsidR="00D176F5" w:rsidRDefault="00000000">
      <w:pPr>
        <w:pStyle w:val="ParagraphStyle53"/>
        <w:framePr w:w="1684" w:h="225" w:hRule="exact" w:wrap="none" w:vAnchor="page" w:hAnchor="margin" w:x="6644" w:y="9689"/>
        <w:rPr>
          <w:rStyle w:val="CharacterStyle35"/>
        </w:rPr>
      </w:pPr>
      <w:r>
        <w:rPr>
          <w:rStyle w:val="CharacterStyle35"/>
        </w:rPr>
        <w:t>Type</w:t>
      </w:r>
    </w:p>
    <w:p w14:paraId="5419D795" w14:textId="77777777" w:rsidR="00D176F5" w:rsidRDefault="00D176F5">
      <w:pPr>
        <w:pStyle w:val="ParagraphStyle52"/>
        <w:framePr w:w="1778" w:h="255" w:hRule="exact" w:wrap="none" w:vAnchor="page" w:hAnchor="margin" w:x="8405" w:y="9674"/>
        <w:rPr>
          <w:rStyle w:val="FakeCharacterStyle"/>
        </w:rPr>
      </w:pPr>
    </w:p>
    <w:p w14:paraId="7E70601E" w14:textId="77777777" w:rsidR="00D176F5" w:rsidRDefault="00000000">
      <w:pPr>
        <w:pStyle w:val="ParagraphStyle53"/>
        <w:framePr w:w="1684" w:h="225" w:hRule="exact" w:wrap="none" w:vAnchor="page" w:hAnchor="margin" w:x="8467" w:y="9689"/>
        <w:rPr>
          <w:rStyle w:val="CharacterStyle35"/>
        </w:rPr>
      </w:pPr>
      <w:r>
        <w:rPr>
          <w:rStyle w:val="CharacterStyle35"/>
        </w:rPr>
        <w:t>Valeur</w:t>
      </w:r>
    </w:p>
    <w:p w14:paraId="38245BCE" w14:textId="77777777" w:rsidR="00D176F5" w:rsidRDefault="00D176F5">
      <w:pPr>
        <w:pStyle w:val="ParagraphStyle54"/>
        <w:framePr w:w="1778" w:h="240" w:hRule="exact" w:wrap="none" w:vAnchor="page" w:hAnchor="margin" w:x="6582" w:y="9929"/>
        <w:rPr>
          <w:rStyle w:val="FakeCharacterStyle"/>
        </w:rPr>
      </w:pPr>
    </w:p>
    <w:p w14:paraId="65E2BFE1" w14:textId="77777777" w:rsidR="00D176F5" w:rsidRDefault="00000000">
      <w:pPr>
        <w:pStyle w:val="ParagraphStyle55"/>
        <w:framePr w:w="1684" w:h="225" w:hRule="exact" w:wrap="none" w:vAnchor="page" w:hAnchor="margin" w:x="6644" w:y="9929"/>
        <w:rPr>
          <w:rStyle w:val="CharacterStyle36"/>
        </w:rPr>
      </w:pPr>
      <w:r>
        <w:rPr>
          <w:rStyle w:val="CharacterStyle36"/>
        </w:rPr>
        <w:t>VLEP-8h</w:t>
      </w:r>
    </w:p>
    <w:p w14:paraId="46E816F8" w14:textId="77777777" w:rsidR="00D176F5" w:rsidRDefault="00D176F5">
      <w:pPr>
        <w:pStyle w:val="ParagraphStyle54"/>
        <w:framePr w:w="1778" w:h="240" w:hRule="exact" w:wrap="none" w:vAnchor="page" w:hAnchor="margin" w:x="8405" w:y="9929"/>
        <w:rPr>
          <w:rStyle w:val="FakeCharacterStyle"/>
        </w:rPr>
      </w:pPr>
    </w:p>
    <w:p w14:paraId="50C60814" w14:textId="77777777" w:rsidR="00D176F5" w:rsidRDefault="00000000">
      <w:pPr>
        <w:pStyle w:val="ParagraphStyle55"/>
        <w:framePr w:w="1684" w:h="225" w:hRule="exact" w:wrap="none" w:vAnchor="page" w:hAnchor="margin" w:x="8467" w:y="9929"/>
        <w:rPr>
          <w:rStyle w:val="CharacterStyle36"/>
        </w:rPr>
      </w:pPr>
      <w:r>
        <w:rPr>
          <w:rStyle w:val="CharacterStyle36"/>
        </w:rPr>
        <w:t>10 mg/m³</w:t>
      </w:r>
    </w:p>
    <w:p w14:paraId="5830B4E4" w14:textId="77777777" w:rsidR="00D176F5" w:rsidRDefault="00D176F5">
      <w:pPr>
        <w:pStyle w:val="ParagraphStyle13"/>
        <w:framePr w:w="622" w:h="227" w:hRule="exact" w:wrap="none" w:vAnchor="page" w:hAnchor="margin" w:x="28" w:y="10169"/>
        <w:rPr>
          <w:rStyle w:val="CharacterStyle11"/>
        </w:rPr>
      </w:pPr>
    </w:p>
    <w:p w14:paraId="5F986F8F" w14:textId="77777777" w:rsidR="00D176F5" w:rsidRDefault="00D176F5">
      <w:pPr>
        <w:pStyle w:val="ParagraphStyle56"/>
        <w:framePr w:w="9549" w:h="227" w:hRule="exact" w:wrap="none" w:vAnchor="page" w:hAnchor="margin" w:x="678" w:y="10169"/>
        <w:rPr>
          <w:rStyle w:val="CharacterStyle37"/>
        </w:rPr>
      </w:pPr>
    </w:p>
    <w:p w14:paraId="75FCADE4" w14:textId="77777777" w:rsidR="00D176F5" w:rsidRDefault="00D176F5">
      <w:pPr>
        <w:pStyle w:val="ParagraphStyle13"/>
        <w:framePr w:w="622" w:h="227" w:hRule="exact" w:wrap="none" w:vAnchor="page" w:hAnchor="margin" w:x="28" w:y="10396"/>
        <w:rPr>
          <w:rStyle w:val="CharacterStyle11"/>
        </w:rPr>
      </w:pPr>
    </w:p>
    <w:p w14:paraId="79A80813" w14:textId="77777777" w:rsidR="00D176F5" w:rsidRDefault="00D176F5">
      <w:pPr>
        <w:pStyle w:val="ParagraphStyle56"/>
        <w:framePr w:w="9549" w:h="227" w:hRule="exact" w:wrap="none" w:vAnchor="page" w:hAnchor="margin" w:x="678" w:y="10396"/>
        <w:rPr>
          <w:rStyle w:val="CharacterStyle37"/>
        </w:rPr>
      </w:pPr>
    </w:p>
    <w:p w14:paraId="3E4AB1AB" w14:textId="77777777" w:rsidR="00D176F5" w:rsidRDefault="00000000">
      <w:pPr>
        <w:pStyle w:val="ParagraphStyle24"/>
        <w:framePr w:w="622" w:h="227" w:hRule="exact" w:wrap="none" w:vAnchor="page" w:hAnchor="margin" w:x="28" w:y="10652"/>
        <w:rPr>
          <w:rStyle w:val="CharacterStyle18"/>
        </w:rPr>
      </w:pPr>
      <w:r>
        <w:rPr>
          <w:rStyle w:val="CharacterStyle18"/>
        </w:rPr>
        <w:t>8.2.</w:t>
      </w:r>
    </w:p>
    <w:p w14:paraId="528ED532" w14:textId="77777777" w:rsidR="00D176F5" w:rsidRDefault="00000000">
      <w:pPr>
        <w:pStyle w:val="ParagraphStyle24"/>
        <w:framePr w:w="9544" w:h="227" w:hRule="exact" w:wrap="none" w:vAnchor="page" w:hAnchor="margin" w:x="678" w:y="10652"/>
        <w:rPr>
          <w:rStyle w:val="CharacterStyle18"/>
        </w:rPr>
      </w:pPr>
      <w:r>
        <w:rPr>
          <w:rStyle w:val="CharacterStyle18"/>
        </w:rPr>
        <w:t>Contrôles de l’exposition</w:t>
      </w:r>
    </w:p>
    <w:p w14:paraId="4C95C477" w14:textId="77777777" w:rsidR="00D176F5" w:rsidRDefault="00D176F5">
      <w:pPr>
        <w:pStyle w:val="ParagraphStyle13"/>
        <w:framePr w:w="622" w:h="420" w:hRule="exact" w:wrap="none" w:vAnchor="page" w:hAnchor="margin" w:x="28" w:y="10879"/>
        <w:rPr>
          <w:rStyle w:val="CharacterStyle11"/>
        </w:rPr>
      </w:pPr>
    </w:p>
    <w:p w14:paraId="289EF940" w14:textId="77777777" w:rsidR="00D176F5" w:rsidRDefault="00000000">
      <w:pPr>
        <w:pStyle w:val="ParagraphStyle27"/>
        <w:framePr w:w="9544" w:h="420" w:hRule="exact" w:wrap="none" w:vAnchor="page" w:hAnchor="margin" w:x="678" w:y="10879"/>
        <w:rPr>
          <w:rStyle w:val="CharacterStyle21"/>
        </w:rPr>
      </w:pPr>
      <w:r>
        <w:rPr>
          <w:rStyle w:val="CharacterStyle21"/>
        </w:rPr>
        <w:t>Enlever les vêtements contaminés et les laver avant réutilisation. Ne pas manger, boire ou fumer au travail. Après le travail et avant les pauses pour les repas et le repos, se laver soigneusement les mains avec de l'eau et du savon.</w:t>
      </w:r>
    </w:p>
    <w:p w14:paraId="75CCD4ED" w14:textId="77777777" w:rsidR="00D176F5" w:rsidRDefault="00D176F5">
      <w:pPr>
        <w:pStyle w:val="ParagraphStyle13"/>
        <w:framePr w:w="622" w:h="227" w:hRule="exact" w:wrap="none" w:vAnchor="page" w:hAnchor="margin" w:x="28" w:y="11299"/>
        <w:rPr>
          <w:rStyle w:val="CharacterStyle11"/>
        </w:rPr>
      </w:pPr>
    </w:p>
    <w:p w14:paraId="4E118FA4" w14:textId="77777777" w:rsidR="00D176F5" w:rsidRDefault="00000000">
      <w:pPr>
        <w:pStyle w:val="ParagraphStyle24"/>
        <w:framePr w:w="9544" w:h="227" w:hRule="exact" w:wrap="none" w:vAnchor="page" w:hAnchor="margin" w:x="678" w:y="11299"/>
        <w:rPr>
          <w:rStyle w:val="CharacterStyle18"/>
        </w:rPr>
      </w:pPr>
      <w:r>
        <w:rPr>
          <w:rStyle w:val="CharacterStyle18"/>
        </w:rPr>
        <w:t>Protection des yeux/du visage</w:t>
      </w:r>
    </w:p>
    <w:p w14:paraId="12C0770C" w14:textId="77777777" w:rsidR="00D176F5" w:rsidRDefault="00D176F5">
      <w:pPr>
        <w:pStyle w:val="ParagraphStyle13"/>
        <w:framePr w:w="622" w:h="227" w:hRule="exact" w:wrap="none" w:vAnchor="page" w:hAnchor="margin" w:x="28" w:y="11527"/>
        <w:rPr>
          <w:rStyle w:val="CharacterStyle11"/>
        </w:rPr>
      </w:pPr>
    </w:p>
    <w:p w14:paraId="7CA3D37C" w14:textId="77777777" w:rsidR="00D176F5" w:rsidRDefault="00000000">
      <w:pPr>
        <w:pStyle w:val="ParagraphStyle27"/>
        <w:framePr w:w="9544" w:h="227" w:hRule="exact" w:wrap="none" w:vAnchor="page" w:hAnchor="margin" w:x="678" w:y="11527"/>
        <w:rPr>
          <w:rStyle w:val="CharacterStyle21"/>
        </w:rPr>
      </w:pPr>
      <w:r>
        <w:rPr>
          <w:rStyle w:val="CharacterStyle21"/>
        </w:rPr>
        <w:t>Lunettes de protection.</w:t>
      </w:r>
    </w:p>
    <w:p w14:paraId="33F52ADE" w14:textId="77777777" w:rsidR="00D176F5" w:rsidRDefault="00D176F5">
      <w:pPr>
        <w:pStyle w:val="ParagraphStyle13"/>
        <w:framePr w:w="622" w:h="227" w:hRule="exact" w:wrap="none" w:vAnchor="page" w:hAnchor="margin" w:x="28" w:y="11754"/>
        <w:rPr>
          <w:rStyle w:val="CharacterStyle11"/>
        </w:rPr>
      </w:pPr>
    </w:p>
    <w:p w14:paraId="5F7A5300" w14:textId="77777777" w:rsidR="00D176F5" w:rsidRDefault="00000000">
      <w:pPr>
        <w:pStyle w:val="ParagraphStyle24"/>
        <w:framePr w:w="9544" w:h="227" w:hRule="exact" w:wrap="none" w:vAnchor="page" w:hAnchor="margin" w:x="678" w:y="11754"/>
        <w:rPr>
          <w:rStyle w:val="CharacterStyle18"/>
        </w:rPr>
      </w:pPr>
      <w:r>
        <w:rPr>
          <w:rStyle w:val="CharacterStyle18"/>
        </w:rPr>
        <w:t>Protection de la peau</w:t>
      </w:r>
    </w:p>
    <w:p w14:paraId="72CF045C" w14:textId="77777777" w:rsidR="00D176F5" w:rsidRDefault="00D176F5">
      <w:pPr>
        <w:pStyle w:val="ParagraphStyle13"/>
        <w:framePr w:w="622" w:h="810" w:hRule="exact" w:wrap="none" w:vAnchor="page" w:hAnchor="margin" w:x="28" w:y="11981"/>
        <w:rPr>
          <w:rStyle w:val="CharacterStyle11"/>
        </w:rPr>
      </w:pPr>
    </w:p>
    <w:p w14:paraId="0AE723B4" w14:textId="77777777" w:rsidR="00D176F5" w:rsidRDefault="00000000">
      <w:pPr>
        <w:pStyle w:val="ParagraphStyle27"/>
        <w:framePr w:w="9544" w:h="810" w:hRule="exact" w:wrap="none" w:vAnchor="page" w:hAnchor="margin" w:x="678" w:y="11981"/>
        <w:rPr>
          <w:rStyle w:val="CharacterStyle21"/>
        </w:rPr>
      </w:pPr>
      <w:r>
        <w:rPr>
          <w:rStyle w:val="CharacterStyle21"/>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6051619E" w14:textId="77777777" w:rsidR="00D176F5" w:rsidRDefault="00D176F5">
      <w:pPr>
        <w:pStyle w:val="ParagraphStyle57"/>
        <w:framePr w:w="3550" w:h="255" w:hRule="exact" w:wrap="none" w:vAnchor="page" w:hAnchor="margin" w:x="695" w:y="12791"/>
        <w:rPr>
          <w:rStyle w:val="FakeCharacterStyle"/>
        </w:rPr>
      </w:pPr>
    </w:p>
    <w:p w14:paraId="2D1AD134" w14:textId="77777777" w:rsidR="00D176F5" w:rsidRDefault="00000000">
      <w:pPr>
        <w:pStyle w:val="ParagraphStyle58"/>
        <w:framePr w:w="3524" w:h="225" w:hRule="exact" w:wrap="none" w:vAnchor="page" w:hAnchor="margin" w:x="721" w:y="12806"/>
        <w:rPr>
          <w:rStyle w:val="CharacterStyle38"/>
        </w:rPr>
      </w:pPr>
      <w:r>
        <w:rPr>
          <w:rStyle w:val="CharacterStyle38"/>
        </w:rPr>
        <w:t>Matière du gant</w:t>
      </w:r>
    </w:p>
    <w:p w14:paraId="78D87375" w14:textId="77777777" w:rsidR="00D176F5" w:rsidRDefault="00D176F5">
      <w:pPr>
        <w:pStyle w:val="ParagraphStyle57"/>
        <w:framePr w:w="1674" w:h="255" w:hRule="exact" w:wrap="none" w:vAnchor="page" w:hAnchor="margin" w:x="4289" w:y="12791"/>
        <w:rPr>
          <w:rStyle w:val="FakeCharacterStyle"/>
        </w:rPr>
      </w:pPr>
    </w:p>
    <w:p w14:paraId="22D238DB" w14:textId="77777777" w:rsidR="00D176F5" w:rsidRDefault="00000000">
      <w:pPr>
        <w:pStyle w:val="ParagraphStyle58"/>
        <w:framePr w:w="1648" w:h="225" w:hRule="exact" w:wrap="none" w:vAnchor="page" w:hAnchor="margin" w:x="4315" w:y="12806"/>
        <w:rPr>
          <w:rStyle w:val="CharacterStyle38"/>
        </w:rPr>
      </w:pPr>
      <w:r>
        <w:rPr>
          <w:rStyle w:val="CharacterStyle38"/>
        </w:rPr>
        <w:t>Épaisseur</w:t>
      </w:r>
    </w:p>
    <w:p w14:paraId="75DBEBDE" w14:textId="77777777" w:rsidR="00D176F5" w:rsidRDefault="00D176F5">
      <w:pPr>
        <w:pStyle w:val="ParagraphStyle59"/>
        <w:framePr w:w="2489" w:h="255" w:hRule="exact" w:wrap="none" w:vAnchor="page" w:hAnchor="margin" w:x="6008" w:y="12791"/>
        <w:rPr>
          <w:rStyle w:val="FakeCharacterStyle"/>
        </w:rPr>
      </w:pPr>
    </w:p>
    <w:p w14:paraId="10F49A57" w14:textId="77777777" w:rsidR="00D176F5" w:rsidRDefault="00000000">
      <w:pPr>
        <w:pStyle w:val="ParagraphStyle60"/>
        <w:framePr w:w="2493" w:h="225" w:hRule="exact" w:wrap="none" w:vAnchor="page" w:hAnchor="margin" w:x="6034" w:y="12806"/>
        <w:rPr>
          <w:rStyle w:val="CharacterStyle39"/>
        </w:rPr>
      </w:pPr>
      <w:r>
        <w:rPr>
          <w:rStyle w:val="CharacterStyle39"/>
        </w:rPr>
        <w:t>Délai de rupture</w:t>
      </w:r>
    </w:p>
    <w:p w14:paraId="12D1A44B" w14:textId="77777777" w:rsidR="00D176F5" w:rsidRDefault="00D176F5">
      <w:pPr>
        <w:pStyle w:val="ParagraphStyle61"/>
        <w:framePr w:w="1674" w:h="255" w:hRule="exact" w:wrap="none" w:vAnchor="page" w:hAnchor="margin" w:x="8542" w:y="12791"/>
        <w:rPr>
          <w:rStyle w:val="FakeCharacterStyle"/>
        </w:rPr>
      </w:pPr>
    </w:p>
    <w:p w14:paraId="0F989CED" w14:textId="77777777" w:rsidR="00D176F5" w:rsidRDefault="00000000">
      <w:pPr>
        <w:pStyle w:val="ParagraphStyle62"/>
        <w:framePr w:w="1648" w:h="225" w:hRule="exact" w:wrap="none" w:vAnchor="page" w:hAnchor="margin" w:x="8598" w:y="12806"/>
        <w:rPr>
          <w:rStyle w:val="CharacterStyle40"/>
        </w:rPr>
      </w:pPr>
      <w:r>
        <w:rPr>
          <w:rStyle w:val="CharacterStyle40"/>
        </w:rPr>
        <w:t>Classe</w:t>
      </w:r>
    </w:p>
    <w:p w14:paraId="6CC8F51B" w14:textId="77777777" w:rsidR="00D176F5" w:rsidRDefault="00D176F5">
      <w:pPr>
        <w:pStyle w:val="ParagraphStyle63"/>
        <w:framePr w:w="3550" w:h="240" w:hRule="exact" w:wrap="none" w:vAnchor="page" w:hAnchor="margin" w:x="695" w:y="13046"/>
        <w:rPr>
          <w:rStyle w:val="FakeCharacterStyle"/>
        </w:rPr>
      </w:pPr>
    </w:p>
    <w:p w14:paraId="746FF1CF" w14:textId="77777777" w:rsidR="00D176F5" w:rsidRDefault="00000000">
      <w:pPr>
        <w:pStyle w:val="ParagraphStyle64"/>
        <w:framePr w:w="3524" w:h="225" w:hRule="exact" w:wrap="none" w:vAnchor="page" w:hAnchor="margin" w:x="721" w:y="13046"/>
        <w:rPr>
          <w:rStyle w:val="CharacterStyle41"/>
        </w:rPr>
      </w:pPr>
      <w:r>
        <w:rPr>
          <w:rStyle w:val="CharacterStyle41"/>
        </w:rPr>
        <w:t>Caoutchouc butyle (IIR)</w:t>
      </w:r>
    </w:p>
    <w:p w14:paraId="059C8CB6" w14:textId="77777777" w:rsidR="00D176F5" w:rsidRDefault="00D176F5">
      <w:pPr>
        <w:pStyle w:val="ParagraphStyle63"/>
        <w:framePr w:w="1674" w:h="240" w:hRule="exact" w:wrap="none" w:vAnchor="page" w:hAnchor="margin" w:x="4289" w:y="13046"/>
        <w:rPr>
          <w:rStyle w:val="FakeCharacterStyle"/>
        </w:rPr>
      </w:pPr>
    </w:p>
    <w:p w14:paraId="61CED4FE" w14:textId="77777777" w:rsidR="00D176F5" w:rsidRDefault="00000000">
      <w:pPr>
        <w:pStyle w:val="ParagraphStyle64"/>
        <w:framePr w:w="1648" w:h="225" w:hRule="exact" w:wrap="none" w:vAnchor="page" w:hAnchor="margin" w:x="4315" w:y="13046"/>
        <w:rPr>
          <w:rStyle w:val="CharacterStyle41"/>
        </w:rPr>
      </w:pPr>
      <w:r>
        <w:rPr>
          <w:rStyle w:val="CharacterStyle41"/>
        </w:rPr>
        <w:t>≥ 0,3 mm</w:t>
      </w:r>
    </w:p>
    <w:p w14:paraId="56CDFAED" w14:textId="77777777" w:rsidR="00D176F5" w:rsidRDefault="00D176F5">
      <w:pPr>
        <w:pStyle w:val="ParagraphStyle65"/>
        <w:framePr w:w="2489" w:h="240" w:hRule="exact" w:wrap="none" w:vAnchor="page" w:hAnchor="margin" w:x="6008" w:y="13046"/>
        <w:rPr>
          <w:rStyle w:val="FakeCharacterStyle"/>
        </w:rPr>
      </w:pPr>
    </w:p>
    <w:p w14:paraId="37202A18" w14:textId="77777777" w:rsidR="00D176F5" w:rsidRDefault="00000000">
      <w:pPr>
        <w:pStyle w:val="ParagraphStyle66"/>
        <w:framePr w:w="2493" w:h="225" w:hRule="exact" w:wrap="none" w:vAnchor="page" w:hAnchor="margin" w:x="6034" w:y="13046"/>
        <w:rPr>
          <w:rStyle w:val="CharacterStyle42"/>
        </w:rPr>
      </w:pPr>
      <w:r>
        <w:rPr>
          <w:rStyle w:val="CharacterStyle42"/>
        </w:rPr>
        <w:t>&gt;480 minimum</w:t>
      </w:r>
    </w:p>
    <w:p w14:paraId="67FBA5F2" w14:textId="77777777" w:rsidR="00D176F5" w:rsidRDefault="00D176F5">
      <w:pPr>
        <w:pStyle w:val="ParagraphStyle67"/>
        <w:framePr w:w="1674" w:h="240" w:hRule="exact" w:wrap="none" w:vAnchor="page" w:hAnchor="margin" w:x="8542" w:y="13046"/>
        <w:rPr>
          <w:rStyle w:val="FakeCharacterStyle"/>
        </w:rPr>
      </w:pPr>
    </w:p>
    <w:p w14:paraId="3C1A1CD7" w14:textId="77777777" w:rsidR="00D176F5" w:rsidRDefault="00000000">
      <w:pPr>
        <w:pStyle w:val="ParagraphStyle68"/>
        <w:framePr w:w="1648" w:h="225" w:hRule="exact" w:wrap="none" w:vAnchor="page" w:hAnchor="margin" w:x="8598" w:y="13046"/>
        <w:rPr>
          <w:rStyle w:val="CharacterStyle43"/>
        </w:rPr>
      </w:pPr>
      <w:r>
        <w:rPr>
          <w:rStyle w:val="CharacterStyle43"/>
        </w:rPr>
        <w:t>6</w:t>
      </w:r>
    </w:p>
    <w:p w14:paraId="50D13B79" w14:textId="77777777" w:rsidR="00D176F5" w:rsidRDefault="00D176F5">
      <w:pPr>
        <w:pStyle w:val="ParagraphStyle24"/>
        <w:framePr w:w="622" w:h="227" w:hRule="exact" w:wrap="none" w:vAnchor="page" w:hAnchor="margin" w:x="28" w:y="13286"/>
        <w:rPr>
          <w:rStyle w:val="CharacterStyle18"/>
        </w:rPr>
      </w:pPr>
    </w:p>
    <w:p w14:paraId="05E362DC" w14:textId="77777777" w:rsidR="00D176F5" w:rsidRDefault="00000000">
      <w:pPr>
        <w:pStyle w:val="ParagraphStyle24"/>
        <w:framePr w:w="9544" w:h="227" w:hRule="exact" w:wrap="none" w:vAnchor="page" w:hAnchor="margin" w:x="678" w:y="13286"/>
        <w:rPr>
          <w:rStyle w:val="CharacterStyle18"/>
        </w:rPr>
      </w:pPr>
      <w:r>
        <w:rPr>
          <w:rStyle w:val="CharacterStyle18"/>
        </w:rPr>
        <w:t>Protection respiratoire</w:t>
      </w:r>
    </w:p>
    <w:p w14:paraId="7F54337C" w14:textId="77777777" w:rsidR="00D176F5" w:rsidRDefault="00D176F5">
      <w:pPr>
        <w:pStyle w:val="ParagraphStyle13"/>
        <w:framePr w:w="622" w:h="227" w:hRule="exact" w:wrap="none" w:vAnchor="page" w:hAnchor="margin" w:x="28" w:y="13513"/>
        <w:rPr>
          <w:rStyle w:val="CharacterStyle11"/>
        </w:rPr>
      </w:pPr>
    </w:p>
    <w:p w14:paraId="5C482AA2" w14:textId="77777777" w:rsidR="00D176F5" w:rsidRDefault="00000000">
      <w:pPr>
        <w:pStyle w:val="ParagraphStyle27"/>
        <w:framePr w:w="9544" w:h="227" w:hRule="exact" w:wrap="none" w:vAnchor="page" w:hAnchor="margin" w:x="678" w:y="13513"/>
        <w:rPr>
          <w:rStyle w:val="CharacterStyle21"/>
        </w:rPr>
      </w:pPr>
      <w:r>
        <w:rPr>
          <w:rStyle w:val="CharacterStyle21"/>
        </w:rPr>
        <w:t>Masque avec filtre contre les vapeurs organiques dans des environnements mal ventilés.</w:t>
      </w:r>
    </w:p>
    <w:p w14:paraId="57987C2A" w14:textId="77777777" w:rsidR="00D176F5" w:rsidRDefault="00D176F5">
      <w:pPr>
        <w:pStyle w:val="ParagraphStyle24"/>
        <w:framePr w:w="622" w:h="227" w:hRule="exact" w:wrap="none" w:vAnchor="page" w:hAnchor="margin" w:x="28" w:y="13740"/>
        <w:rPr>
          <w:rStyle w:val="CharacterStyle18"/>
        </w:rPr>
      </w:pPr>
    </w:p>
    <w:p w14:paraId="0FE04601" w14:textId="77777777" w:rsidR="00D176F5" w:rsidRDefault="00000000">
      <w:pPr>
        <w:pStyle w:val="ParagraphStyle24"/>
        <w:framePr w:w="9544" w:h="227" w:hRule="exact" w:wrap="none" w:vAnchor="page" w:hAnchor="margin" w:x="678" w:y="13740"/>
        <w:rPr>
          <w:rStyle w:val="CharacterStyle18"/>
        </w:rPr>
      </w:pPr>
      <w:r>
        <w:rPr>
          <w:rStyle w:val="CharacterStyle18"/>
        </w:rPr>
        <w:t>Risques thermiques</w:t>
      </w:r>
    </w:p>
    <w:p w14:paraId="29EA59AC" w14:textId="77777777" w:rsidR="00D176F5" w:rsidRDefault="00D176F5">
      <w:pPr>
        <w:pStyle w:val="ParagraphStyle13"/>
        <w:framePr w:w="622" w:h="227" w:hRule="exact" w:wrap="none" w:vAnchor="page" w:hAnchor="margin" w:x="28" w:y="13967"/>
        <w:rPr>
          <w:rStyle w:val="CharacterStyle11"/>
        </w:rPr>
      </w:pPr>
    </w:p>
    <w:p w14:paraId="1E7EF600" w14:textId="77777777" w:rsidR="00D176F5" w:rsidRDefault="00000000">
      <w:pPr>
        <w:pStyle w:val="ParagraphStyle27"/>
        <w:framePr w:w="9544" w:h="227" w:hRule="exact" w:wrap="none" w:vAnchor="page" w:hAnchor="margin" w:x="678" w:y="13967"/>
        <w:rPr>
          <w:rStyle w:val="CharacterStyle21"/>
        </w:rPr>
      </w:pPr>
      <w:r>
        <w:rPr>
          <w:rStyle w:val="CharacterStyle21"/>
        </w:rPr>
        <w:t>Non indiqué.</w:t>
      </w:r>
    </w:p>
    <w:p w14:paraId="07B021AA" w14:textId="77777777" w:rsidR="00D176F5" w:rsidRDefault="00D176F5">
      <w:pPr>
        <w:pStyle w:val="ParagraphStyle24"/>
        <w:framePr w:w="622" w:h="227" w:hRule="exact" w:wrap="none" w:vAnchor="page" w:hAnchor="margin" w:x="28" w:y="14195"/>
        <w:rPr>
          <w:rStyle w:val="CharacterStyle18"/>
        </w:rPr>
      </w:pPr>
    </w:p>
    <w:p w14:paraId="0B082B10" w14:textId="77777777" w:rsidR="00D176F5" w:rsidRDefault="00000000">
      <w:pPr>
        <w:pStyle w:val="ParagraphStyle24"/>
        <w:framePr w:w="9544" w:h="227" w:hRule="exact" w:wrap="none" w:vAnchor="page" w:hAnchor="margin" w:x="678" w:y="14195"/>
        <w:rPr>
          <w:rStyle w:val="CharacterStyle18"/>
        </w:rPr>
      </w:pPr>
      <w:r>
        <w:rPr>
          <w:rStyle w:val="CharacterStyle18"/>
        </w:rPr>
        <w:t>Contrôles d'exposition liés à la protection de l'environnement</w:t>
      </w:r>
    </w:p>
    <w:p w14:paraId="5368B00C" w14:textId="77777777" w:rsidR="00D176F5" w:rsidRDefault="00D176F5">
      <w:pPr>
        <w:pStyle w:val="ParagraphStyle13"/>
        <w:framePr w:w="622" w:h="227" w:hRule="exact" w:wrap="none" w:vAnchor="page" w:hAnchor="margin" w:x="28" w:y="14422"/>
        <w:rPr>
          <w:rStyle w:val="CharacterStyle11"/>
        </w:rPr>
      </w:pPr>
    </w:p>
    <w:p w14:paraId="72368EC7" w14:textId="77777777" w:rsidR="00D176F5" w:rsidRDefault="00000000">
      <w:pPr>
        <w:pStyle w:val="ParagraphStyle27"/>
        <w:framePr w:w="9544" w:h="227" w:hRule="exact" w:wrap="none" w:vAnchor="page" w:hAnchor="margin" w:x="678" w:y="14422"/>
        <w:rPr>
          <w:rStyle w:val="CharacterStyle21"/>
        </w:rPr>
      </w:pPr>
      <w:r>
        <w:rPr>
          <w:rStyle w:val="CharacterStyle21"/>
        </w:rPr>
        <w:t>Observer les mesures habituelles de protection relatives à l'environnement, voir la section 6.2.</w:t>
      </w:r>
    </w:p>
    <w:p w14:paraId="32106101" w14:textId="77777777" w:rsidR="00D176F5" w:rsidRDefault="00D176F5">
      <w:pPr>
        <w:pStyle w:val="ParagraphStyle47"/>
        <w:framePr w:w="10222" w:h="114" w:hRule="exact" w:wrap="none" w:vAnchor="page" w:hAnchor="margin" w:y="14649"/>
        <w:rPr>
          <w:rStyle w:val="FakeCharacterStyle"/>
        </w:rPr>
      </w:pPr>
    </w:p>
    <w:p w14:paraId="39662ED1" w14:textId="77777777" w:rsidR="00D176F5" w:rsidRDefault="00D176F5">
      <w:pPr>
        <w:pStyle w:val="ParagraphStyle48"/>
        <w:framePr w:w="10194" w:h="99" w:hRule="exact" w:wrap="none" w:vAnchor="page" w:hAnchor="margin" w:x="28" w:y="14649"/>
        <w:rPr>
          <w:rStyle w:val="CharacterStyle32"/>
        </w:rPr>
      </w:pPr>
    </w:p>
    <w:p w14:paraId="201EDE65" w14:textId="77777777" w:rsidR="00D176F5" w:rsidRDefault="00000000">
      <w:pPr>
        <w:pStyle w:val="ParagraphStyle32"/>
        <w:framePr w:w="10222" w:h="28" w:hRule="exact" w:wrap="none" w:vAnchor="page" w:hAnchor="margin" w:y="15250"/>
        <w:rPr>
          <w:rStyle w:val="FakeCharacterStyle"/>
        </w:rPr>
      </w:pPr>
      <w:r>
        <w:rPr>
          <w:noProof/>
        </w:rPr>
        <w:drawing>
          <wp:inline distT="0" distB="0" distL="0" distR="0" wp14:anchorId="3B24C1DF" wp14:editId="0C2E5BDC">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5B4693B1" w14:textId="77777777" w:rsidR="00D176F5" w:rsidRDefault="00000000">
      <w:pPr>
        <w:pStyle w:val="ParagraphStyle33"/>
        <w:framePr w:w="801" w:h="332" w:hRule="exact" w:wrap="none" w:vAnchor="page" w:hAnchor="margin" w:x="34" w:y="15278"/>
        <w:rPr>
          <w:rStyle w:val="CharacterStyle23"/>
        </w:rPr>
      </w:pPr>
      <w:r>
        <w:rPr>
          <w:rStyle w:val="CharacterStyle23"/>
        </w:rPr>
        <w:t>Page</w:t>
      </w:r>
    </w:p>
    <w:p w14:paraId="3D9CE6AF" w14:textId="77777777" w:rsidR="00D176F5" w:rsidRDefault="00000000">
      <w:pPr>
        <w:pStyle w:val="ParagraphStyle33"/>
        <w:framePr w:w="1387" w:h="332" w:hRule="exact" w:wrap="none" w:vAnchor="page" w:hAnchor="margin" w:x="896" w:y="15278"/>
        <w:rPr>
          <w:rStyle w:val="CharacterStyle23"/>
        </w:rPr>
      </w:pPr>
      <w:r>
        <w:rPr>
          <w:rStyle w:val="CharacterStyle23"/>
        </w:rPr>
        <w:t>4/10</w:t>
      </w:r>
    </w:p>
    <w:p w14:paraId="474AAB4E" w14:textId="77777777" w:rsidR="00D176F5"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169AA01D" w14:textId="77777777" w:rsidR="00D176F5" w:rsidRDefault="00D176F5">
      <w:pPr>
        <w:pStyle w:val="ParagraphStyle69"/>
        <w:framePr w:w="5842" w:h="240" w:hRule="exact" w:wrap="none" w:vAnchor="page" w:hAnchor="margin" w:x="695" w:y="9929"/>
        <w:rPr>
          <w:rStyle w:val="FakeCharacterStyle"/>
        </w:rPr>
      </w:pPr>
    </w:p>
    <w:p w14:paraId="44FD24AB" w14:textId="77777777" w:rsidR="00D176F5" w:rsidRDefault="00000000">
      <w:pPr>
        <w:pStyle w:val="ParagraphStyle70"/>
        <w:framePr w:w="5778" w:h="225" w:hRule="exact" w:wrap="none" w:vAnchor="page" w:hAnchor="margin" w:x="727" w:y="9929"/>
        <w:rPr>
          <w:rStyle w:val="CharacterStyle44"/>
        </w:rPr>
      </w:pPr>
      <w:r>
        <w:rPr>
          <w:rStyle w:val="CharacterStyle44"/>
        </w:rPr>
        <w:t>BHT−BUTYLATED HYDROXYTOLUENE (CAS: 128−37−0)</w:t>
      </w:r>
    </w:p>
    <w:p w14:paraId="3E748D70" w14:textId="77777777" w:rsidR="00D176F5" w:rsidRDefault="00D176F5">
      <w:pPr>
        <w:sectPr w:rsidR="00D176F5">
          <w:pgSz w:w="11908" w:h="16833"/>
          <w:pgMar w:top="850" w:right="827" w:bottom="1190" w:left="816" w:header="720" w:footer="720" w:gutter="0"/>
          <w:cols w:space="720"/>
          <w:formProt w:val="0"/>
        </w:sectPr>
      </w:pPr>
    </w:p>
    <w:p w14:paraId="1862C8F2" w14:textId="77777777" w:rsidR="00D176F5" w:rsidRDefault="00D176F5">
      <w:pPr>
        <w:pStyle w:val="ParagraphStyle0"/>
        <w:framePr w:w="2114" w:h="568" w:hRule="exact" w:wrap="none" w:vAnchor="page" w:hAnchor="margin" w:x="45" w:y="850"/>
        <w:rPr>
          <w:rStyle w:val="CharacterStyle0"/>
        </w:rPr>
      </w:pPr>
    </w:p>
    <w:p w14:paraId="20C3BBCA" w14:textId="77777777" w:rsidR="00D176F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007FFFD" w14:textId="77777777" w:rsidR="00D176F5" w:rsidRDefault="00D176F5">
      <w:pPr>
        <w:pStyle w:val="ParagraphStyle2"/>
        <w:framePr w:w="2114" w:h="568" w:hRule="exact" w:wrap="none" w:vAnchor="page" w:hAnchor="margin" w:x="8062" w:y="850"/>
        <w:rPr>
          <w:rStyle w:val="CharacterStyle2"/>
        </w:rPr>
      </w:pPr>
    </w:p>
    <w:p w14:paraId="1DF44AF4" w14:textId="77777777" w:rsidR="00D176F5" w:rsidRDefault="00D176F5">
      <w:pPr>
        <w:pStyle w:val="ParagraphStyle3"/>
        <w:framePr w:w="2114" w:h="420" w:hRule="exact" w:wrap="none" w:vAnchor="page" w:hAnchor="margin" w:x="45" w:y="1419"/>
        <w:rPr>
          <w:rStyle w:val="CharacterStyle3"/>
        </w:rPr>
      </w:pPr>
    </w:p>
    <w:p w14:paraId="3FEC3567" w14:textId="77777777" w:rsidR="00D176F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3C98430" w14:textId="77777777" w:rsidR="00D176F5" w:rsidRDefault="00D176F5">
      <w:pPr>
        <w:pStyle w:val="ParagraphStyle5"/>
        <w:framePr w:w="2114" w:h="420" w:hRule="exact" w:wrap="none" w:vAnchor="page" w:hAnchor="margin" w:x="8062" w:y="1419"/>
        <w:rPr>
          <w:rStyle w:val="CharacterStyle5"/>
        </w:rPr>
      </w:pPr>
    </w:p>
    <w:p w14:paraId="44E10220" w14:textId="77777777" w:rsidR="00D176F5" w:rsidRDefault="00D176F5">
      <w:pPr>
        <w:pStyle w:val="ParagraphStyle6"/>
        <w:framePr w:w="129" w:h="352" w:hRule="exact" w:wrap="none" w:vAnchor="page" w:hAnchor="margin" w:x="45" w:y="1838"/>
        <w:rPr>
          <w:rStyle w:val="CharacterStyle6"/>
        </w:rPr>
      </w:pPr>
    </w:p>
    <w:p w14:paraId="071B538E" w14:textId="77777777" w:rsidR="00D176F5" w:rsidRDefault="00D176F5">
      <w:pPr>
        <w:pStyle w:val="ParagraphStyle7"/>
        <w:framePr w:w="9867" w:h="352" w:hRule="exact" w:wrap="none" w:vAnchor="page" w:hAnchor="margin" w:x="174" w:y="1838"/>
        <w:rPr>
          <w:rStyle w:val="FakeCharacterStyle"/>
        </w:rPr>
      </w:pPr>
    </w:p>
    <w:p w14:paraId="3E611E77" w14:textId="77777777" w:rsidR="00D176F5" w:rsidRDefault="00000000">
      <w:pPr>
        <w:pStyle w:val="ParagraphStyle8"/>
        <w:framePr w:w="9811" w:h="322" w:hRule="exact" w:wrap="none" w:vAnchor="page" w:hAnchor="margin" w:x="202" w:y="1853"/>
        <w:rPr>
          <w:rStyle w:val="CharacterStyle7"/>
        </w:rPr>
      </w:pPr>
      <w:r>
        <w:rPr>
          <w:rStyle w:val="CharacterStyle7"/>
        </w:rPr>
        <w:t>PARFUM FRUITS ROUGES</w:t>
      </w:r>
    </w:p>
    <w:p w14:paraId="2EDA97B1" w14:textId="77777777" w:rsidR="00D176F5" w:rsidRDefault="00D176F5">
      <w:pPr>
        <w:pStyle w:val="ParagraphStyle9"/>
        <w:framePr w:w="135" w:h="352" w:hRule="exact" w:wrap="none" w:vAnchor="page" w:hAnchor="margin" w:x="10041" w:y="1838"/>
        <w:rPr>
          <w:rStyle w:val="CharacterStyle8"/>
        </w:rPr>
      </w:pPr>
    </w:p>
    <w:p w14:paraId="12FA40B0" w14:textId="77777777" w:rsidR="00D176F5" w:rsidRDefault="00D176F5">
      <w:pPr>
        <w:pStyle w:val="ParagraphStyle10"/>
        <w:framePr w:w="2506" w:h="225" w:hRule="exact" w:wrap="none" w:vAnchor="page" w:hAnchor="margin" w:x="45" w:y="2191"/>
        <w:rPr>
          <w:rStyle w:val="FakeCharacterStyle"/>
        </w:rPr>
      </w:pPr>
    </w:p>
    <w:p w14:paraId="25905C2F" w14:textId="77777777" w:rsidR="00D176F5" w:rsidRDefault="00000000">
      <w:pPr>
        <w:pStyle w:val="ParagraphStyle11"/>
        <w:framePr w:w="2508" w:h="225" w:hRule="exact" w:wrap="none" w:vAnchor="page" w:hAnchor="margin" w:x="43" w:y="2191"/>
        <w:rPr>
          <w:rStyle w:val="CharacterStyle9"/>
        </w:rPr>
      </w:pPr>
      <w:r>
        <w:rPr>
          <w:rStyle w:val="CharacterStyle9"/>
        </w:rPr>
        <w:t>Date de création</w:t>
      </w:r>
    </w:p>
    <w:p w14:paraId="2E2D2C0D" w14:textId="77777777" w:rsidR="00D176F5" w:rsidRDefault="00000000">
      <w:pPr>
        <w:pStyle w:val="ParagraphStyle12"/>
        <w:framePr w:w="2857" w:h="225" w:hRule="exact" w:wrap="none" w:vAnchor="page" w:hAnchor="margin" w:x="2579" w:y="2191"/>
        <w:rPr>
          <w:rStyle w:val="CharacterStyle10"/>
        </w:rPr>
      </w:pPr>
      <w:r>
        <w:rPr>
          <w:rStyle w:val="CharacterStyle10"/>
        </w:rPr>
        <w:t>09/10/2023</w:t>
      </w:r>
    </w:p>
    <w:p w14:paraId="15FFB250" w14:textId="77777777" w:rsidR="00D176F5" w:rsidRDefault="00D176F5">
      <w:pPr>
        <w:pStyle w:val="ParagraphStyle13"/>
        <w:framePr w:w="2190" w:h="225" w:hRule="exact" w:wrap="none" w:vAnchor="page" w:hAnchor="margin" w:x="5464" w:y="2191"/>
        <w:rPr>
          <w:rStyle w:val="CharacterStyle11"/>
        </w:rPr>
      </w:pPr>
    </w:p>
    <w:p w14:paraId="0D685466" w14:textId="77777777" w:rsidR="00D176F5" w:rsidRDefault="00D176F5">
      <w:pPr>
        <w:pStyle w:val="ParagraphStyle14"/>
        <w:framePr w:w="2523" w:h="225" w:hRule="exact" w:wrap="none" w:vAnchor="page" w:hAnchor="margin" w:x="7653" w:y="2191"/>
        <w:rPr>
          <w:rStyle w:val="FakeCharacterStyle"/>
        </w:rPr>
      </w:pPr>
    </w:p>
    <w:p w14:paraId="767A7C68" w14:textId="77777777" w:rsidR="00D176F5" w:rsidRDefault="00D176F5">
      <w:pPr>
        <w:pStyle w:val="ParagraphStyle15"/>
        <w:framePr w:w="2525" w:h="225" w:hRule="exact" w:wrap="none" w:vAnchor="page" w:hAnchor="margin" w:x="7681" w:y="2191"/>
        <w:rPr>
          <w:rStyle w:val="CharacterStyle12"/>
        </w:rPr>
      </w:pPr>
    </w:p>
    <w:p w14:paraId="54039A31" w14:textId="77777777" w:rsidR="00D176F5" w:rsidRDefault="00D176F5">
      <w:pPr>
        <w:pStyle w:val="ParagraphStyle16"/>
        <w:framePr w:w="2506" w:h="240" w:hRule="exact" w:wrap="none" w:vAnchor="page" w:hAnchor="margin" w:x="45" w:y="2416"/>
        <w:rPr>
          <w:rStyle w:val="FakeCharacterStyle"/>
        </w:rPr>
      </w:pPr>
    </w:p>
    <w:p w14:paraId="293F1FBF" w14:textId="77777777" w:rsidR="00D176F5" w:rsidRDefault="00000000">
      <w:pPr>
        <w:pStyle w:val="ParagraphStyle17"/>
        <w:framePr w:w="2508" w:h="225" w:hRule="exact" w:wrap="none" w:vAnchor="page" w:hAnchor="margin" w:x="43" w:y="2416"/>
        <w:rPr>
          <w:rStyle w:val="CharacterStyle13"/>
        </w:rPr>
      </w:pPr>
      <w:r>
        <w:rPr>
          <w:rStyle w:val="CharacterStyle13"/>
        </w:rPr>
        <w:t>Date de révision</w:t>
      </w:r>
    </w:p>
    <w:p w14:paraId="75B1A2F9" w14:textId="77777777" w:rsidR="00D176F5" w:rsidRDefault="00D176F5">
      <w:pPr>
        <w:pStyle w:val="ParagraphStyle18"/>
        <w:framePr w:w="2885" w:h="240" w:hRule="exact" w:wrap="none" w:vAnchor="page" w:hAnchor="margin" w:x="2551" w:y="2416"/>
        <w:rPr>
          <w:rStyle w:val="FakeCharacterStyle"/>
        </w:rPr>
      </w:pPr>
    </w:p>
    <w:p w14:paraId="3AC61A53" w14:textId="77777777" w:rsidR="00D176F5" w:rsidRDefault="00D176F5">
      <w:pPr>
        <w:pStyle w:val="ParagraphStyle19"/>
        <w:framePr w:w="2857" w:h="225" w:hRule="exact" w:wrap="none" w:vAnchor="page" w:hAnchor="margin" w:x="2579" w:y="2416"/>
        <w:rPr>
          <w:rStyle w:val="CharacterStyle14"/>
        </w:rPr>
      </w:pPr>
    </w:p>
    <w:p w14:paraId="5CECC355" w14:textId="77777777" w:rsidR="00D176F5" w:rsidRDefault="00D176F5">
      <w:pPr>
        <w:pStyle w:val="ParagraphStyle18"/>
        <w:framePr w:w="2218" w:h="240" w:hRule="exact" w:wrap="none" w:vAnchor="page" w:hAnchor="margin" w:x="5436" w:y="2416"/>
        <w:rPr>
          <w:rStyle w:val="FakeCharacterStyle"/>
        </w:rPr>
      </w:pPr>
    </w:p>
    <w:p w14:paraId="020E8447" w14:textId="77777777" w:rsidR="00D176F5" w:rsidRDefault="00000000">
      <w:pPr>
        <w:pStyle w:val="ParagraphStyle19"/>
        <w:framePr w:w="2190" w:h="225" w:hRule="exact" w:wrap="none" w:vAnchor="page" w:hAnchor="margin" w:x="5464" w:y="2416"/>
        <w:rPr>
          <w:rStyle w:val="CharacterStyle14"/>
        </w:rPr>
      </w:pPr>
      <w:r>
        <w:rPr>
          <w:rStyle w:val="CharacterStyle14"/>
        </w:rPr>
        <w:t>Numéro de version</w:t>
      </w:r>
    </w:p>
    <w:p w14:paraId="01F53698" w14:textId="77777777" w:rsidR="00D176F5" w:rsidRDefault="00D176F5">
      <w:pPr>
        <w:pStyle w:val="ParagraphStyle20"/>
        <w:framePr w:w="2523" w:h="240" w:hRule="exact" w:wrap="none" w:vAnchor="page" w:hAnchor="margin" w:x="7653" w:y="2416"/>
        <w:rPr>
          <w:rStyle w:val="FakeCharacterStyle"/>
        </w:rPr>
      </w:pPr>
    </w:p>
    <w:p w14:paraId="373C0B6F" w14:textId="77777777" w:rsidR="00D176F5" w:rsidRDefault="00000000">
      <w:pPr>
        <w:pStyle w:val="ParagraphStyle21"/>
        <w:framePr w:w="2525" w:h="225" w:hRule="exact" w:wrap="none" w:vAnchor="page" w:hAnchor="margin" w:x="7681" w:y="2416"/>
        <w:rPr>
          <w:rStyle w:val="CharacterStyle15"/>
        </w:rPr>
      </w:pPr>
      <w:r>
        <w:rPr>
          <w:rStyle w:val="CharacterStyle15"/>
        </w:rPr>
        <w:t>1.0</w:t>
      </w:r>
    </w:p>
    <w:p w14:paraId="158F843A" w14:textId="77777777" w:rsidR="00D176F5" w:rsidRDefault="00D176F5">
      <w:pPr>
        <w:pStyle w:val="ParagraphStyle22"/>
        <w:framePr w:w="10166" w:h="114" w:hRule="exact" w:wrap="none" w:vAnchor="page" w:hAnchor="margin" w:x="28" w:y="2656"/>
        <w:rPr>
          <w:rStyle w:val="CharacterStyle16"/>
        </w:rPr>
      </w:pPr>
    </w:p>
    <w:p w14:paraId="3DD06E47" w14:textId="77777777" w:rsidR="00D176F5" w:rsidRDefault="00000000">
      <w:pPr>
        <w:pStyle w:val="ParagraphStyle24"/>
        <w:framePr w:w="10194" w:h="227" w:hRule="exact" w:wrap="none" w:vAnchor="page" w:hAnchor="margin" w:x="28" w:y="2769"/>
        <w:rPr>
          <w:rStyle w:val="CharacterStyle18"/>
        </w:rPr>
      </w:pPr>
      <w:r>
        <w:rPr>
          <w:rStyle w:val="CharacterStyle18"/>
        </w:rPr>
        <w:t>RUBRIQUE 9 — Propriétés physiques et chimiques</w:t>
      </w:r>
    </w:p>
    <w:p w14:paraId="00235F08" w14:textId="77777777" w:rsidR="00D176F5" w:rsidRDefault="00000000">
      <w:pPr>
        <w:pStyle w:val="ParagraphStyle24"/>
        <w:framePr w:w="622" w:h="227" w:hRule="exact" w:wrap="none" w:vAnchor="page" w:hAnchor="margin" w:x="28" w:y="2997"/>
        <w:rPr>
          <w:rStyle w:val="CharacterStyle18"/>
        </w:rPr>
      </w:pPr>
      <w:r>
        <w:rPr>
          <w:rStyle w:val="CharacterStyle18"/>
        </w:rPr>
        <w:t>9.1.</w:t>
      </w:r>
    </w:p>
    <w:p w14:paraId="68016316" w14:textId="77777777" w:rsidR="00D176F5" w:rsidRDefault="00000000">
      <w:pPr>
        <w:pStyle w:val="ParagraphStyle24"/>
        <w:framePr w:w="9544" w:h="227" w:hRule="exact" w:wrap="none" w:vAnchor="page" w:hAnchor="margin" w:x="678" w:y="2997"/>
        <w:rPr>
          <w:rStyle w:val="CharacterStyle18"/>
        </w:rPr>
      </w:pPr>
      <w:r>
        <w:rPr>
          <w:rStyle w:val="CharacterStyle18"/>
        </w:rPr>
        <w:t>Informations sur les propriétés physiques et chimiques essentielles</w:t>
      </w:r>
    </w:p>
    <w:p w14:paraId="18433124" w14:textId="77777777" w:rsidR="00D176F5" w:rsidRDefault="00D176F5">
      <w:pPr>
        <w:pStyle w:val="ParagraphStyle71"/>
        <w:framePr w:w="622" w:h="227" w:hRule="exact" w:wrap="none" w:vAnchor="page" w:hAnchor="margin" w:x="28" w:y="3230"/>
        <w:rPr>
          <w:rStyle w:val="CharacterStyle45"/>
        </w:rPr>
      </w:pPr>
    </w:p>
    <w:p w14:paraId="64C0F463" w14:textId="77777777" w:rsidR="00D176F5" w:rsidRDefault="00000000">
      <w:pPr>
        <w:pStyle w:val="ParagraphStyle13"/>
        <w:framePr w:w="4758" w:h="227" w:hRule="exact" w:wrap="none" w:vAnchor="page" w:hAnchor="margin" w:x="5464" w:y="3230"/>
        <w:rPr>
          <w:rStyle w:val="CharacterStyle11"/>
        </w:rPr>
      </w:pPr>
      <w:r>
        <w:rPr>
          <w:rStyle w:val="CharacterStyle11"/>
        </w:rPr>
        <w:t>liquide</w:t>
      </w:r>
    </w:p>
    <w:p w14:paraId="596C70A6" w14:textId="77777777" w:rsidR="00D176F5" w:rsidRDefault="00D176F5">
      <w:pPr>
        <w:pStyle w:val="ParagraphStyle71"/>
        <w:framePr w:w="622" w:h="227" w:hRule="exact" w:wrap="none" w:vAnchor="page" w:hAnchor="margin" w:x="28" w:y="3457"/>
        <w:rPr>
          <w:rStyle w:val="CharacterStyle45"/>
        </w:rPr>
      </w:pPr>
    </w:p>
    <w:p w14:paraId="302A85B8" w14:textId="77777777" w:rsidR="00D176F5" w:rsidRDefault="00000000">
      <w:pPr>
        <w:pStyle w:val="ParagraphStyle13"/>
        <w:framePr w:w="4758" w:h="227" w:hRule="exact" w:wrap="none" w:vAnchor="page" w:hAnchor="margin" w:x="5464" w:y="3457"/>
        <w:rPr>
          <w:rStyle w:val="CharacterStyle11"/>
        </w:rPr>
      </w:pPr>
      <w:r>
        <w:rPr>
          <w:rStyle w:val="CharacterStyle11"/>
        </w:rPr>
        <w:t>donnée non disponible</w:t>
      </w:r>
    </w:p>
    <w:p w14:paraId="6A58AF85" w14:textId="77777777" w:rsidR="00D176F5" w:rsidRDefault="00D176F5">
      <w:pPr>
        <w:pStyle w:val="ParagraphStyle71"/>
        <w:framePr w:w="622" w:h="227" w:hRule="exact" w:wrap="none" w:vAnchor="page" w:hAnchor="margin" w:x="28" w:y="3684"/>
        <w:rPr>
          <w:rStyle w:val="CharacterStyle45"/>
        </w:rPr>
      </w:pPr>
    </w:p>
    <w:p w14:paraId="67526CB0" w14:textId="77777777" w:rsidR="00D176F5" w:rsidRDefault="00000000">
      <w:pPr>
        <w:pStyle w:val="ParagraphStyle13"/>
        <w:framePr w:w="4758" w:h="227" w:hRule="exact" w:wrap="none" w:vAnchor="page" w:hAnchor="margin" w:x="5464" w:y="3684"/>
        <w:rPr>
          <w:rStyle w:val="CharacterStyle11"/>
        </w:rPr>
      </w:pPr>
      <w:r>
        <w:rPr>
          <w:rStyle w:val="CharacterStyle11"/>
        </w:rPr>
        <w:t>spécifique</w:t>
      </w:r>
    </w:p>
    <w:p w14:paraId="602080F0" w14:textId="77777777" w:rsidR="00D176F5" w:rsidRDefault="00D176F5">
      <w:pPr>
        <w:pStyle w:val="ParagraphStyle71"/>
        <w:framePr w:w="622" w:h="227" w:hRule="exact" w:wrap="none" w:vAnchor="page" w:hAnchor="margin" w:x="28" w:y="3911"/>
        <w:rPr>
          <w:rStyle w:val="CharacterStyle45"/>
        </w:rPr>
      </w:pPr>
    </w:p>
    <w:p w14:paraId="59FF71B2" w14:textId="77777777" w:rsidR="00D176F5" w:rsidRDefault="00000000">
      <w:pPr>
        <w:pStyle w:val="ParagraphStyle13"/>
        <w:framePr w:w="4758" w:h="227" w:hRule="exact" w:wrap="none" w:vAnchor="page" w:hAnchor="margin" w:x="5464" w:y="3911"/>
        <w:rPr>
          <w:rStyle w:val="CharacterStyle11"/>
        </w:rPr>
      </w:pPr>
      <w:r>
        <w:rPr>
          <w:rStyle w:val="CharacterStyle11"/>
        </w:rPr>
        <w:t>donnée non disponible</w:t>
      </w:r>
    </w:p>
    <w:p w14:paraId="37B992D4" w14:textId="77777777" w:rsidR="00D176F5" w:rsidRDefault="00D176F5">
      <w:pPr>
        <w:pStyle w:val="ParagraphStyle71"/>
        <w:framePr w:w="622" w:h="420" w:hRule="exact" w:wrap="none" w:vAnchor="page" w:hAnchor="margin" w:x="28" w:y="4139"/>
        <w:rPr>
          <w:rStyle w:val="CharacterStyle45"/>
        </w:rPr>
      </w:pPr>
    </w:p>
    <w:p w14:paraId="6542AEB2" w14:textId="77777777" w:rsidR="00D176F5" w:rsidRDefault="00000000">
      <w:pPr>
        <w:pStyle w:val="ParagraphStyle13"/>
        <w:framePr w:w="4758" w:h="420" w:hRule="exact" w:wrap="none" w:vAnchor="page" w:hAnchor="margin" w:x="5464" w:y="4139"/>
        <w:rPr>
          <w:rStyle w:val="CharacterStyle11"/>
        </w:rPr>
      </w:pPr>
      <w:r>
        <w:rPr>
          <w:rStyle w:val="CharacterStyle11"/>
        </w:rPr>
        <w:t>donnée non disponible</w:t>
      </w:r>
    </w:p>
    <w:p w14:paraId="4A34E125" w14:textId="77777777" w:rsidR="00D176F5" w:rsidRDefault="00D176F5">
      <w:pPr>
        <w:pStyle w:val="ParagraphStyle71"/>
        <w:framePr w:w="622" w:h="227" w:hRule="exact" w:wrap="none" w:vAnchor="page" w:hAnchor="margin" w:x="28" w:y="4559"/>
        <w:rPr>
          <w:rStyle w:val="CharacterStyle45"/>
        </w:rPr>
      </w:pPr>
    </w:p>
    <w:p w14:paraId="69AE134B" w14:textId="77777777" w:rsidR="00D176F5" w:rsidRDefault="00000000">
      <w:pPr>
        <w:pStyle w:val="ParagraphStyle13"/>
        <w:framePr w:w="4758" w:h="227" w:hRule="exact" w:wrap="none" w:vAnchor="page" w:hAnchor="margin" w:x="5464" w:y="4559"/>
        <w:rPr>
          <w:rStyle w:val="CharacterStyle11"/>
        </w:rPr>
      </w:pPr>
      <w:r>
        <w:rPr>
          <w:rStyle w:val="CharacterStyle11"/>
        </w:rPr>
        <w:t>inflammable</w:t>
      </w:r>
    </w:p>
    <w:p w14:paraId="56270FB1" w14:textId="77777777" w:rsidR="00D176F5" w:rsidRDefault="00D176F5">
      <w:pPr>
        <w:pStyle w:val="ParagraphStyle71"/>
        <w:framePr w:w="622" w:h="227" w:hRule="exact" w:wrap="none" w:vAnchor="page" w:hAnchor="margin" w:x="28" w:y="4786"/>
        <w:rPr>
          <w:rStyle w:val="CharacterStyle45"/>
        </w:rPr>
      </w:pPr>
    </w:p>
    <w:p w14:paraId="3391E546" w14:textId="77777777" w:rsidR="00D176F5" w:rsidRDefault="00000000">
      <w:pPr>
        <w:pStyle w:val="ParagraphStyle13"/>
        <w:framePr w:w="4758" w:h="227" w:hRule="exact" w:wrap="none" w:vAnchor="page" w:hAnchor="margin" w:x="5464" w:y="4786"/>
        <w:rPr>
          <w:rStyle w:val="CharacterStyle11"/>
        </w:rPr>
      </w:pPr>
      <w:r>
        <w:rPr>
          <w:rStyle w:val="CharacterStyle11"/>
        </w:rPr>
        <w:t>donnée non disponible</w:t>
      </w:r>
    </w:p>
    <w:p w14:paraId="7F157E73" w14:textId="77777777" w:rsidR="00D176F5" w:rsidRDefault="00D176F5">
      <w:pPr>
        <w:pStyle w:val="ParagraphStyle71"/>
        <w:framePr w:w="622" w:h="227" w:hRule="exact" w:wrap="none" w:vAnchor="page" w:hAnchor="margin" w:x="28" w:y="5013"/>
        <w:rPr>
          <w:rStyle w:val="CharacterStyle45"/>
        </w:rPr>
      </w:pPr>
    </w:p>
    <w:p w14:paraId="76A101AD" w14:textId="77777777" w:rsidR="00D176F5" w:rsidRDefault="00000000">
      <w:pPr>
        <w:pStyle w:val="ParagraphStyle13"/>
        <w:framePr w:w="4758" w:h="227" w:hRule="exact" w:wrap="none" w:vAnchor="page" w:hAnchor="margin" w:x="5464" w:y="5013"/>
        <w:rPr>
          <w:rStyle w:val="CharacterStyle11"/>
        </w:rPr>
      </w:pPr>
      <w:r>
        <w:rPr>
          <w:rStyle w:val="CharacterStyle11"/>
        </w:rPr>
        <w:t>58 °C</w:t>
      </w:r>
    </w:p>
    <w:p w14:paraId="19CA4C73" w14:textId="77777777" w:rsidR="00D176F5" w:rsidRDefault="00D176F5">
      <w:pPr>
        <w:pStyle w:val="ParagraphStyle71"/>
        <w:framePr w:w="622" w:h="227" w:hRule="exact" w:wrap="none" w:vAnchor="page" w:hAnchor="margin" w:x="28" w:y="5240"/>
        <w:rPr>
          <w:rStyle w:val="CharacterStyle45"/>
        </w:rPr>
      </w:pPr>
    </w:p>
    <w:p w14:paraId="00E3A256" w14:textId="77777777" w:rsidR="00D176F5" w:rsidRDefault="00000000">
      <w:pPr>
        <w:pStyle w:val="ParagraphStyle13"/>
        <w:framePr w:w="4758" w:h="227" w:hRule="exact" w:wrap="none" w:vAnchor="page" w:hAnchor="margin" w:x="5464" w:y="5240"/>
        <w:rPr>
          <w:rStyle w:val="CharacterStyle11"/>
        </w:rPr>
      </w:pPr>
      <w:r>
        <w:rPr>
          <w:rStyle w:val="CharacterStyle11"/>
        </w:rPr>
        <w:t>donnée non disponible</w:t>
      </w:r>
    </w:p>
    <w:p w14:paraId="37D76674" w14:textId="77777777" w:rsidR="00D176F5" w:rsidRDefault="00D176F5">
      <w:pPr>
        <w:pStyle w:val="ParagraphStyle71"/>
        <w:framePr w:w="622" w:h="227" w:hRule="exact" w:wrap="none" w:vAnchor="page" w:hAnchor="margin" w:x="28" w:y="5468"/>
        <w:rPr>
          <w:rStyle w:val="CharacterStyle45"/>
        </w:rPr>
      </w:pPr>
    </w:p>
    <w:p w14:paraId="5D82463C" w14:textId="77777777" w:rsidR="00D176F5" w:rsidRDefault="00000000">
      <w:pPr>
        <w:pStyle w:val="ParagraphStyle13"/>
        <w:framePr w:w="4758" w:h="227" w:hRule="exact" w:wrap="none" w:vAnchor="page" w:hAnchor="margin" w:x="5464" w:y="5468"/>
        <w:rPr>
          <w:rStyle w:val="CharacterStyle11"/>
        </w:rPr>
      </w:pPr>
      <w:r>
        <w:rPr>
          <w:rStyle w:val="CharacterStyle11"/>
        </w:rPr>
        <w:t>donnée non disponible</w:t>
      </w:r>
    </w:p>
    <w:p w14:paraId="69CD45C9" w14:textId="77777777" w:rsidR="00D176F5" w:rsidRDefault="00D176F5">
      <w:pPr>
        <w:pStyle w:val="ParagraphStyle71"/>
        <w:framePr w:w="622" w:h="227" w:hRule="exact" w:wrap="none" w:vAnchor="page" w:hAnchor="margin" w:x="28" w:y="5695"/>
        <w:rPr>
          <w:rStyle w:val="CharacterStyle45"/>
        </w:rPr>
      </w:pPr>
    </w:p>
    <w:p w14:paraId="02FB0FA2" w14:textId="77777777" w:rsidR="00D176F5" w:rsidRDefault="00000000">
      <w:pPr>
        <w:pStyle w:val="ParagraphStyle13"/>
        <w:framePr w:w="4758" w:h="227" w:hRule="exact" w:wrap="none" w:vAnchor="page" w:hAnchor="margin" w:x="5464" w:y="5695"/>
        <w:rPr>
          <w:rStyle w:val="CharacterStyle11"/>
        </w:rPr>
      </w:pPr>
      <w:r>
        <w:rPr>
          <w:rStyle w:val="CharacterStyle11"/>
        </w:rPr>
        <w:t>donnée non disponible</w:t>
      </w:r>
    </w:p>
    <w:p w14:paraId="749364A2" w14:textId="77777777" w:rsidR="00D176F5" w:rsidRDefault="00D176F5">
      <w:pPr>
        <w:pStyle w:val="ParagraphStyle71"/>
        <w:framePr w:w="622" w:h="227" w:hRule="exact" w:wrap="none" w:vAnchor="page" w:hAnchor="margin" w:x="28" w:y="5922"/>
        <w:rPr>
          <w:rStyle w:val="CharacterStyle45"/>
        </w:rPr>
      </w:pPr>
    </w:p>
    <w:p w14:paraId="55889031" w14:textId="77777777" w:rsidR="00D176F5" w:rsidRDefault="00000000">
      <w:pPr>
        <w:pStyle w:val="ParagraphStyle13"/>
        <w:framePr w:w="4758" w:h="227" w:hRule="exact" w:wrap="none" w:vAnchor="page" w:hAnchor="margin" w:x="5464" w:y="5922"/>
        <w:rPr>
          <w:rStyle w:val="CharacterStyle11"/>
        </w:rPr>
      </w:pPr>
      <w:r>
        <w:rPr>
          <w:rStyle w:val="CharacterStyle11"/>
        </w:rPr>
        <w:t>donnée non disponible</w:t>
      </w:r>
    </w:p>
    <w:p w14:paraId="7310836F" w14:textId="77777777" w:rsidR="00D176F5" w:rsidRDefault="00D176F5">
      <w:pPr>
        <w:pStyle w:val="ParagraphStyle71"/>
        <w:framePr w:w="622" w:h="227" w:hRule="exact" w:wrap="none" w:vAnchor="page" w:hAnchor="margin" w:x="28" w:y="6149"/>
        <w:rPr>
          <w:rStyle w:val="CharacterStyle45"/>
        </w:rPr>
      </w:pPr>
    </w:p>
    <w:p w14:paraId="5B8F3F25" w14:textId="77777777" w:rsidR="00D176F5" w:rsidRDefault="00000000">
      <w:pPr>
        <w:pStyle w:val="ParagraphStyle13"/>
        <w:framePr w:w="4758" w:h="227" w:hRule="exact" w:wrap="none" w:vAnchor="page" w:hAnchor="margin" w:x="5464" w:y="6149"/>
        <w:rPr>
          <w:rStyle w:val="CharacterStyle11"/>
        </w:rPr>
      </w:pPr>
      <w:r>
        <w:rPr>
          <w:rStyle w:val="CharacterStyle11"/>
        </w:rPr>
        <w:t>insolubles</w:t>
      </w:r>
    </w:p>
    <w:p w14:paraId="21765804" w14:textId="77777777" w:rsidR="00D176F5" w:rsidRDefault="00D176F5">
      <w:pPr>
        <w:pStyle w:val="ParagraphStyle71"/>
        <w:framePr w:w="622" w:h="227" w:hRule="exact" w:wrap="none" w:vAnchor="page" w:hAnchor="margin" w:x="28" w:y="6377"/>
        <w:rPr>
          <w:rStyle w:val="CharacterStyle45"/>
        </w:rPr>
      </w:pPr>
    </w:p>
    <w:p w14:paraId="541B68AB" w14:textId="77777777" w:rsidR="00D176F5" w:rsidRDefault="00000000">
      <w:pPr>
        <w:pStyle w:val="ParagraphStyle13"/>
        <w:framePr w:w="4758" w:h="227" w:hRule="exact" w:wrap="none" w:vAnchor="page" w:hAnchor="margin" w:x="5464" w:y="6377"/>
        <w:rPr>
          <w:rStyle w:val="CharacterStyle11"/>
        </w:rPr>
      </w:pPr>
      <w:r>
        <w:rPr>
          <w:rStyle w:val="CharacterStyle11"/>
        </w:rPr>
        <w:t>donnée non disponible</w:t>
      </w:r>
    </w:p>
    <w:p w14:paraId="3A8B5272" w14:textId="77777777" w:rsidR="00D176F5" w:rsidRDefault="00D176F5">
      <w:pPr>
        <w:pStyle w:val="ParagraphStyle71"/>
        <w:framePr w:w="622" w:h="227" w:hRule="exact" w:wrap="none" w:vAnchor="page" w:hAnchor="margin" w:x="28" w:y="6604"/>
        <w:rPr>
          <w:rStyle w:val="CharacterStyle45"/>
        </w:rPr>
      </w:pPr>
    </w:p>
    <w:p w14:paraId="0DE6AF97" w14:textId="77777777" w:rsidR="00D176F5" w:rsidRDefault="00000000">
      <w:pPr>
        <w:pStyle w:val="ParagraphStyle13"/>
        <w:framePr w:w="4758" w:h="227" w:hRule="exact" w:wrap="none" w:vAnchor="page" w:hAnchor="margin" w:x="5464" w:y="6604"/>
        <w:rPr>
          <w:rStyle w:val="CharacterStyle11"/>
        </w:rPr>
      </w:pPr>
      <w:r>
        <w:rPr>
          <w:rStyle w:val="CharacterStyle11"/>
        </w:rPr>
        <w:t>donnée non disponible</w:t>
      </w:r>
    </w:p>
    <w:p w14:paraId="65EAF4F7" w14:textId="77777777" w:rsidR="00D176F5" w:rsidRDefault="00D176F5">
      <w:pPr>
        <w:pStyle w:val="ParagraphStyle71"/>
        <w:framePr w:w="622" w:h="227" w:hRule="exact" w:wrap="none" w:vAnchor="page" w:hAnchor="margin" w:x="28" w:y="6831"/>
        <w:rPr>
          <w:rStyle w:val="CharacterStyle45"/>
        </w:rPr>
      </w:pPr>
    </w:p>
    <w:p w14:paraId="01C4A204" w14:textId="77777777" w:rsidR="00D176F5" w:rsidRDefault="00D176F5">
      <w:pPr>
        <w:pStyle w:val="ParagraphStyle13"/>
        <w:framePr w:w="4758" w:h="227" w:hRule="exact" w:wrap="none" w:vAnchor="page" w:hAnchor="margin" w:x="5464" w:y="6831"/>
        <w:rPr>
          <w:rStyle w:val="CharacterStyle11"/>
        </w:rPr>
      </w:pPr>
    </w:p>
    <w:p w14:paraId="6F8837B6" w14:textId="77777777" w:rsidR="00D176F5" w:rsidRDefault="00D176F5">
      <w:pPr>
        <w:pStyle w:val="ParagraphStyle71"/>
        <w:framePr w:w="622" w:h="227" w:hRule="exact" w:wrap="none" w:vAnchor="page" w:hAnchor="margin" w:x="28" w:y="7059"/>
        <w:rPr>
          <w:rStyle w:val="CharacterStyle45"/>
        </w:rPr>
      </w:pPr>
    </w:p>
    <w:p w14:paraId="57CE2D2A" w14:textId="77777777" w:rsidR="00D176F5" w:rsidRDefault="00000000">
      <w:pPr>
        <w:pStyle w:val="ParagraphStyle13"/>
        <w:framePr w:w="4758" w:h="227" w:hRule="exact" w:wrap="none" w:vAnchor="page" w:hAnchor="margin" w:x="5464" w:y="7059"/>
        <w:rPr>
          <w:rStyle w:val="CharacterStyle11"/>
        </w:rPr>
      </w:pPr>
      <w:r>
        <w:rPr>
          <w:rStyle w:val="CharacterStyle11"/>
        </w:rPr>
        <w:t>1,035-1,065 g/cm³ à 20 °C</w:t>
      </w:r>
    </w:p>
    <w:p w14:paraId="1BA7922E" w14:textId="77777777" w:rsidR="00D176F5" w:rsidRDefault="00D176F5">
      <w:pPr>
        <w:pStyle w:val="ParagraphStyle71"/>
        <w:framePr w:w="622" w:h="227" w:hRule="exact" w:wrap="none" w:vAnchor="page" w:hAnchor="margin" w:x="28" w:y="7286"/>
        <w:rPr>
          <w:rStyle w:val="CharacterStyle45"/>
        </w:rPr>
      </w:pPr>
    </w:p>
    <w:p w14:paraId="069FB419" w14:textId="77777777" w:rsidR="00D176F5" w:rsidRDefault="00000000">
      <w:pPr>
        <w:pStyle w:val="ParagraphStyle13"/>
        <w:framePr w:w="4758" w:h="227" w:hRule="exact" w:wrap="none" w:vAnchor="page" w:hAnchor="margin" w:x="5464" w:y="7286"/>
        <w:rPr>
          <w:rStyle w:val="CharacterStyle11"/>
        </w:rPr>
      </w:pPr>
      <w:r>
        <w:rPr>
          <w:rStyle w:val="CharacterStyle11"/>
        </w:rPr>
        <w:t>donnée non disponible</w:t>
      </w:r>
    </w:p>
    <w:p w14:paraId="37CCDE34" w14:textId="77777777" w:rsidR="00D176F5" w:rsidRDefault="00D176F5">
      <w:pPr>
        <w:pStyle w:val="ParagraphStyle71"/>
        <w:framePr w:w="622" w:h="227" w:hRule="exact" w:wrap="none" w:vAnchor="page" w:hAnchor="margin" w:x="28" w:y="7513"/>
        <w:rPr>
          <w:rStyle w:val="CharacterStyle45"/>
        </w:rPr>
      </w:pPr>
    </w:p>
    <w:p w14:paraId="4975306E" w14:textId="77777777" w:rsidR="00D176F5" w:rsidRDefault="00000000">
      <w:pPr>
        <w:pStyle w:val="ParagraphStyle13"/>
        <w:framePr w:w="4758" w:h="227" w:hRule="exact" w:wrap="none" w:vAnchor="page" w:hAnchor="margin" w:x="5464" w:y="7513"/>
        <w:rPr>
          <w:rStyle w:val="CharacterStyle11"/>
        </w:rPr>
      </w:pPr>
      <w:r>
        <w:rPr>
          <w:rStyle w:val="CharacterStyle11"/>
        </w:rPr>
        <w:t>donnée non disponible</w:t>
      </w:r>
    </w:p>
    <w:p w14:paraId="2FCFC700" w14:textId="77777777" w:rsidR="00D176F5" w:rsidRDefault="00000000">
      <w:pPr>
        <w:pStyle w:val="ParagraphStyle24"/>
        <w:framePr w:w="622" w:h="227" w:hRule="exact" w:wrap="none" w:vAnchor="page" w:hAnchor="margin" w:x="28" w:y="7740"/>
        <w:rPr>
          <w:rStyle w:val="CharacterStyle18"/>
        </w:rPr>
      </w:pPr>
      <w:r>
        <w:rPr>
          <w:rStyle w:val="CharacterStyle18"/>
        </w:rPr>
        <w:t>9.2.</w:t>
      </w:r>
    </w:p>
    <w:p w14:paraId="51121913" w14:textId="77777777" w:rsidR="00D176F5" w:rsidRDefault="00000000">
      <w:pPr>
        <w:pStyle w:val="ParagraphStyle24"/>
        <w:framePr w:w="9544" w:h="227" w:hRule="exact" w:wrap="none" w:vAnchor="page" w:hAnchor="margin" w:x="678" w:y="7740"/>
        <w:rPr>
          <w:rStyle w:val="CharacterStyle18"/>
        </w:rPr>
      </w:pPr>
      <w:r>
        <w:rPr>
          <w:rStyle w:val="CharacterStyle18"/>
        </w:rPr>
        <w:t>Autres informations</w:t>
      </w:r>
    </w:p>
    <w:p w14:paraId="3E58D215" w14:textId="77777777" w:rsidR="00D176F5" w:rsidRDefault="00D176F5">
      <w:pPr>
        <w:pStyle w:val="ParagraphStyle13"/>
        <w:framePr w:w="622" w:h="227" w:hRule="exact" w:wrap="none" w:vAnchor="page" w:hAnchor="margin" w:x="28" w:y="7973"/>
        <w:rPr>
          <w:rStyle w:val="CharacterStyle11"/>
        </w:rPr>
      </w:pPr>
    </w:p>
    <w:p w14:paraId="708043D8" w14:textId="77777777" w:rsidR="00D176F5" w:rsidRDefault="00000000">
      <w:pPr>
        <w:pStyle w:val="ParagraphStyle27"/>
        <w:framePr w:w="9544" w:h="227" w:hRule="exact" w:wrap="none" w:vAnchor="page" w:hAnchor="margin" w:x="678" w:y="7973"/>
        <w:rPr>
          <w:rStyle w:val="CharacterStyle21"/>
        </w:rPr>
      </w:pPr>
      <w:r>
        <w:rPr>
          <w:rStyle w:val="CharacterStyle21"/>
        </w:rPr>
        <w:t>non indiqué</w:t>
      </w:r>
    </w:p>
    <w:p w14:paraId="03B7BBF8" w14:textId="77777777" w:rsidR="00D176F5" w:rsidRDefault="00D176F5">
      <w:pPr>
        <w:pStyle w:val="ParagraphStyle47"/>
        <w:framePr w:w="10222" w:h="114" w:hRule="exact" w:wrap="none" w:vAnchor="page" w:hAnchor="margin" w:y="8201"/>
        <w:rPr>
          <w:rStyle w:val="FakeCharacterStyle"/>
        </w:rPr>
      </w:pPr>
    </w:p>
    <w:p w14:paraId="3AB2CE5E" w14:textId="77777777" w:rsidR="00D176F5" w:rsidRDefault="00D176F5">
      <w:pPr>
        <w:pStyle w:val="ParagraphStyle48"/>
        <w:framePr w:w="10194" w:h="99" w:hRule="exact" w:wrap="none" w:vAnchor="page" w:hAnchor="margin" w:x="28" w:y="8201"/>
        <w:rPr>
          <w:rStyle w:val="CharacterStyle32"/>
        </w:rPr>
      </w:pPr>
    </w:p>
    <w:p w14:paraId="78A3CB9B" w14:textId="77777777" w:rsidR="00D176F5" w:rsidRDefault="00000000">
      <w:pPr>
        <w:pStyle w:val="ParagraphStyle24"/>
        <w:framePr w:w="10194" w:h="227" w:hRule="exact" w:wrap="none" w:vAnchor="page" w:hAnchor="margin" w:x="28" w:y="8536"/>
        <w:rPr>
          <w:rStyle w:val="CharacterStyle18"/>
        </w:rPr>
      </w:pPr>
      <w:r>
        <w:rPr>
          <w:rStyle w:val="CharacterStyle18"/>
        </w:rPr>
        <w:t>RUBRIQUE 10 — Stabilité et réactivité</w:t>
      </w:r>
    </w:p>
    <w:p w14:paraId="3EC6E2E2" w14:textId="77777777" w:rsidR="00D176F5" w:rsidRDefault="00000000">
      <w:pPr>
        <w:pStyle w:val="ParagraphStyle24"/>
        <w:framePr w:w="622" w:h="227" w:hRule="exact" w:wrap="none" w:vAnchor="page" w:hAnchor="margin" w:x="28" w:y="8763"/>
        <w:rPr>
          <w:rStyle w:val="CharacterStyle18"/>
        </w:rPr>
      </w:pPr>
      <w:r>
        <w:rPr>
          <w:rStyle w:val="CharacterStyle18"/>
        </w:rPr>
        <w:t>10.1.</w:t>
      </w:r>
    </w:p>
    <w:p w14:paraId="6EFACF64" w14:textId="77777777" w:rsidR="00D176F5" w:rsidRDefault="00000000">
      <w:pPr>
        <w:pStyle w:val="ParagraphStyle24"/>
        <w:framePr w:w="9544" w:h="227" w:hRule="exact" w:wrap="none" w:vAnchor="page" w:hAnchor="margin" w:x="678" w:y="8763"/>
        <w:rPr>
          <w:rStyle w:val="CharacterStyle18"/>
        </w:rPr>
      </w:pPr>
      <w:r>
        <w:rPr>
          <w:rStyle w:val="CharacterStyle18"/>
        </w:rPr>
        <w:t>Réactivité</w:t>
      </w:r>
    </w:p>
    <w:p w14:paraId="26F3209F" w14:textId="77777777" w:rsidR="00D176F5" w:rsidRDefault="00D176F5">
      <w:pPr>
        <w:pStyle w:val="ParagraphStyle13"/>
        <w:framePr w:w="622" w:h="227" w:hRule="exact" w:wrap="none" w:vAnchor="page" w:hAnchor="margin" w:x="28" w:y="8990"/>
        <w:rPr>
          <w:rStyle w:val="CharacterStyle11"/>
        </w:rPr>
      </w:pPr>
    </w:p>
    <w:p w14:paraId="58373FD0" w14:textId="77777777" w:rsidR="00D176F5" w:rsidRDefault="00000000">
      <w:pPr>
        <w:pStyle w:val="ParagraphStyle13"/>
        <w:framePr w:w="9544" w:h="227" w:hRule="exact" w:wrap="none" w:vAnchor="page" w:hAnchor="margin" w:x="678" w:y="8990"/>
        <w:rPr>
          <w:rStyle w:val="CharacterStyle11"/>
        </w:rPr>
      </w:pPr>
      <w:r>
        <w:rPr>
          <w:rStyle w:val="CharacterStyle11"/>
        </w:rPr>
        <w:t>non indiqué</w:t>
      </w:r>
    </w:p>
    <w:p w14:paraId="5A97F669" w14:textId="77777777" w:rsidR="00D176F5" w:rsidRDefault="00000000">
      <w:pPr>
        <w:pStyle w:val="ParagraphStyle24"/>
        <w:framePr w:w="622" w:h="227" w:hRule="exact" w:wrap="none" w:vAnchor="page" w:hAnchor="margin" w:x="28" w:y="9218"/>
        <w:rPr>
          <w:rStyle w:val="CharacterStyle18"/>
        </w:rPr>
      </w:pPr>
      <w:r>
        <w:rPr>
          <w:rStyle w:val="CharacterStyle18"/>
        </w:rPr>
        <w:t>10.2.</w:t>
      </w:r>
    </w:p>
    <w:p w14:paraId="12D510E9" w14:textId="77777777" w:rsidR="00D176F5" w:rsidRDefault="00000000">
      <w:pPr>
        <w:pStyle w:val="ParagraphStyle24"/>
        <w:framePr w:w="9544" w:h="227" w:hRule="exact" w:wrap="none" w:vAnchor="page" w:hAnchor="margin" w:x="678" w:y="9218"/>
        <w:rPr>
          <w:rStyle w:val="CharacterStyle18"/>
        </w:rPr>
      </w:pPr>
      <w:r>
        <w:rPr>
          <w:rStyle w:val="CharacterStyle18"/>
        </w:rPr>
        <w:t>Stabilité chimique</w:t>
      </w:r>
    </w:p>
    <w:p w14:paraId="12F66A4D" w14:textId="77777777" w:rsidR="00D176F5" w:rsidRDefault="00D176F5">
      <w:pPr>
        <w:pStyle w:val="ParagraphStyle13"/>
        <w:framePr w:w="622" w:h="227" w:hRule="exact" w:wrap="none" w:vAnchor="page" w:hAnchor="margin" w:x="28" w:y="9445"/>
        <w:rPr>
          <w:rStyle w:val="CharacterStyle11"/>
        </w:rPr>
      </w:pPr>
    </w:p>
    <w:p w14:paraId="1258D388" w14:textId="77777777" w:rsidR="00D176F5" w:rsidRDefault="00000000">
      <w:pPr>
        <w:pStyle w:val="ParagraphStyle13"/>
        <w:framePr w:w="9544" w:h="227" w:hRule="exact" w:wrap="none" w:vAnchor="page" w:hAnchor="margin" w:x="678" w:y="9445"/>
        <w:rPr>
          <w:rStyle w:val="CharacterStyle11"/>
        </w:rPr>
      </w:pPr>
      <w:r>
        <w:rPr>
          <w:rStyle w:val="CharacterStyle11"/>
        </w:rPr>
        <w:t>Le produit est stable dans les conditions normales d'utilisation.</w:t>
      </w:r>
    </w:p>
    <w:p w14:paraId="74B7CDC9" w14:textId="77777777" w:rsidR="00D176F5" w:rsidRDefault="00000000">
      <w:pPr>
        <w:pStyle w:val="ParagraphStyle24"/>
        <w:framePr w:w="622" w:h="227" w:hRule="exact" w:wrap="none" w:vAnchor="page" w:hAnchor="margin" w:x="28" w:y="9672"/>
        <w:rPr>
          <w:rStyle w:val="CharacterStyle18"/>
        </w:rPr>
      </w:pPr>
      <w:r>
        <w:rPr>
          <w:rStyle w:val="CharacterStyle18"/>
        </w:rPr>
        <w:t>10.3.</w:t>
      </w:r>
    </w:p>
    <w:p w14:paraId="4A5E9FDD" w14:textId="77777777" w:rsidR="00D176F5" w:rsidRDefault="00000000">
      <w:pPr>
        <w:pStyle w:val="ParagraphStyle24"/>
        <w:framePr w:w="9544" w:h="227" w:hRule="exact" w:wrap="none" w:vAnchor="page" w:hAnchor="margin" w:x="678" w:y="9672"/>
        <w:rPr>
          <w:rStyle w:val="CharacterStyle18"/>
        </w:rPr>
      </w:pPr>
      <w:r>
        <w:rPr>
          <w:rStyle w:val="CharacterStyle18"/>
        </w:rPr>
        <w:t>Possibilité de réactions dangereuses</w:t>
      </w:r>
    </w:p>
    <w:p w14:paraId="2B27C744" w14:textId="77777777" w:rsidR="00D176F5" w:rsidRDefault="00D176F5">
      <w:pPr>
        <w:pStyle w:val="ParagraphStyle13"/>
        <w:framePr w:w="622" w:h="227" w:hRule="exact" w:wrap="none" w:vAnchor="page" w:hAnchor="margin" w:x="28" w:y="9899"/>
        <w:rPr>
          <w:rStyle w:val="CharacterStyle11"/>
        </w:rPr>
      </w:pPr>
    </w:p>
    <w:p w14:paraId="30143759" w14:textId="77777777" w:rsidR="00D176F5" w:rsidRDefault="00000000">
      <w:pPr>
        <w:pStyle w:val="ParagraphStyle13"/>
        <w:framePr w:w="9544" w:h="227" w:hRule="exact" w:wrap="none" w:vAnchor="page" w:hAnchor="margin" w:x="678" w:y="9899"/>
        <w:rPr>
          <w:rStyle w:val="CharacterStyle11"/>
        </w:rPr>
      </w:pPr>
      <w:r>
        <w:rPr>
          <w:rStyle w:val="CharacterStyle11"/>
        </w:rPr>
        <w:t>Inconnu.</w:t>
      </w:r>
    </w:p>
    <w:p w14:paraId="129C1B4A" w14:textId="77777777" w:rsidR="00D176F5" w:rsidRDefault="00000000">
      <w:pPr>
        <w:pStyle w:val="ParagraphStyle24"/>
        <w:framePr w:w="622" w:h="227" w:hRule="exact" w:wrap="none" w:vAnchor="page" w:hAnchor="margin" w:x="28" w:y="10127"/>
        <w:rPr>
          <w:rStyle w:val="CharacterStyle18"/>
        </w:rPr>
      </w:pPr>
      <w:r>
        <w:rPr>
          <w:rStyle w:val="CharacterStyle18"/>
        </w:rPr>
        <w:t>10.4.</w:t>
      </w:r>
    </w:p>
    <w:p w14:paraId="09CFA414" w14:textId="77777777" w:rsidR="00D176F5" w:rsidRDefault="00000000">
      <w:pPr>
        <w:pStyle w:val="ParagraphStyle24"/>
        <w:framePr w:w="9544" w:h="227" w:hRule="exact" w:wrap="none" w:vAnchor="page" w:hAnchor="margin" w:x="678" w:y="10127"/>
        <w:rPr>
          <w:rStyle w:val="CharacterStyle18"/>
        </w:rPr>
      </w:pPr>
      <w:r>
        <w:rPr>
          <w:rStyle w:val="CharacterStyle18"/>
        </w:rPr>
        <w:t>Conditions à éviter</w:t>
      </w:r>
    </w:p>
    <w:p w14:paraId="7DD63D99" w14:textId="77777777" w:rsidR="00D176F5" w:rsidRDefault="00D176F5">
      <w:pPr>
        <w:pStyle w:val="ParagraphStyle13"/>
        <w:framePr w:w="622" w:h="420" w:hRule="exact" w:wrap="none" w:vAnchor="page" w:hAnchor="margin" w:x="28" w:y="10354"/>
        <w:rPr>
          <w:rStyle w:val="CharacterStyle11"/>
        </w:rPr>
      </w:pPr>
    </w:p>
    <w:p w14:paraId="1F06087A" w14:textId="77777777" w:rsidR="00D176F5" w:rsidRDefault="00000000">
      <w:pPr>
        <w:pStyle w:val="ParagraphStyle27"/>
        <w:framePr w:w="9544" w:h="420" w:hRule="exact" w:wrap="none" w:vAnchor="page" w:hAnchor="margin" w:x="678" w:y="10354"/>
        <w:rPr>
          <w:rStyle w:val="CharacterStyle21"/>
        </w:rPr>
      </w:pPr>
      <w:r>
        <w:rPr>
          <w:rStyle w:val="CharacterStyle21"/>
        </w:rPr>
        <w:t>Le produit est stable dans les conditions normales d'utilisation, la décomposition ne se produit pas. Tenir loin des flammes et des étincelles, protéger contre la surchauffe et le gel.</w:t>
      </w:r>
    </w:p>
    <w:p w14:paraId="457FE765" w14:textId="77777777" w:rsidR="00D176F5" w:rsidRDefault="00000000">
      <w:pPr>
        <w:pStyle w:val="ParagraphStyle24"/>
        <w:framePr w:w="622" w:h="227" w:hRule="exact" w:wrap="none" w:vAnchor="page" w:hAnchor="margin" w:x="28" w:y="10774"/>
        <w:rPr>
          <w:rStyle w:val="CharacterStyle18"/>
        </w:rPr>
      </w:pPr>
      <w:r>
        <w:rPr>
          <w:rStyle w:val="CharacterStyle18"/>
        </w:rPr>
        <w:t>10.5.</w:t>
      </w:r>
    </w:p>
    <w:p w14:paraId="56DCD493" w14:textId="77777777" w:rsidR="00D176F5" w:rsidRDefault="00000000">
      <w:pPr>
        <w:pStyle w:val="ParagraphStyle24"/>
        <w:framePr w:w="9544" w:h="227" w:hRule="exact" w:wrap="none" w:vAnchor="page" w:hAnchor="margin" w:x="678" w:y="10774"/>
        <w:rPr>
          <w:rStyle w:val="CharacterStyle18"/>
        </w:rPr>
      </w:pPr>
      <w:r>
        <w:rPr>
          <w:rStyle w:val="CharacterStyle18"/>
        </w:rPr>
        <w:t>Matières incompatibles</w:t>
      </w:r>
    </w:p>
    <w:p w14:paraId="70D3DECB" w14:textId="77777777" w:rsidR="00D176F5" w:rsidRDefault="00D176F5">
      <w:pPr>
        <w:pStyle w:val="ParagraphStyle13"/>
        <w:framePr w:w="622" w:h="227" w:hRule="exact" w:wrap="none" w:vAnchor="page" w:hAnchor="margin" w:x="28" w:y="11001"/>
        <w:rPr>
          <w:rStyle w:val="CharacterStyle11"/>
        </w:rPr>
      </w:pPr>
    </w:p>
    <w:p w14:paraId="0B171852" w14:textId="77777777" w:rsidR="00D176F5" w:rsidRDefault="00000000">
      <w:pPr>
        <w:pStyle w:val="ParagraphStyle27"/>
        <w:framePr w:w="9544" w:h="227" w:hRule="exact" w:wrap="none" w:vAnchor="page" w:hAnchor="margin" w:x="678" w:y="11001"/>
        <w:rPr>
          <w:rStyle w:val="CharacterStyle21"/>
        </w:rPr>
      </w:pPr>
      <w:r>
        <w:rPr>
          <w:rStyle w:val="CharacterStyle21"/>
        </w:rPr>
        <w:t>Tenir à l'écart des acides forts, alcalins forts et agents oxydants puissants.</w:t>
      </w:r>
    </w:p>
    <w:p w14:paraId="100CBDF6" w14:textId="77777777" w:rsidR="00D176F5" w:rsidRDefault="00000000">
      <w:pPr>
        <w:pStyle w:val="ParagraphStyle24"/>
        <w:framePr w:w="622" w:h="227" w:hRule="exact" w:wrap="none" w:vAnchor="page" w:hAnchor="margin" w:x="28" w:y="11228"/>
        <w:rPr>
          <w:rStyle w:val="CharacterStyle18"/>
        </w:rPr>
      </w:pPr>
      <w:r>
        <w:rPr>
          <w:rStyle w:val="CharacterStyle18"/>
        </w:rPr>
        <w:t>10.6.</w:t>
      </w:r>
    </w:p>
    <w:p w14:paraId="53E0345F" w14:textId="77777777" w:rsidR="00D176F5" w:rsidRDefault="00000000">
      <w:pPr>
        <w:pStyle w:val="ParagraphStyle24"/>
        <w:framePr w:w="9544" w:h="227" w:hRule="exact" w:wrap="none" w:vAnchor="page" w:hAnchor="margin" w:x="678" w:y="11228"/>
        <w:rPr>
          <w:rStyle w:val="CharacterStyle18"/>
        </w:rPr>
      </w:pPr>
      <w:r>
        <w:rPr>
          <w:rStyle w:val="CharacterStyle18"/>
        </w:rPr>
        <w:t>Produits de décomposition dangereux</w:t>
      </w:r>
    </w:p>
    <w:p w14:paraId="5B460E94" w14:textId="77777777" w:rsidR="00D176F5" w:rsidRDefault="00D176F5">
      <w:pPr>
        <w:pStyle w:val="ParagraphStyle13"/>
        <w:framePr w:w="622" w:h="420" w:hRule="exact" w:wrap="none" w:vAnchor="page" w:hAnchor="margin" w:x="28" w:y="11456"/>
        <w:rPr>
          <w:rStyle w:val="CharacterStyle11"/>
        </w:rPr>
      </w:pPr>
    </w:p>
    <w:p w14:paraId="29AA3D73" w14:textId="77777777" w:rsidR="00D176F5" w:rsidRDefault="00000000">
      <w:pPr>
        <w:pStyle w:val="ParagraphStyle27"/>
        <w:framePr w:w="9544" w:h="420" w:hRule="exact" w:wrap="none" w:vAnchor="page" w:hAnchor="margin" w:x="678" w:y="11456"/>
        <w:rPr>
          <w:rStyle w:val="CharacterStyle21"/>
        </w:rPr>
      </w:pPr>
      <w:r>
        <w:rPr>
          <w:rStyle w:val="CharacterStyle21"/>
        </w:rPr>
        <w:t>En utilisation normale, les problèmes ne se produisent pas. À des températures élevées et lors d’un incendie, les produits dangereux se dégagent, par exemple: monoxyde de carbone et dioxyde de carbone.</w:t>
      </w:r>
    </w:p>
    <w:p w14:paraId="03043E05" w14:textId="77777777" w:rsidR="00D176F5" w:rsidRDefault="00D176F5">
      <w:pPr>
        <w:pStyle w:val="ParagraphStyle47"/>
        <w:framePr w:w="10222" w:h="114" w:hRule="exact" w:wrap="none" w:vAnchor="page" w:hAnchor="margin" w:y="11875"/>
        <w:rPr>
          <w:rStyle w:val="FakeCharacterStyle"/>
        </w:rPr>
      </w:pPr>
    </w:p>
    <w:p w14:paraId="54CC061B" w14:textId="77777777" w:rsidR="00D176F5" w:rsidRDefault="00D176F5">
      <w:pPr>
        <w:pStyle w:val="ParagraphStyle48"/>
        <w:framePr w:w="10194" w:h="99" w:hRule="exact" w:wrap="none" w:vAnchor="page" w:hAnchor="margin" w:x="28" w:y="11875"/>
        <w:rPr>
          <w:rStyle w:val="CharacterStyle32"/>
        </w:rPr>
      </w:pPr>
    </w:p>
    <w:p w14:paraId="32130DCF" w14:textId="77777777" w:rsidR="00D176F5" w:rsidRDefault="00000000">
      <w:pPr>
        <w:pStyle w:val="ParagraphStyle24"/>
        <w:framePr w:w="10194" w:h="227" w:hRule="exact" w:wrap="none" w:vAnchor="page" w:hAnchor="margin" w:x="28" w:y="12211"/>
        <w:rPr>
          <w:rStyle w:val="CharacterStyle18"/>
        </w:rPr>
      </w:pPr>
      <w:r>
        <w:rPr>
          <w:rStyle w:val="CharacterStyle18"/>
        </w:rPr>
        <w:t>RUBRIQUE 11 — Informations toxicologiques</w:t>
      </w:r>
    </w:p>
    <w:p w14:paraId="20057A12" w14:textId="77777777" w:rsidR="00D176F5" w:rsidRDefault="00000000">
      <w:pPr>
        <w:pStyle w:val="ParagraphStyle24"/>
        <w:framePr w:w="622" w:h="227" w:hRule="exact" w:wrap="none" w:vAnchor="page" w:hAnchor="margin" w:x="28" w:y="12438"/>
        <w:rPr>
          <w:rStyle w:val="CharacterStyle18"/>
        </w:rPr>
      </w:pPr>
      <w:r>
        <w:rPr>
          <w:rStyle w:val="CharacterStyle18"/>
        </w:rPr>
        <w:t>11.1.</w:t>
      </w:r>
    </w:p>
    <w:p w14:paraId="0D28BD0A" w14:textId="77777777" w:rsidR="00D176F5" w:rsidRDefault="00000000">
      <w:pPr>
        <w:pStyle w:val="ParagraphStyle24"/>
        <w:framePr w:w="9544" w:h="227" w:hRule="exact" w:wrap="none" w:vAnchor="page" w:hAnchor="margin" w:x="678" w:y="12438"/>
        <w:rPr>
          <w:rStyle w:val="CharacterStyle18"/>
        </w:rPr>
      </w:pPr>
      <w:r>
        <w:rPr>
          <w:rStyle w:val="CharacterStyle18"/>
        </w:rPr>
        <w:t>Informations sur les classes de danger telles que définies dans le règlement (CE) n° 1272/2008</w:t>
      </w:r>
    </w:p>
    <w:p w14:paraId="6EE8DA75" w14:textId="77777777" w:rsidR="00D176F5" w:rsidRDefault="00D176F5">
      <w:pPr>
        <w:pStyle w:val="ParagraphStyle13"/>
        <w:framePr w:w="622" w:h="615" w:hRule="exact" w:wrap="none" w:vAnchor="page" w:hAnchor="margin" w:x="28" w:y="12665"/>
        <w:rPr>
          <w:rStyle w:val="CharacterStyle11"/>
        </w:rPr>
      </w:pPr>
    </w:p>
    <w:p w14:paraId="7611B2B0" w14:textId="77777777" w:rsidR="00D176F5" w:rsidRDefault="00000000">
      <w:pPr>
        <w:pStyle w:val="ParagraphStyle27"/>
        <w:framePr w:w="9544" w:h="615" w:hRule="exact" w:wrap="none" w:vAnchor="page" w:hAnchor="margin" w:x="678" w:y="12665"/>
        <w:rPr>
          <w:rStyle w:val="CharacterStyle21"/>
        </w:rPr>
      </w:pPr>
      <w:r>
        <w:rPr>
          <w:rStyle w:val="CharacterStyle21"/>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2000F144" w14:textId="77777777" w:rsidR="00D176F5" w:rsidRDefault="00D176F5">
      <w:pPr>
        <w:pStyle w:val="ParagraphStyle13"/>
        <w:framePr w:w="622" w:h="227" w:hRule="exact" w:wrap="none" w:vAnchor="page" w:hAnchor="margin" w:x="28" w:y="13280"/>
        <w:rPr>
          <w:rStyle w:val="CharacterStyle11"/>
        </w:rPr>
      </w:pPr>
    </w:p>
    <w:p w14:paraId="5F3483C2" w14:textId="77777777" w:rsidR="00D176F5" w:rsidRDefault="00D176F5">
      <w:pPr>
        <w:pStyle w:val="ParagraphStyle13"/>
        <w:framePr w:w="9544" w:h="227" w:hRule="exact" w:wrap="none" w:vAnchor="page" w:hAnchor="margin" w:x="678" w:y="13280"/>
        <w:rPr>
          <w:rStyle w:val="CharacterStyle11"/>
        </w:rPr>
      </w:pPr>
    </w:p>
    <w:p w14:paraId="7CAFA34E" w14:textId="77777777" w:rsidR="00D176F5" w:rsidRDefault="00000000">
      <w:pPr>
        <w:pStyle w:val="ParagraphStyle32"/>
        <w:framePr w:w="10222" w:h="28" w:hRule="exact" w:wrap="none" w:vAnchor="page" w:hAnchor="margin" w:y="15250"/>
        <w:rPr>
          <w:rStyle w:val="FakeCharacterStyle"/>
        </w:rPr>
      </w:pPr>
      <w:r>
        <w:rPr>
          <w:noProof/>
        </w:rPr>
        <w:drawing>
          <wp:inline distT="0" distB="0" distL="0" distR="0" wp14:anchorId="6986C436" wp14:editId="72223BC8">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7918F4DF" w14:textId="77777777" w:rsidR="00D176F5" w:rsidRDefault="00000000">
      <w:pPr>
        <w:pStyle w:val="ParagraphStyle33"/>
        <w:framePr w:w="801" w:h="332" w:hRule="exact" w:wrap="none" w:vAnchor="page" w:hAnchor="margin" w:x="34" w:y="15278"/>
        <w:rPr>
          <w:rStyle w:val="CharacterStyle23"/>
        </w:rPr>
      </w:pPr>
      <w:r>
        <w:rPr>
          <w:rStyle w:val="CharacterStyle23"/>
        </w:rPr>
        <w:t>Page</w:t>
      </w:r>
    </w:p>
    <w:p w14:paraId="4D7713DC" w14:textId="77777777" w:rsidR="00D176F5" w:rsidRDefault="00000000">
      <w:pPr>
        <w:pStyle w:val="ParagraphStyle33"/>
        <w:framePr w:w="1387" w:h="332" w:hRule="exact" w:wrap="none" w:vAnchor="page" w:hAnchor="margin" w:x="896" w:y="15278"/>
        <w:rPr>
          <w:rStyle w:val="CharacterStyle23"/>
        </w:rPr>
      </w:pPr>
      <w:r>
        <w:rPr>
          <w:rStyle w:val="CharacterStyle23"/>
        </w:rPr>
        <w:t>5/10</w:t>
      </w:r>
    </w:p>
    <w:p w14:paraId="6C41BAB5" w14:textId="77777777" w:rsidR="00D176F5"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30A49F27" w14:textId="77777777" w:rsidR="00D176F5" w:rsidRDefault="00000000">
      <w:pPr>
        <w:pStyle w:val="ParagraphStyle13"/>
        <w:framePr w:w="4758" w:h="227" w:hRule="exact" w:wrap="none" w:vAnchor="page" w:hAnchor="margin" w:x="678" w:y="3230"/>
        <w:rPr>
          <w:rStyle w:val="CharacterStyle11"/>
        </w:rPr>
      </w:pPr>
      <w:r>
        <w:rPr>
          <w:rStyle w:val="CharacterStyle11"/>
        </w:rPr>
        <w:t>État physique</w:t>
      </w:r>
    </w:p>
    <w:p w14:paraId="367A5623" w14:textId="77777777" w:rsidR="00D176F5" w:rsidRDefault="00000000">
      <w:pPr>
        <w:pStyle w:val="ParagraphStyle13"/>
        <w:framePr w:w="4758" w:h="227" w:hRule="exact" w:wrap="none" w:vAnchor="page" w:hAnchor="margin" w:x="678" w:y="3457"/>
        <w:rPr>
          <w:rStyle w:val="CharacterStyle11"/>
        </w:rPr>
      </w:pPr>
      <w:r>
        <w:rPr>
          <w:rStyle w:val="CharacterStyle11"/>
        </w:rPr>
        <w:t>Couleur</w:t>
      </w:r>
    </w:p>
    <w:p w14:paraId="0E4754AF" w14:textId="77777777" w:rsidR="00D176F5" w:rsidRDefault="00000000">
      <w:pPr>
        <w:pStyle w:val="ParagraphStyle13"/>
        <w:framePr w:w="4758" w:h="227" w:hRule="exact" w:wrap="none" w:vAnchor="page" w:hAnchor="margin" w:x="678" w:y="3684"/>
        <w:rPr>
          <w:rStyle w:val="CharacterStyle11"/>
        </w:rPr>
      </w:pPr>
      <w:r>
        <w:rPr>
          <w:rStyle w:val="CharacterStyle11"/>
        </w:rPr>
        <w:t>Odeur</w:t>
      </w:r>
    </w:p>
    <w:p w14:paraId="61887A7D" w14:textId="77777777" w:rsidR="00D176F5" w:rsidRDefault="00000000">
      <w:pPr>
        <w:pStyle w:val="ParagraphStyle13"/>
        <w:framePr w:w="4758" w:h="227" w:hRule="exact" w:wrap="none" w:vAnchor="page" w:hAnchor="margin" w:x="678" w:y="3911"/>
        <w:rPr>
          <w:rStyle w:val="CharacterStyle11"/>
        </w:rPr>
      </w:pPr>
      <w:r>
        <w:rPr>
          <w:rStyle w:val="CharacterStyle11"/>
        </w:rPr>
        <w:t>Point de fusion/point de congélation</w:t>
      </w:r>
    </w:p>
    <w:p w14:paraId="4BD00119" w14:textId="77777777" w:rsidR="00D176F5" w:rsidRDefault="00000000">
      <w:pPr>
        <w:pStyle w:val="ParagraphStyle13"/>
        <w:framePr w:w="4758" w:h="420" w:hRule="exact" w:wrap="none" w:vAnchor="page" w:hAnchor="margin" w:x="678" w:y="4139"/>
        <w:rPr>
          <w:rStyle w:val="CharacterStyle11"/>
        </w:rPr>
      </w:pPr>
      <w:r>
        <w:rPr>
          <w:rStyle w:val="CharacterStyle11"/>
        </w:rPr>
        <w:t>Point d’ébullition ou point initial d’ébullition et intervalle d’ébullition</w:t>
      </w:r>
    </w:p>
    <w:p w14:paraId="05C7074F" w14:textId="77777777" w:rsidR="00D176F5" w:rsidRDefault="00000000">
      <w:pPr>
        <w:pStyle w:val="ParagraphStyle13"/>
        <w:framePr w:w="4758" w:h="227" w:hRule="exact" w:wrap="none" w:vAnchor="page" w:hAnchor="margin" w:x="678" w:y="4559"/>
        <w:rPr>
          <w:rStyle w:val="CharacterStyle11"/>
        </w:rPr>
      </w:pPr>
      <w:r>
        <w:rPr>
          <w:rStyle w:val="CharacterStyle11"/>
        </w:rPr>
        <w:t>Inflammabilité</w:t>
      </w:r>
    </w:p>
    <w:p w14:paraId="3F701267" w14:textId="77777777" w:rsidR="00D176F5" w:rsidRDefault="00000000">
      <w:pPr>
        <w:pStyle w:val="ParagraphStyle13"/>
        <w:framePr w:w="4758" w:h="227" w:hRule="exact" w:wrap="none" w:vAnchor="page" w:hAnchor="margin" w:x="678" w:y="4786"/>
        <w:rPr>
          <w:rStyle w:val="CharacterStyle11"/>
        </w:rPr>
      </w:pPr>
      <w:r>
        <w:rPr>
          <w:rStyle w:val="CharacterStyle11"/>
        </w:rPr>
        <w:t>Limites inférieure et supérieure d’explosion</w:t>
      </w:r>
    </w:p>
    <w:p w14:paraId="497ED5CE" w14:textId="77777777" w:rsidR="00D176F5" w:rsidRDefault="00000000">
      <w:pPr>
        <w:pStyle w:val="ParagraphStyle13"/>
        <w:framePr w:w="4758" w:h="227" w:hRule="exact" w:wrap="none" w:vAnchor="page" w:hAnchor="margin" w:x="678" w:y="5013"/>
        <w:rPr>
          <w:rStyle w:val="CharacterStyle11"/>
        </w:rPr>
      </w:pPr>
      <w:r>
        <w:rPr>
          <w:rStyle w:val="CharacterStyle11"/>
        </w:rPr>
        <w:t>Point d’éclair</w:t>
      </w:r>
    </w:p>
    <w:p w14:paraId="21DD1841" w14:textId="77777777" w:rsidR="00D176F5" w:rsidRDefault="00000000">
      <w:pPr>
        <w:pStyle w:val="ParagraphStyle13"/>
        <w:framePr w:w="4758" w:h="227" w:hRule="exact" w:wrap="none" w:vAnchor="page" w:hAnchor="margin" w:x="678" w:y="5240"/>
        <w:rPr>
          <w:rStyle w:val="CharacterStyle11"/>
        </w:rPr>
      </w:pPr>
      <w:r>
        <w:rPr>
          <w:rStyle w:val="CharacterStyle11"/>
        </w:rPr>
        <w:t>Température d’auto-inflammation</w:t>
      </w:r>
    </w:p>
    <w:p w14:paraId="39F835FA" w14:textId="77777777" w:rsidR="00D176F5" w:rsidRDefault="00000000">
      <w:pPr>
        <w:pStyle w:val="ParagraphStyle13"/>
        <w:framePr w:w="4758" w:h="227" w:hRule="exact" w:wrap="none" w:vAnchor="page" w:hAnchor="margin" w:x="678" w:y="5468"/>
        <w:rPr>
          <w:rStyle w:val="CharacterStyle11"/>
        </w:rPr>
      </w:pPr>
      <w:r>
        <w:rPr>
          <w:rStyle w:val="CharacterStyle11"/>
        </w:rPr>
        <w:t>Température de décomposition</w:t>
      </w:r>
    </w:p>
    <w:p w14:paraId="023B92CA" w14:textId="77777777" w:rsidR="00D176F5" w:rsidRDefault="00000000">
      <w:pPr>
        <w:pStyle w:val="ParagraphStyle13"/>
        <w:framePr w:w="4758" w:h="227" w:hRule="exact" w:wrap="none" w:vAnchor="page" w:hAnchor="margin" w:x="678" w:y="5695"/>
        <w:rPr>
          <w:rStyle w:val="CharacterStyle11"/>
        </w:rPr>
      </w:pPr>
      <w:r>
        <w:rPr>
          <w:rStyle w:val="CharacterStyle11"/>
        </w:rPr>
        <w:t>pH</w:t>
      </w:r>
    </w:p>
    <w:p w14:paraId="427AF020" w14:textId="77777777" w:rsidR="00D176F5" w:rsidRDefault="00000000">
      <w:pPr>
        <w:pStyle w:val="ParagraphStyle13"/>
        <w:framePr w:w="4758" w:h="227" w:hRule="exact" w:wrap="none" w:vAnchor="page" w:hAnchor="margin" w:x="678" w:y="5922"/>
        <w:rPr>
          <w:rStyle w:val="CharacterStyle11"/>
        </w:rPr>
      </w:pPr>
      <w:r>
        <w:rPr>
          <w:rStyle w:val="CharacterStyle11"/>
        </w:rPr>
        <w:t>Viscosité cinématique</w:t>
      </w:r>
    </w:p>
    <w:p w14:paraId="015AE3EF" w14:textId="77777777" w:rsidR="00D176F5" w:rsidRDefault="00000000">
      <w:pPr>
        <w:pStyle w:val="ParagraphStyle13"/>
        <w:framePr w:w="4758" w:h="227" w:hRule="exact" w:wrap="none" w:vAnchor="page" w:hAnchor="margin" w:x="678" w:y="6149"/>
        <w:rPr>
          <w:rStyle w:val="CharacterStyle11"/>
        </w:rPr>
      </w:pPr>
      <w:r>
        <w:rPr>
          <w:rStyle w:val="CharacterStyle11"/>
        </w:rPr>
        <w:t>Solubilité dans l’eau</w:t>
      </w:r>
    </w:p>
    <w:p w14:paraId="16E6E5F3" w14:textId="77777777" w:rsidR="00D176F5" w:rsidRDefault="00000000">
      <w:pPr>
        <w:pStyle w:val="ParagraphStyle13"/>
        <w:framePr w:w="4758" w:h="227" w:hRule="exact" w:wrap="none" w:vAnchor="page" w:hAnchor="margin" w:x="678" w:y="6377"/>
        <w:rPr>
          <w:rStyle w:val="CharacterStyle11"/>
        </w:rPr>
      </w:pPr>
      <w:r>
        <w:rPr>
          <w:rStyle w:val="CharacterStyle11"/>
        </w:rPr>
        <w:t>Coefficient de partage n-octanol/eau (valeur log)</w:t>
      </w:r>
    </w:p>
    <w:p w14:paraId="33104F81" w14:textId="77777777" w:rsidR="00D176F5" w:rsidRDefault="00000000">
      <w:pPr>
        <w:pStyle w:val="ParagraphStyle13"/>
        <w:framePr w:w="4758" w:h="227" w:hRule="exact" w:wrap="none" w:vAnchor="page" w:hAnchor="margin" w:x="678" w:y="6604"/>
        <w:rPr>
          <w:rStyle w:val="CharacterStyle11"/>
        </w:rPr>
      </w:pPr>
      <w:r>
        <w:rPr>
          <w:rStyle w:val="CharacterStyle11"/>
        </w:rPr>
        <w:t>Pression de vapeur</w:t>
      </w:r>
    </w:p>
    <w:p w14:paraId="13C6DDFF" w14:textId="77777777" w:rsidR="00D176F5" w:rsidRDefault="00000000">
      <w:pPr>
        <w:pStyle w:val="ParagraphStyle13"/>
        <w:framePr w:w="4758" w:h="227" w:hRule="exact" w:wrap="none" w:vAnchor="page" w:hAnchor="margin" w:x="678" w:y="6831"/>
        <w:rPr>
          <w:rStyle w:val="CharacterStyle11"/>
        </w:rPr>
      </w:pPr>
      <w:r>
        <w:rPr>
          <w:rStyle w:val="CharacterStyle11"/>
        </w:rPr>
        <w:t>Densité et/ou densité relative</w:t>
      </w:r>
    </w:p>
    <w:p w14:paraId="4F3F3E77" w14:textId="77777777" w:rsidR="00D176F5" w:rsidRDefault="00000000">
      <w:pPr>
        <w:pStyle w:val="ParagraphStyle13"/>
        <w:framePr w:w="4758" w:h="227" w:hRule="exact" w:wrap="none" w:vAnchor="page" w:hAnchor="margin" w:x="678" w:y="7059"/>
        <w:rPr>
          <w:rStyle w:val="CharacterStyle11"/>
        </w:rPr>
      </w:pPr>
      <w:r>
        <w:rPr>
          <w:rStyle w:val="CharacterStyle11"/>
        </w:rPr>
        <w:t xml:space="preserve">     densité</w:t>
      </w:r>
    </w:p>
    <w:p w14:paraId="484C2D9D" w14:textId="77777777" w:rsidR="00D176F5" w:rsidRDefault="00000000">
      <w:pPr>
        <w:pStyle w:val="ParagraphStyle13"/>
        <w:framePr w:w="4758" w:h="227" w:hRule="exact" w:wrap="none" w:vAnchor="page" w:hAnchor="margin" w:x="678" w:y="7286"/>
        <w:rPr>
          <w:rStyle w:val="CharacterStyle11"/>
        </w:rPr>
      </w:pPr>
      <w:r>
        <w:rPr>
          <w:rStyle w:val="CharacterStyle11"/>
        </w:rPr>
        <w:t>Densité de vapeur relative</w:t>
      </w:r>
    </w:p>
    <w:p w14:paraId="2D7EC21E" w14:textId="77777777" w:rsidR="00D176F5" w:rsidRDefault="00000000">
      <w:pPr>
        <w:pStyle w:val="ParagraphStyle13"/>
        <w:framePr w:w="4758" w:h="227" w:hRule="exact" w:wrap="none" w:vAnchor="page" w:hAnchor="margin" w:x="678" w:y="7513"/>
        <w:rPr>
          <w:rStyle w:val="CharacterStyle11"/>
        </w:rPr>
      </w:pPr>
      <w:r>
        <w:rPr>
          <w:rStyle w:val="CharacterStyle11"/>
        </w:rPr>
        <w:t>Caractéristiques des particules</w:t>
      </w:r>
    </w:p>
    <w:p w14:paraId="72E9C9D1" w14:textId="77777777" w:rsidR="00D176F5" w:rsidRDefault="00D176F5">
      <w:pPr>
        <w:sectPr w:rsidR="00D176F5">
          <w:pgSz w:w="11908" w:h="16833"/>
          <w:pgMar w:top="850" w:right="827" w:bottom="1190" w:left="816" w:header="720" w:footer="720" w:gutter="0"/>
          <w:cols w:space="720"/>
          <w:formProt w:val="0"/>
        </w:sectPr>
      </w:pPr>
    </w:p>
    <w:p w14:paraId="0DF05DBA" w14:textId="77777777" w:rsidR="00D176F5" w:rsidRDefault="00D176F5">
      <w:pPr>
        <w:pStyle w:val="ParagraphStyle0"/>
        <w:framePr w:w="2114" w:h="568" w:hRule="exact" w:wrap="none" w:vAnchor="page" w:hAnchor="margin" w:x="45" w:y="850"/>
        <w:rPr>
          <w:rStyle w:val="CharacterStyle0"/>
        </w:rPr>
      </w:pPr>
    </w:p>
    <w:p w14:paraId="5948535A" w14:textId="77777777" w:rsidR="00D176F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6B29908" w14:textId="77777777" w:rsidR="00D176F5" w:rsidRDefault="00D176F5">
      <w:pPr>
        <w:pStyle w:val="ParagraphStyle2"/>
        <w:framePr w:w="2114" w:h="568" w:hRule="exact" w:wrap="none" w:vAnchor="page" w:hAnchor="margin" w:x="8062" w:y="850"/>
        <w:rPr>
          <w:rStyle w:val="CharacterStyle2"/>
        </w:rPr>
      </w:pPr>
    </w:p>
    <w:p w14:paraId="4CA5B2FA" w14:textId="77777777" w:rsidR="00D176F5" w:rsidRDefault="00D176F5">
      <w:pPr>
        <w:pStyle w:val="ParagraphStyle3"/>
        <w:framePr w:w="2114" w:h="420" w:hRule="exact" w:wrap="none" w:vAnchor="page" w:hAnchor="margin" w:x="45" w:y="1419"/>
        <w:rPr>
          <w:rStyle w:val="CharacterStyle3"/>
        </w:rPr>
      </w:pPr>
    </w:p>
    <w:p w14:paraId="0BD01051" w14:textId="77777777" w:rsidR="00D176F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80EB1B1" w14:textId="77777777" w:rsidR="00D176F5" w:rsidRDefault="00D176F5">
      <w:pPr>
        <w:pStyle w:val="ParagraphStyle5"/>
        <w:framePr w:w="2114" w:h="420" w:hRule="exact" w:wrap="none" w:vAnchor="page" w:hAnchor="margin" w:x="8062" w:y="1419"/>
        <w:rPr>
          <w:rStyle w:val="CharacterStyle5"/>
        </w:rPr>
      </w:pPr>
    </w:p>
    <w:p w14:paraId="76C3AAF7" w14:textId="77777777" w:rsidR="00D176F5" w:rsidRDefault="00D176F5">
      <w:pPr>
        <w:pStyle w:val="ParagraphStyle6"/>
        <w:framePr w:w="129" w:h="352" w:hRule="exact" w:wrap="none" w:vAnchor="page" w:hAnchor="margin" w:x="45" w:y="1838"/>
        <w:rPr>
          <w:rStyle w:val="CharacterStyle6"/>
        </w:rPr>
      </w:pPr>
    </w:p>
    <w:p w14:paraId="4B82B380" w14:textId="77777777" w:rsidR="00D176F5" w:rsidRDefault="00D176F5">
      <w:pPr>
        <w:pStyle w:val="ParagraphStyle7"/>
        <w:framePr w:w="9867" w:h="352" w:hRule="exact" w:wrap="none" w:vAnchor="page" w:hAnchor="margin" w:x="174" w:y="1838"/>
        <w:rPr>
          <w:rStyle w:val="FakeCharacterStyle"/>
        </w:rPr>
      </w:pPr>
    </w:p>
    <w:p w14:paraId="702D1362" w14:textId="77777777" w:rsidR="00D176F5" w:rsidRDefault="00000000">
      <w:pPr>
        <w:pStyle w:val="ParagraphStyle8"/>
        <w:framePr w:w="9811" w:h="322" w:hRule="exact" w:wrap="none" w:vAnchor="page" w:hAnchor="margin" w:x="202" w:y="1853"/>
        <w:rPr>
          <w:rStyle w:val="CharacterStyle7"/>
        </w:rPr>
      </w:pPr>
      <w:r>
        <w:rPr>
          <w:rStyle w:val="CharacterStyle7"/>
        </w:rPr>
        <w:t>PARFUM FRUITS ROUGES</w:t>
      </w:r>
    </w:p>
    <w:p w14:paraId="0C4D874C" w14:textId="77777777" w:rsidR="00D176F5" w:rsidRDefault="00D176F5">
      <w:pPr>
        <w:pStyle w:val="ParagraphStyle9"/>
        <w:framePr w:w="135" w:h="352" w:hRule="exact" w:wrap="none" w:vAnchor="page" w:hAnchor="margin" w:x="10041" w:y="1838"/>
        <w:rPr>
          <w:rStyle w:val="CharacterStyle8"/>
        </w:rPr>
      </w:pPr>
    </w:p>
    <w:p w14:paraId="154C2948" w14:textId="77777777" w:rsidR="00D176F5" w:rsidRDefault="00D176F5">
      <w:pPr>
        <w:pStyle w:val="ParagraphStyle10"/>
        <w:framePr w:w="2506" w:h="225" w:hRule="exact" w:wrap="none" w:vAnchor="page" w:hAnchor="margin" w:x="45" w:y="2191"/>
        <w:rPr>
          <w:rStyle w:val="FakeCharacterStyle"/>
        </w:rPr>
      </w:pPr>
    </w:p>
    <w:p w14:paraId="25D86B40" w14:textId="77777777" w:rsidR="00D176F5" w:rsidRDefault="00000000">
      <w:pPr>
        <w:pStyle w:val="ParagraphStyle11"/>
        <w:framePr w:w="2508" w:h="225" w:hRule="exact" w:wrap="none" w:vAnchor="page" w:hAnchor="margin" w:x="43" w:y="2191"/>
        <w:rPr>
          <w:rStyle w:val="CharacterStyle9"/>
        </w:rPr>
      </w:pPr>
      <w:r>
        <w:rPr>
          <w:rStyle w:val="CharacterStyle9"/>
        </w:rPr>
        <w:t>Date de création</w:t>
      </w:r>
    </w:p>
    <w:p w14:paraId="7A9743A6" w14:textId="77777777" w:rsidR="00D176F5" w:rsidRDefault="00000000">
      <w:pPr>
        <w:pStyle w:val="ParagraphStyle12"/>
        <w:framePr w:w="2857" w:h="225" w:hRule="exact" w:wrap="none" w:vAnchor="page" w:hAnchor="margin" w:x="2579" w:y="2191"/>
        <w:rPr>
          <w:rStyle w:val="CharacterStyle10"/>
        </w:rPr>
      </w:pPr>
      <w:r>
        <w:rPr>
          <w:rStyle w:val="CharacterStyle10"/>
        </w:rPr>
        <w:t>09/10/2023</w:t>
      </w:r>
    </w:p>
    <w:p w14:paraId="180B2980" w14:textId="77777777" w:rsidR="00D176F5" w:rsidRDefault="00D176F5">
      <w:pPr>
        <w:pStyle w:val="ParagraphStyle13"/>
        <w:framePr w:w="2190" w:h="225" w:hRule="exact" w:wrap="none" w:vAnchor="page" w:hAnchor="margin" w:x="5464" w:y="2191"/>
        <w:rPr>
          <w:rStyle w:val="CharacterStyle11"/>
        </w:rPr>
      </w:pPr>
    </w:p>
    <w:p w14:paraId="7F43C014" w14:textId="77777777" w:rsidR="00D176F5" w:rsidRDefault="00D176F5">
      <w:pPr>
        <w:pStyle w:val="ParagraphStyle14"/>
        <w:framePr w:w="2523" w:h="225" w:hRule="exact" w:wrap="none" w:vAnchor="page" w:hAnchor="margin" w:x="7653" w:y="2191"/>
        <w:rPr>
          <w:rStyle w:val="FakeCharacterStyle"/>
        </w:rPr>
      </w:pPr>
    </w:p>
    <w:p w14:paraId="652CC263" w14:textId="77777777" w:rsidR="00D176F5" w:rsidRDefault="00D176F5">
      <w:pPr>
        <w:pStyle w:val="ParagraphStyle15"/>
        <w:framePr w:w="2525" w:h="225" w:hRule="exact" w:wrap="none" w:vAnchor="page" w:hAnchor="margin" w:x="7681" w:y="2191"/>
        <w:rPr>
          <w:rStyle w:val="CharacterStyle12"/>
        </w:rPr>
      </w:pPr>
    </w:p>
    <w:p w14:paraId="012A4B3A" w14:textId="77777777" w:rsidR="00D176F5" w:rsidRDefault="00D176F5">
      <w:pPr>
        <w:pStyle w:val="ParagraphStyle16"/>
        <w:framePr w:w="2506" w:h="240" w:hRule="exact" w:wrap="none" w:vAnchor="page" w:hAnchor="margin" w:x="45" w:y="2416"/>
        <w:rPr>
          <w:rStyle w:val="FakeCharacterStyle"/>
        </w:rPr>
      </w:pPr>
    </w:p>
    <w:p w14:paraId="4E949BD4" w14:textId="77777777" w:rsidR="00D176F5" w:rsidRDefault="00000000">
      <w:pPr>
        <w:pStyle w:val="ParagraphStyle17"/>
        <w:framePr w:w="2508" w:h="225" w:hRule="exact" w:wrap="none" w:vAnchor="page" w:hAnchor="margin" w:x="43" w:y="2416"/>
        <w:rPr>
          <w:rStyle w:val="CharacterStyle13"/>
        </w:rPr>
      </w:pPr>
      <w:r>
        <w:rPr>
          <w:rStyle w:val="CharacterStyle13"/>
        </w:rPr>
        <w:t>Date de révision</w:t>
      </w:r>
    </w:p>
    <w:p w14:paraId="362AF0DB" w14:textId="77777777" w:rsidR="00D176F5" w:rsidRDefault="00D176F5">
      <w:pPr>
        <w:pStyle w:val="ParagraphStyle18"/>
        <w:framePr w:w="2885" w:h="240" w:hRule="exact" w:wrap="none" w:vAnchor="page" w:hAnchor="margin" w:x="2551" w:y="2416"/>
        <w:rPr>
          <w:rStyle w:val="FakeCharacterStyle"/>
        </w:rPr>
      </w:pPr>
    </w:p>
    <w:p w14:paraId="2866C286" w14:textId="77777777" w:rsidR="00D176F5" w:rsidRDefault="00D176F5">
      <w:pPr>
        <w:pStyle w:val="ParagraphStyle19"/>
        <w:framePr w:w="2857" w:h="225" w:hRule="exact" w:wrap="none" w:vAnchor="page" w:hAnchor="margin" w:x="2579" w:y="2416"/>
        <w:rPr>
          <w:rStyle w:val="CharacterStyle14"/>
        </w:rPr>
      </w:pPr>
    </w:p>
    <w:p w14:paraId="094154AB" w14:textId="77777777" w:rsidR="00D176F5" w:rsidRDefault="00D176F5">
      <w:pPr>
        <w:pStyle w:val="ParagraphStyle18"/>
        <w:framePr w:w="2218" w:h="240" w:hRule="exact" w:wrap="none" w:vAnchor="page" w:hAnchor="margin" w:x="5436" w:y="2416"/>
        <w:rPr>
          <w:rStyle w:val="FakeCharacterStyle"/>
        </w:rPr>
      </w:pPr>
    </w:p>
    <w:p w14:paraId="2A59CA43" w14:textId="77777777" w:rsidR="00D176F5" w:rsidRDefault="00000000">
      <w:pPr>
        <w:pStyle w:val="ParagraphStyle19"/>
        <w:framePr w:w="2190" w:h="225" w:hRule="exact" w:wrap="none" w:vAnchor="page" w:hAnchor="margin" w:x="5464" w:y="2416"/>
        <w:rPr>
          <w:rStyle w:val="CharacterStyle14"/>
        </w:rPr>
      </w:pPr>
      <w:r>
        <w:rPr>
          <w:rStyle w:val="CharacterStyle14"/>
        </w:rPr>
        <w:t>Numéro de version</w:t>
      </w:r>
    </w:p>
    <w:p w14:paraId="51B13146" w14:textId="77777777" w:rsidR="00D176F5" w:rsidRDefault="00D176F5">
      <w:pPr>
        <w:pStyle w:val="ParagraphStyle20"/>
        <w:framePr w:w="2523" w:h="240" w:hRule="exact" w:wrap="none" w:vAnchor="page" w:hAnchor="margin" w:x="7653" w:y="2416"/>
        <w:rPr>
          <w:rStyle w:val="FakeCharacterStyle"/>
        </w:rPr>
      </w:pPr>
    </w:p>
    <w:p w14:paraId="15BC2878" w14:textId="77777777" w:rsidR="00D176F5" w:rsidRDefault="00000000">
      <w:pPr>
        <w:pStyle w:val="ParagraphStyle21"/>
        <w:framePr w:w="2525" w:h="225" w:hRule="exact" w:wrap="none" w:vAnchor="page" w:hAnchor="margin" w:x="7681" w:y="2416"/>
        <w:rPr>
          <w:rStyle w:val="CharacterStyle15"/>
        </w:rPr>
      </w:pPr>
      <w:r>
        <w:rPr>
          <w:rStyle w:val="CharacterStyle15"/>
        </w:rPr>
        <w:t>1.0</w:t>
      </w:r>
    </w:p>
    <w:p w14:paraId="6E69357E" w14:textId="77777777" w:rsidR="00D176F5" w:rsidRDefault="00D176F5">
      <w:pPr>
        <w:pStyle w:val="ParagraphStyle22"/>
        <w:framePr w:w="10166" w:h="114" w:hRule="exact" w:wrap="none" w:vAnchor="page" w:hAnchor="margin" w:x="28" w:y="2656"/>
        <w:rPr>
          <w:rStyle w:val="CharacterStyle16"/>
        </w:rPr>
      </w:pPr>
    </w:p>
    <w:p w14:paraId="553621ED" w14:textId="77777777" w:rsidR="00D176F5" w:rsidRDefault="00D176F5">
      <w:pPr>
        <w:pStyle w:val="ParagraphStyle13"/>
        <w:framePr w:w="622" w:h="227" w:hRule="exact" w:wrap="none" w:vAnchor="page" w:hAnchor="margin" w:x="28" w:y="2769"/>
        <w:rPr>
          <w:rStyle w:val="CharacterStyle11"/>
        </w:rPr>
      </w:pPr>
    </w:p>
    <w:p w14:paraId="18C06461" w14:textId="77777777" w:rsidR="00D176F5" w:rsidRDefault="00000000">
      <w:pPr>
        <w:pStyle w:val="ParagraphStyle24"/>
        <w:framePr w:w="9544" w:h="227" w:hRule="exact" w:wrap="none" w:vAnchor="page" w:hAnchor="margin" w:x="678" w:y="2769"/>
        <w:rPr>
          <w:rStyle w:val="CharacterStyle18"/>
        </w:rPr>
      </w:pPr>
      <w:r>
        <w:rPr>
          <w:rStyle w:val="CharacterStyle18"/>
        </w:rPr>
        <w:t>Toxicité aiguë</w:t>
      </w:r>
    </w:p>
    <w:p w14:paraId="27D7AA91" w14:textId="77777777" w:rsidR="00D176F5" w:rsidRDefault="00D176F5">
      <w:pPr>
        <w:pStyle w:val="ParagraphStyle72"/>
        <w:framePr w:w="622" w:h="420" w:hRule="exact" w:wrap="none" w:vAnchor="page" w:hAnchor="margin" w:x="28" w:y="2997"/>
        <w:rPr>
          <w:rStyle w:val="CharacterStyle46"/>
        </w:rPr>
      </w:pPr>
    </w:p>
    <w:p w14:paraId="17B7418A" w14:textId="77777777" w:rsidR="00D176F5" w:rsidRDefault="00000000">
      <w:pPr>
        <w:pStyle w:val="ParagraphStyle27"/>
        <w:framePr w:w="9544" w:h="420" w:hRule="exact" w:wrap="none" w:vAnchor="page" w:hAnchor="margin" w:x="678" w:y="2997"/>
        <w:rPr>
          <w:rStyle w:val="CharacterStyle21"/>
        </w:rPr>
      </w:pPr>
      <w:r>
        <w:rPr>
          <w:rStyle w:val="CharacterStyle21"/>
        </w:rPr>
        <w:t>Sur la base des données disponibles, les critères pour la classification du mélange ne sont pas remplis. Données des composants du mélange indisponibles.</w:t>
      </w:r>
    </w:p>
    <w:p w14:paraId="6C59FBD5" w14:textId="77777777" w:rsidR="00D176F5" w:rsidRDefault="00D176F5">
      <w:pPr>
        <w:pStyle w:val="ParagraphStyle73"/>
        <w:framePr w:w="9482" w:h="240" w:hRule="exact" w:wrap="none" w:vAnchor="page" w:hAnchor="margin" w:x="695" w:y="3530"/>
        <w:rPr>
          <w:rStyle w:val="FakeCharacterStyle"/>
        </w:rPr>
      </w:pPr>
    </w:p>
    <w:p w14:paraId="531F1D21" w14:textId="77777777" w:rsidR="00D176F5" w:rsidRDefault="00000000">
      <w:pPr>
        <w:pStyle w:val="ParagraphStyle74"/>
        <w:framePr w:w="9514" w:h="225" w:hRule="exact" w:wrap="none" w:vAnchor="page" w:hAnchor="margin" w:x="693" w:y="3545"/>
        <w:rPr>
          <w:rStyle w:val="CharacterStyle47"/>
        </w:rPr>
      </w:pPr>
      <w:r>
        <w:rPr>
          <w:rStyle w:val="CharacterStyle47"/>
        </w:rPr>
        <w:t>PARFUM FRUITS ROUGES</w:t>
      </w:r>
    </w:p>
    <w:p w14:paraId="6BAD537A" w14:textId="77777777" w:rsidR="00D176F5" w:rsidRDefault="00D176F5">
      <w:pPr>
        <w:pStyle w:val="ParagraphStyle57"/>
        <w:framePr w:w="1528" w:h="455" w:hRule="exact" w:wrap="none" w:vAnchor="page" w:hAnchor="margin" w:x="695" w:y="3770"/>
        <w:rPr>
          <w:rStyle w:val="FakeCharacterStyle"/>
        </w:rPr>
      </w:pPr>
    </w:p>
    <w:p w14:paraId="73685D03" w14:textId="77777777" w:rsidR="00D176F5" w:rsidRDefault="00000000">
      <w:pPr>
        <w:pStyle w:val="ParagraphStyle58"/>
        <w:framePr w:w="1502" w:h="425" w:hRule="exact" w:wrap="none" w:vAnchor="page" w:hAnchor="margin" w:x="721" w:y="3785"/>
        <w:rPr>
          <w:rStyle w:val="CharacterStyle38"/>
        </w:rPr>
      </w:pPr>
      <w:r>
        <w:rPr>
          <w:rStyle w:val="CharacterStyle38"/>
        </w:rPr>
        <w:t>Voie d'exposition</w:t>
      </w:r>
    </w:p>
    <w:p w14:paraId="05C5394D" w14:textId="77777777" w:rsidR="00D176F5" w:rsidRDefault="00D176F5">
      <w:pPr>
        <w:pStyle w:val="ParagraphStyle57"/>
        <w:framePr w:w="1242" w:h="455" w:hRule="exact" w:wrap="none" w:vAnchor="page" w:hAnchor="margin" w:x="2268" w:y="3770"/>
        <w:rPr>
          <w:rStyle w:val="FakeCharacterStyle"/>
        </w:rPr>
      </w:pPr>
    </w:p>
    <w:p w14:paraId="7A33E02A" w14:textId="77777777" w:rsidR="00D176F5" w:rsidRDefault="00000000">
      <w:pPr>
        <w:pStyle w:val="ParagraphStyle58"/>
        <w:framePr w:w="1216" w:h="425" w:hRule="exact" w:wrap="none" w:vAnchor="page" w:hAnchor="margin" w:x="2294" w:y="3785"/>
        <w:rPr>
          <w:rStyle w:val="CharacterStyle38"/>
        </w:rPr>
      </w:pPr>
      <w:r>
        <w:rPr>
          <w:rStyle w:val="CharacterStyle38"/>
        </w:rPr>
        <w:t>Paramètre</w:t>
      </w:r>
    </w:p>
    <w:p w14:paraId="332B9701" w14:textId="77777777" w:rsidR="00D176F5" w:rsidRDefault="00D176F5">
      <w:pPr>
        <w:pStyle w:val="ParagraphStyle57"/>
        <w:framePr w:w="1671" w:h="455" w:hRule="exact" w:wrap="none" w:vAnchor="page" w:hAnchor="margin" w:x="3555" w:y="3770"/>
        <w:rPr>
          <w:rStyle w:val="FakeCharacterStyle"/>
        </w:rPr>
      </w:pPr>
    </w:p>
    <w:p w14:paraId="2A4CE2D9" w14:textId="77777777" w:rsidR="00D176F5" w:rsidRDefault="00000000">
      <w:pPr>
        <w:pStyle w:val="ParagraphStyle58"/>
        <w:framePr w:w="1645" w:h="425" w:hRule="exact" w:wrap="none" w:vAnchor="page" w:hAnchor="margin" w:x="3581" w:y="3785"/>
        <w:rPr>
          <w:rStyle w:val="CharacterStyle38"/>
        </w:rPr>
      </w:pPr>
      <w:r>
        <w:rPr>
          <w:rStyle w:val="CharacterStyle38"/>
        </w:rPr>
        <w:t>Valeur</w:t>
      </w:r>
    </w:p>
    <w:p w14:paraId="62A75E5F" w14:textId="77777777" w:rsidR="00D176F5" w:rsidRDefault="00D176F5">
      <w:pPr>
        <w:pStyle w:val="ParagraphStyle57"/>
        <w:framePr w:w="1116" w:h="455" w:hRule="exact" w:wrap="none" w:vAnchor="page" w:hAnchor="margin" w:x="5270" w:y="3770"/>
        <w:rPr>
          <w:rStyle w:val="FakeCharacterStyle"/>
        </w:rPr>
      </w:pPr>
    </w:p>
    <w:p w14:paraId="49DC3D8D" w14:textId="77777777" w:rsidR="00D176F5" w:rsidRDefault="00000000">
      <w:pPr>
        <w:pStyle w:val="ParagraphStyle58"/>
        <w:framePr w:w="1090" w:h="425" w:hRule="exact" w:wrap="none" w:vAnchor="page" w:hAnchor="margin" w:x="5296" w:y="3785"/>
        <w:rPr>
          <w:rStyle w:val="CharacterStyle38"/>
        </w:rPr>
      </w:pPr>
      <w:r>
        <w:rPr>
          <w:rStyle w:val="CharacterStyle38"/>
        </w:rPr>
        <w:t>Durée d'exposition</w:t>
      </w:r>
    </w:p>
    <w:p w14:paraId="2132184D" w14:textId="77777777" w:rsidR="00D176F5" w:rsidRDefault="00D176F5">
      <w:pPr>
        <w:pStyle w:val="ParagraphStyle57"/>
        <w:framePr w:w="1320" w:h="455" w:hRule="exact" w:wrap="none" w:vAnchor="page" w:hAnchor="margin" w:x="6431" w:y="3770"/>
        <w:rPr>
          <w:rStyle w:val="FakeCharacterStyle"/>
        </w:rPr>
      </w:pPr>
    </w:p>
    <w:p w14:paraId="19DAFFCB" w14:textId="77777777" w:rsidR="00D176F5" w:rsidRDefault="00000000">
      <w:pPr>
        <w:pStyle w:val="ParagraphStyle58"/>
        <w:framePr w:w="1294" w:h="425" w:hRule="exact" w:wrap="none" w:vAnchor="page" w:hAnchor="margin" w:x="6457" w:y="3785"/>
        <w:rPr>
          <w:rStyle w:val="CharacterStyle38"/>
        </w:rPr>
      </w:pPr>
      <w:r>
        <w:rPr>
          <w:rStyle w:val="CharacterStyle38"/>
        </w:rPr>
        <w:t>Espèce</w:t>
      </w:r>
    </w:p>
    <w:p w14:paraId="0193BC9B" w14:textId="77777777" w:rsidR="00D176F5" w:rsidRDefault="00D176F5">
      <w:pPr>
        <w:pStyle w:val="ParagraphStyle57"/>
        <w:framePr w:w="920" w:h="455" w:hRule="exact" w:wrap="none" w:vAnchor="page" w:hAnchor="margin" w:x="7796" w:y="3770"/>
        <w:rPr>
          <w:rStyle w:val="FakeCharacterStyle"/>
        </w:rPr>
      </w:pPr>
    </w:p>
    <w:p w14:paraId="1BB74015" w14:textId="77777777" w:rsidR="00D176F5" w:rsidRDefault="00000000">
      <w:pPr>
        <w:pStyle w:val="ParagraphStyle58"/>
        <w:framePr w:w="894" w:h="425" w:hRule="exact" w:wrap="none" w:vAnchor="page" w:hAnchor="margin" w:x="7822" w:y="3785"/>
        <w:rPr>
          <w:rStyle w:val="CharacterStyle38"/>
        </w:rPr>
      </w:pPr>
      <w:r>
        <w:rPr>
          <w:rStyle w:val="CharacterStyle38"/>
        </w:rPr>
        <w:t>Sexe</w:t>
      </w:r>
    </w:p>
    <w:p w14:paraId="60221AD4" w14:textId="77777777" w:rsidR="00D176F5" w:rsidRDefault="00D176F5">
      <w:pPr>
        <w:pStyle w:val="ParagraphStyle59"/>
        <w:framePr w:w="1415" w:h="455" w:hRule="exact" w:wrap="none" w:vAnchor="page" w:hAnchor="margin" w:x="8761" w:y="3770"/>
        <w:rPr>
          <w:rStyle w:val="FakeCharacterStyle"/>
        </w:rPr>
      </w:pPr>
    </w:p>
    <w:p w14:paraId="176C1B03" w14:textId="77777777" w:rsidR="00D176F5" w:rsidRDefault="00000000">
      <w:pPr>
        <w:pStyle w:val="ParagraphStyle60"/>
        <w:framePr w:w="1419" w:h="425" w:hRule="exact" w:wrap="none" w:vAnchor="page" w:hAnchor="margin" w:x="8787" w:y="3785"/>
        <w:rPr>
          <w:rStyle w:val="CharacterStyle39"/>
        </w:rPr>
      </w:pPr>
      <w:r>
        <w:rPr>
          <w:rStyle w:val="CharacterStyle39"/>
        </w:rPr>
        <w:t>Méthode de détermination</w:t>
      </w:r>
    </w:p>
    <w:p w14:paraId="2954F1BF" w14:textId="77777777" w:rsidR="00D176F5" w:rsidRDefault="00D176F5">
      <w:pPr>
        <w:pStyle w:val="ParagraphStyle63"/>
        <w:framePr w:w="1528" w:h="435" w:hRule="exact" w:wrap="none" w:vAnchor="page" w:hAnchor="margin" w:x="695" w:y="4225"/>
        <w:rPr>
          <w:rStyle w:val="FakeCharacterStyle"/>
        </w:rPr>
      </w:pPr>
    </w:p>
    <w:p w14:paraId="3ACAF3F2" w14:textId="77777777" w:rsidR="00D176F5" w:rsidRDefault="00000000">
      <w:pPr>
        <w:pStyle w:val="ParagraphStyle64"/>
        <w:framePr w:w="1502" w:h="420" w:hRule="exact" w:wrap="none" w:vAnchor="page" w:hAnchor="margin" w:x="721" w:y="4225"/>
        <w:rPr>
          <w:rStyle w:val="CharacterStyle41"/>
        </w:rPr>
      </w:pPr>
      <w:r>
        <w:rPr>
          <w:rStyle w:val="CharacterStyle41"/>
        </w:rPr>
        <w:t>Orale</w:t>
      </w:r>
    </w:p>
    <w:p w14:paraId="16FD504D" w14:textId="77777777" w:rsidR="00D176F5" w:rsidRDefault="00D176F5">
      <w:pPr>
        <w:pStyle w:val="ParagraphStyle63"/>
        <w:framePr w:w="1242" w:h="435" w:hRule="exact" w:wrap="none" w:vAnchor="page" w:hAnchor="margin" w:x="2268" w:y="4225"/>
        <w:rPr>
          <w:rStyle w:val="FakeCharacterStyle"/>
        </w:rPr>
      </w:pPr>
    </w:p>
    <w:p w14:paraId="0EFE5518" w14:textId="77777777" w:rsidR="00D176F5" w:rsidRDefault="00000000">
      <w:pPr>
        <w:pStyle w:val="ParagraphStyle64"/>
        <w:framePr w:w="1216" w:h="420" w:hRule="exact" w:wrap="none" w:vAnchor="page" w:hAnchor="margin" w:x="2294" w:y="4225"/>
        <w:rPr>
          <w:rStyle w:val="CharacterStyle41"/>
        </w:rPr>
      </w:pPr>
      <w:r>
        <w:rPr>
          <w:rStyle w:val="CharacterStyle41"/>
        </w:rPr>
        <w:t>ETA</w:t>
      </w:r>
    </w:p>
    <w:p w14:paraId="4E133942" w14:textId="77777777" w:rsidR="00D176F5" w:rsidRDefault="00D176F5">
      <w:pPr>
        <w:pStyle w:val="ParagraphStyle63"/>
        <w:framePr w:w="1671" w:h="435" w:hRule="exact" w:wrap="none" w:vAnchor="page" w:hAnchor="margin" w:x="3555" w:y="4225"/>
        <w:rPr>
          <w:rStyle w:val="FakeCharacterStyle"/>
        </w:rPr>
      </w:pPr>
    </w:p>
    <w:p w14:paraId="52887403" w14:textId="77777777" w:rsidR="00D176F5" w:rsidRDefault="00000000">
      <w:pPr>
        <w:pStyle w:val="ParagraphStyle64"/>
        <w:framePr w:w="1645" w:h="420" w:hRule="exact" w:wrap="none" w:vAnchor="page" w:hAnchor="margin" w:x="3581" w:y="4225"/>
        <w:rPr>
          <w:rStyle w:val="CharacterStyle41"/>
        </w:rPr>
      </w:pPr>
      <w:r>
        <w:rPr>
          <w:rStyle w:val="CharacterStyle41"/>
        </w:rPr>
        <w:t>3333 mg/kg</w:t>
      </w:r>
    </w:p>
    <w:p w14:paraId="57D78B87" w14:textId="77777777" w:rsidR="00D176F5" w:rsidRDefault="00D176F5">
      <w:pPr>
        <w:pStyle w:val="ParagraphStyle63"/>
        <w:framePr w:w="1116" w:h="435" w:hRule="exact" w:wrap="none" w:vAnchor="page" w:hAnchor="margin" w:x="5270" w:y="4225"/>
        <w:rPr>
          <w:rStyle w:val="FakeCharacterStyle"/>
        </w:rPr>
      </w:pPr>
    </w:p>
    <w:p w14:paraId="03109E3A" w14:textId="77777777" w:rsidR="00D176F5" w:rsidRDefault="00D176F5">
      <w:pPr>
        <w:pStyle w:val="ParagraphStyle64"/>
        <w:framePr w:w="1090" w:h="420" w:hRule="exact" w:wrap="none" w:vAnchor="page" w:hAnchor="margin" w:x="5296" w:y="4225"/>
        <w:rPr>
          <w:rStyle w:val="CharacterStyle41"/>
        </w:rPr>
      </w:pPr>
    </w:p>
    <w:p w14:paraId="2F92C4EE" w14:textId="77777777" w:rsidR="00D176F5" w:rsidRDefault="00D176F5">
      <w:pPr>
        <w:pStyle w:val="ParagraphStyle63"/>
        <w:framePr w:w="1320" w:h="435" w:hRule="exact" w:wrap="none" w:vAnchor="page" w:hAnchor="margin" w:x="6431" w:y="4225"/>
        <w:rPr>
          <w:rStyle w:val="FakeCharacterStyle"/>
        </w:rPr>
      </w:pPr>
    </w:p>
    <w:p w14:paraId="2C99983C" w14:textId="77777777" w:rsidR="00D176F5" w:rsidRDefault="00D176F5">
      <w:pPr>
        <w:pStyle w:val="ParagraphStyle64"/>
        <w:framePr w:w="1294" w:h="420" w:hRule="exact" w:wrap="none" w:vAnchor="page" w:hAnchor="margin" w:x="6457" w:y="4225"/>
        <w:rPr>
          <w:rStyle w:val="CharacterStyle41"/>
        </w:rPr>
      </w:pPr>
    </w:p>
    <w:p w14:paraId="1B720200" w14:textId="77777777" w:rsidR="00D176F5" w:rsidRDefault="00D176F5">
      <w:pPr>
        <w:pStyle w:val="ParagraphStyle63"/>
        <w:framePr w:w="920" w:h="435" w:hRule="exact" w:wrap="none" w:vAnchor="page" w:hAnchor="margin" w:x="7796" w:y="4225"/>
        <w:rPr>
          <w:rStyle w:val="FakeCharacterStyle"/>
        </w:rPr>
      </w:pPr>
    </w:p>
    <w:p w14:paraId="7FC3896C" w14:textId="77777777" w:rsidR="00D176F5" w:rsidRDefault="00D176F5">
      <w:pPr>
        <w:pStyle w:val="ParagraphStyle64"/>
        <w:framePr w:w="894" w:h="420" w:hRule="exact" w:wrap="none" w:vAnchor="page" w:hAnchor="margin" w:x="7822" w:y="4225"/>
        <w:rPr>
          <w:rStyle w:val="CharacterStyle41"/>
        </w:rPr>
      </w:pPr>
    </w:p>
    <w:p w14:paraId="0B7BE2C2" w14:textId="77777777" w:rsidR="00D176F5" w:rsidRDefault="00D176F5">
      <w:pPr>
        <w:pStyle w:val="ParagraphStyle65"/>
        <w:framePr w:w="1415" w:h="435" w:hRule="exact" w:wrap="none" w:vAnchor="page" w:hAnchor="margin" w:x="8761" w:y="4225"/>
        <w:rPr>
          <w:rStyle w:val="FakeCharacterStyle"/>
        </w:rPr>
      </w:pPr>
    </w:p>
    <w:p w14:paraId="2AB6DCF5" w14:textId="77777777" w:rsidR="00D176F5" w:rsidRDefault="00000000">
      <w:pPr>
        <w:pStyle w:val="ParagraphStyle66"/>
        <w:framePr w:w="1419" w:h="420" w:hRule="exact" w:wrap="none" w:vAnchor="page" w:hAnchor="margin" w:x="8787" w:y="4225"/>
        <w:rPr>
          <w:rStyle w:val="CharacterStyle42"/>
        </w:rPr>
      </w:pPr>
      <w:r>
        <w:rPr>
          <w:rStyle w:val="CharacterStyle42"/>
        </w:rPr>
        <w:t>Calcul de la valeur</w:t>
      </w:r>
    </w:p>
    <w:p w14:paraId="44476A7C" w14:textId="77777777" w:rsidR="00D176F5" w:rsidRDefault="00D176F5">
      <w:pPr>
        <w:pStyle w:val="ParagraphStyle63"/>
        <w:framePr w:w="1528" w:h="435" w:hRule="exact" w:wrap="none" w:vAnchor="page" w:hAnchor="margin" w:x="695" w:y="4660"/>
        <w:rPr>
          <w:rStyle w:val="FakeCharacterStyle"/>
        </w:rPr>
      </w:pPr>
    </w:p>
    <w:p w14:paraId="02CCFBD4" w14:textId="77777777" w:rsidR="00D176F5" w:rsidRDefault="00000000">
      <w:pPr>
        <w:pStyle w:val="ParagraphStyle64"/>
        <w:framePr w:w="1502" w:h="420" w:hRule="exact" w:wrap="none" w:vAnchor="page" w:hAnchor="margin" w:x="721" w:y="4660"/>
        <w:rPr>
          <w:rStyle w:val="CharacterStyle41"/>
        </w:rPr>
      </w:pPr>
      <w:r>
        <w:rPr>
          <w:rStyle w:val="CharacterStyle41"/>
        </w:rPr>
        <w:t>Cutanée</w:t>
      </w:r>
    </w:p>
    <w:p w14:paraId="0CE5B342" w14:textId="77777777" w:rsidR="00D176F5" w:rsidRDefault="00D176F5">
      <w:pPr>
        <w:pStyle w:val="ParagraphStyle63"/>
        <w:framePr w:w="1242" w:h="435" w:hRule="exact" w:wrap="none" w:vAnchor="page" w:hAnchor="margin" w:x="2268" w:y="4660"/>
        <w:rPr>
          <w:rStyle w:val="FakeCharacterStyle"/>
        </w:rPr>
      </w:pPr>
    </w:p>
    <w:p w14:paraId="631AAA24" w14:textId="77777777" w:rsidR="00D176F5" w:rsidRDefault="00000000">
      <w:pPr>
        <w:pStyle w:val="ParagraphStyle64"/>
        <w:framePr w:w="1216" w:h="420" w:hRule="exact" w:wrap="none" w:vAnchor="page" w:hAnchor="margin" w:x="2294" w:y="4660"/>
        <w:rPr>
          <w:rStyle w:val="CharacterStyle41"/>
        </w:rPr>
      </w:pPr>
      <w:r>
        <w:rPr>
          <w:rStyle w:val="CharacterStyle41"/>
        </w:rPr>
        <w:t>ETA</w:t>
      </w:r>
    </w:p>
    <w:p w14:paraId="10FE1CA2" w14:textId="77777777" w:rsidR="00D176F5" w:rsidRDefault="00D176F5">
      <w:pPr>
        <w:pStyle w:val="ParagraphStyle63"/>
        <w:framePr w:w="1671" w:h="435" w:hRule="exact" w:wrap="none" w:vAnchor="page" w:hAnchor="margin" w:x="3555" w:y="4660"/>
        <w:rPr>
          <w:rStyle w:val="FakeCharacterStyle"/>
        </w:rPr>
      </w:pPr>
    </w:p>
    <w:p w14:paraId="7F9D3D2D" w14:textId="77777777" w:rsidR="00D176F5" w:rsidRDefault="00000000">
      <w:pPr>
        <w:pStyle w:val="ParagraphStyle64"/>
        <w:framePr w:w="1645" w:h="420" w:hRule="exact" w:wrap="none" w:vAnchor="page" w:hAnchor="margin" w:x="3581" w:y="4660"/>
        <w:rPr>
          <w:rStyle w:val="CharacterStyle41"/>
        </w:rPr>
      </w:pPr>
      <w:r>
        <w:rPr>
          <w:rStyle w:val="CharacterStyle41"/>
        </w:rPr>
        <w:t>11000 mg/kg</w:t>
      </w:r>
    </w:p>
    <w:p w14:paraId="4E40EEBE" w14:textId="77777777" w:rsidR="00D176F5" w:rsidRDefault="00D176F5">
      <w:pPr>
        <w:pStyle w:val="ParagraphStyle63"/>
        <w:framePr w:w="1116" w:h="435" w:hRule="exact" w:wrap="none" w:vAnchor="page" w:hAnchor="margin" w:x="5270" w:y="4660"/>
        <w:rPr>
          <w:rStyle w:val="FakeCharacterStyle"/>
        </w:rPr>
      </w:pPr>
    </w:p>
    <w:p w14:paraId="2C13D18E" w14:textId="77777777" w:rsidR="00D176F5" w:rsidRDefault="00D176F5">
      <w:pPr>
        <w:pStyle w:val="ParagraphStyle64"/>
        <w:framePr w:w="1090" w:h="420" w:hRule="exact" w:wrap="none" w:vAnchor="page" w:hAnchor="margin" w:x="5296" w:y="4660"/>
        <w:rPr>
          <w:rStyle w:val="CharacterStyle41"/>
        </w:rPr>
      </w:pPr>
    </w:p>
    <w:p w14:paraId="0F5B08F5" w14:textId="77777777" w:rsidR="00D176F5" w:rsidRDefault="00D176F5">
      <w:pPr>
        <w:pStyle w:val="ParagraphStyle63"/>
        <w:framePr w:w="1320" w:h="435" w:hRule="exact" w:wrap="none" w:vAnchor="page" w:hAnchor="margin" w:x="6431" w:y="4660"/>
        <w:rPr>
          <w:rStyle w:val="FakeCharacterStyle"/>
        </w:rPr>
      </w:pPr>
    </w:p>
    <w:p w14:paraId="327366B6" w14:textId="77777777" w:rsidR="00D176F5" w:rsidRDefault="00D176F5">
      <w:pPr>
        <w:pStyle w:val="ParagraphStyle64"/>
        <w:framePr w:w="1294" w:h="420" w:hRule="exact" w:wrap="none" w:vAnchor="page" w:hAnchor="margin" w:x="6457" w:y="4660"/>
        <w:rPr>
          <w:rStyle w:val="CharacterStyle41"/>
        </w:rPr>
      </w:pPr>
    </w:p>
    <w:p w14:paraId="10382771" w14:textId="77777777" w:rsidR="00D176F5" w:rsidRDefault="00D176F5">
      <w:pPr>
        <w:pStyle w:val="ParagraphStyle63"/>
        <w:framePr w:w="920" w:h="435" w:hRule="exact" w:wrap="none" w:vAnchor="page" w:hAnchor="margin" w:x="7796" w:y="4660"/>
        <w:rPr>
          <w:rStyle w:val="FakeCharacterStyle"/>
        </w:rPr>
      </w:pPr>
    </w:p>
    <w:p w14:paraId="554DCCED" w14:textId="77777777" w:rsidR="00D176F5" w:rsidRDefault="00D176F5">
      <w:pPr>
        <w:pStyle w:val="ParagraphStyle64"/>
        <w:framePr w:w="894" w:h="420" w:hRule="exact" w:wrap="none" w:vAnchor="page" w:hAnchor="margin" w:x="7822" w:y="4660"/>
        <w:rPr>
          <w:rStyle w:val="CharacterStyle41"/>
        </w:rPr>
      </w:pPr>
    </w:p>
    <w:p w14:paraId="24BB86C0" w14:textId="77777777" w:rsidR="00D176F5" w:rsidRDefault="00D176F5">
      <w:pPr>
        <w:pStyle w:val="ParagraphStyle65"/>
        <w:framePr w:w="1415" w:h="435" w:hRule="exact" w:wrap="none" w:vAnchor="page" w:hAnchor="margin" w:x="8761" w:y="4660"/>
        <w:rPr>
          <w:rStyle w:val="FakeCharacterStyle"/>
        </w:rPr>
      </w:pPr>
    </w:p>
    <w:p w14:paraId="492D47BF" w14:textId="77777777" w:rsidR="00D176F5" w:rsidRDefault="00000000">
      <w:pPr>
        <w:pStyle w:val="ParagraphStyle66"/>
        <w:framePr w:w="1419" w:h="420" w:hRule="exact" w:wrap="none" w:vAnchor="page" w:hAnchor="margin" w:x="8787" w:y="4660"/>
        <w:rPr>
          <w:rStyle w:val="CharacterStyle42"/>
        </w:rPr>
      </w:pPr>
      <w:r>
        <w:rPr>
          <w:rStyle w:val="CharacterStyle42"/>
        </w:rPr>
        <w:t>Calcul de la valeur</w:t>
      </w:r>
    </w:p>
    <w:p w14:paraId="6926359D" w14:textId="77777777" w:rsidR="00D176F5" w:rsidRDefault="00D176F5">
      <w:pPr>
        <w:pStyle w:val="ParagraphStyle75"/>
        <w:framePr w:w="1194" w:h="227" w:hRule="exact" w:wrap="none" w:vAnchor="page" w:hAnchor="margin" w:x="706" w:y="5094"/>
        <w:rPr>
          <w:rStyle w:val="CharacterStyle48"/>
        </w:rPr>
      </w:pPr>
    </w:p>
    <w:p w14:paraId="79E3AFF5" w14:textId="77777777" w:rsidR="00D176F5" w:rsidRDefault="00D176F5">
      <w:pPr>
        <w:pStyle w:val="ParagraphStyle13"/>
        <w:framePr w:w="622" w:h="227" w:hRule="exact" w:wrap="none" w:vAnchor="page" w:hAnchor="margin" w:x="28" w:y="5322"/>
        <w:rPr>
          <w:rStyle w:val="CharacterStyle11"/>
        </w:rPr>
      </w:pPr>
    </w:p>
    <w:p w14:paraId="2EE247BC" w14:textId="77777777" w:rsidR="00D176F5" w:rsidRDefault="00000000">
      <w:pPr>
        <w:pStyle w:val="ParagraphStyle24"/>
        <w:framePr w:w="9544" w:h="227" w:hRule="exact" w:wrap="none" w:vAnchor="page" w:hAnchor="margin" w:x="678" w:y="5322"/>
        <w:rPr>
          <w:rStyle w:val="CharacterStyle18"/>
        </w:rPr>
      </w:pPr>
      <w:r>
        <w:rPr>
          <w:rStyle w:val="CharacterStyle18"/>
        </w:rPr>
        <w:t>Corrosion cutanée/irritation cutanée</w:t>
      </w:r>
    </w:p>
    <w:p w14:paraId="39E6C932" w14:textId="77777777" w:rsidR="00D176F5" w:rsidRDefault="00D176F5">
      <w:pPr>
        <w:pStyle w:val="ParagraphStyle13"/>
        <w:framePr w:w="622" w:h="420" w:hRule="exact" w:wrap="none" w:vAnchor="page" w:hAnchor="margin" w:x="28" w:y="5549"/>
        <w:rPr>
          <w:rStyle w:val="CharacterStyle11"/>
        </w:rPr>
      </w:pPr>
    </w:p>
    <w:p w14:paraId="65C14B18" w14:textId="77777777" w:rsidR="00D176F5" w:rsidRDefault="00000000">
      <w:pPr>
        <w:pStyle w:val="ParagraphStyle27"/>
        <w:framePr w:w="9544" w:h="420" w:hRule="exact" w:wrap="none" w:vAnchor="page" w:hAnchor="margin" w:x="678" w:y="5549"/>
        <w:rPr>
          <w:rStyle w:val="CharacterStyle21"/>
        </w:rPr>
      </w:pPr>
      <w:r>
        <w:rPr>
          <w:rStyle w:val="CharacterStyle21"/>
        </w:rPr>
        <w:t>Données du mélange ou des composants indisponibles. Sur la base des données disponibles, les critères pour la classification du mélange ne sont pas remplis.</w:t>
      </w:r>
    </w:p>
    <w:p w14:paraId="436ABFF2" w14:textId="77777777" w:rsidR="00D176F5" w:rsidRDefault="00D176F5">
      <w:pPr>
        <w:pStyle w:val="ParagraphStyle75"/>
        <w:framePr w:w="1194" w:h="227" w:hRule="exact" w:wrap="none" w:vAnchor="page" w:hAnchor="margin" w:x="706" w:y="5969"/>
        <w:rPr>
          <w:rStyle w:val="CharacterStyle48"/>
        </w:rPr>
      </w:pPr>
    </w:p>
    <w:p w14:paraId="715273CA" w14:textId="77777777" w:rsidR="00D176F5" w:rsidRDefault="00D176F5">
      <w:pPr>
        <w:pStyle w:val="ParagraphStyle13"/>
        <w:framePr w:w="622" w:h="227" w:hRule="exact" w:wrap="none" w:vAnchor="page" w:hAnchor="margin" w:x="28" w:y="6207"/>
        <w:rPr>
          <w:rStyle w:val="CharacterStyle11"/>
        </w:rPr>
      </w:pPr>
    </w:p>
    <w:p w14:paraId="0330F42A" w14:textId="77777777" w:rsidR="00D176F5" w:rsidRDefault="00000000">
      <w:pPr>
        <w:pStyle w:val="ParagraphStyle24"/>
        <w:framePr w:w="9544" w:h="227" w:hRule="exact" w:wrap="none" w:vAnchor="page" w:hAnchor="margin" w:x="678" w:y="6207"/>
        <w:rPr>
          <w:rStyle w:val="CharacterStyle18"/>
        </w:rPr>
      </w:pPr>
      <w:r>
        <w:rPr>
          <w:rStyle w:val="CharacterStyle18"/>
        </w:rPr>
        <w:t>Lésions oculaires graves/irritation oculaire</w:t>
      </w:r>
    </w:p>
    <w:p w14:paraId="08139267" w14:textId="77777777" w:rsidR="00D176F5" w:rsidRDefault="00D176F5">
      <w:pPr>
        <w:pStyle w:val="ParagraphStyle13"/>
        <w:framePr w:w="622" w:h="227" w:hRule="exact" w:wrap="none" w:vAnchor="page" w:hAnchor="margin" w:x="28" w:y="6435"/>
        <w:rPr>
          <w:rStyle w:val="CharacterStyle11"/>
        </w:rPr>
      </w:pPr>
    </w:p>
    <w:p w14:paraId="71E43429" w14:textId="77777777" w:rsidR="00D176F5" w:rsidRDefault="00000000">
      <w:pPr>
        <w:pStyle w:val="ParagraphStyle27"/>
        <w:framePr w:w="9544" w:h="227" w:hRule="exact" w:wrap="none" w:vAnchor="page" w:hAnchor="margin" w:x="678" w:y="6435"/>
        <w:rPr>
          <w:rStyle w:val="CharacterStyle21"/>
        </w:rPr>
      </w:pPr>
      <w:r>
        <w:rPr>
          <w:rStyle w:val="CharacterStyle21"/>
        </w:rPr>
        <w:t>Provoque une sévère irritation des yeux. Données des composants du mélange indisponibles.</w:t>
      </w:r>
    </w:p>
    <w:p w14:paraId="5AB20950" w14:textId="77777777" w:rsidR="00D176F5" w:rsidRDefault="00D176F5">
      <w:pPr>
        <w:pStyle w:val="ParagraphStyle75"/>
        <w:framePr w:w="1194" w:h="227" w:hRule="exact" w:wrap="none" w:vAnchor="page" w:hAnchor="margin" w:x="706" w:y="6662"/>
        <w:rPr>
          <w:rStyle w:val="CharacterStyle48"/>
        </w:rPr>
      </w:pPr>
    </w:p>
    <w:p w14:paraId="7B1C195A" w14:textId="77777777" w:rsidR="00D176F5" w:rsidRDefault="00D176F5">
      <w:pPr>
        <w:pStyle w:val="ParagraphStyle13"/>
        <w:framePr w:w="622" w:h="227" w:hRule="exact" w:wrap="none" w:vAnchor="page" w:hAnchor="margin" w:x="28" w:y="6895"/>
        <w:rPr>
          <w:rStyle w:val="CharacterStyle11"/>
        </w:rPr>
      </w:pPr>
    </w:p>
    <w:p w14:paraId="000582FE" w14:textId="77777777" w:rsidR="00D176F5" w:rsidRDefault="00000000">
      <w:pPr>
        <w:pStyle w:val="ParagraphStyle24"/>
        <w:framePr w:w="9544" w:h="227" w:hRule="exact" w:wrap="none" w:vAnchor="page" w:hAnchor="margin" w:x="678" w:y="6895"/>
        <w:rPr>
          <w:rStyle w:val="CharacterStyle18"/>
        </w:rPr>
      </w:pPr>
      <w:r>
        <w:rPr>
          <w:rStyle w:val="CharacterStyle18"/>
        </w:rPr>
        <w:t>Sensibilisation respiratoire ou cutanée</w:t>
      </w:r>
    </w:p>
    <w:p w14:paraId="6E7EEFF6" w14:textId="77777777" w:rsidR="00D176F5" w:rsidRDefault="00D176F5">
      <w:pPr>
        <w:pStyle w:val="ParagraphStyle13"/>
        <w:framePr w:w="622" w:h="227" w:hRule="exact" w:wrap="none" w:vAnchor="page" w:hAnchor="margin" w:x="28" w:y="7122"/>
        <w:rPr>
          <w:rStyle w:val="CharacterStyle11"/>
        </w:rPr>
      </w:pPr>
    </w:p>
    <w:p w14:paraId="16C89839" w14:textId="77777777" w:rsidR="00D176F5" w:rsidRDefault="00000000">
      <w:pPr>
        <w:pStyle w:val="ParagraphStyle27"/>
        <w:framePr w:w="9544" w:h="227" w:hRule="exact" w:wrap="none" w:vAnchor="page" w:hAnchor="margin" w:x="678" w:y="7122"/>
        <w:rPr>
          <w:rStyle w:val="CharacterStyle21"/>
        </w:rPr>
      </w:pPr>
      <w:r>
        <w:rPr>
          <w:rStyle w:val="CharacterStyle21"/>
        </w:rPr>
        <w:t>Peut provoquer une allergie cutanée. Données des composants du mélange indisponibles.</w:t>
      </w:r>
    </w:p>
    <w:p w14:paraId="28847A88" w14:textId="77777777" w:rsidR="00D176F5" w:rsidRDefault="00D176F5">
      <w:pPr>
        <w:pStyle w:val="ParagraphStyle75"/>
        <w:framePr w:w="1194" w:h="227" w:hRule="exact" w:wrap="none" w:vAnchor="page" w:hAnchor="margin" w:x="706" w:y="7349"/>
        <w:rPr>
          <w:rStyle w:val="CharacterStyle48"/>
        </w:rPr>
      </w:pPr>
    </w:p>
    <w:p w14:paraId="7D5D733E" w14:textId="77777777" w:rsidR="00D176F5" w:rsidRDefault="00D176F5">
      <w:pPr>
        <w:pStyle w:val="ParagraphStyle13"/>
        <w:framePr w:w="622" w:h="227" w:hRule="exact" w:wrap="none" w:vAnchor="page" w:hAnchor="margin" w:x="28" w:y="7594"/>
        <w:rPr>
          <w:rStyle w:val="CharacterStyle11"/>
        </w:rPr>
      </w:pPr>
    </w:p>
    <w:p w14:paraId="051B0870" w14:textId="77777777" w:rsidR="00D176F5" w:rsidRDefault="00000000">
      <w:pPr>
        <w:pStyle w:val="ParagraphStyle24"/>
        <w:framePr w:w="9544" w:h="227" w:hRule="exact" w:wrap="none" w:vAnchor="page" w:hAnchor="margin" w:x="678" w:y="7594"/>
        <w:rPr>
          <w:rStyle w:val="CharacterStyle18"/>
        </w:rPr>
      </w:pPr>
      <w:r>
        <w:rPr>
          <w:rStyle w:val="CharacterStyle18"/>
        </w:rPr>
        <w:t>Mutagénicité sur les cellules germinales</w:t>
      </w:r>
    </w:p>
    <w:p w14:paraId="791F6E5A" w14:textId="77777777" w:rsidR="00D176F5" w:rsidRDefault="00D176F5">
      <w:pPr>
        <w:pStyle w:val="ParagraphStyle13"/>
        <w:framePr w:w="622" w:h="420" w:hRule="exact" w:wrap="none" w:vAnchor="page" w:hAnchor="margin" w:x="28" w:y="7821"/>
        <w:rPr>
          <w:rStyle w:val="CharacterStyle11"/>
        </w:rPr>
      </w:pPr>
    </w:p>
    <w:p w14:paraId="45D95F57" w14:textId="77777777" w:rsidR="00D176F5" w:rsidRDefault="00000000">
      <w:pPr>
        <w:pStyle w:val="ParagraphStyle27"/>
        <w:framePr w:w="9544" w:h="420" w:hRule="exact" w:wrap="none" w:vAnchor="page" w:hAnchor="margin" w:x="678" w:y="7821"/>
        <w:rPr>
          <w:rStyle w:val="CharacterStyle21"/>
        </w:rPr>
      </w:pPr>
      <w:r>
        <w:rPr>
          <w:rStyle w:val="CharacterStyle21"/>
        </w:rPr>
        <w:t>Données du mélange ou des composants indisponibles. Sur la base des données disponibles, les critères pour la classification du mélange ne sont pas remplis.</w:t>
      </w:r>
    </w:p>
    <w:p w14:paraId="3F2B74FB" w14:textId="77777777" w:rsidR="00D176F5" w:rsidRDefault="00D176F5">
      <w:pPr>
        <w:pStyle w:val="ParagraphStyle75"/>
        <w:framePr w:w="1194" w:h="227" w:hRule="exact" w:wrap="none" w:vAnchor="page" w:hAnchor="margin" w:x="706" w:y="8241"/>
        <w:rPr>
          <w:rStyle w:val="CharacterStyle48"/>
        </w:rPr>
      </w:pPr>
    </w:p>
    <w:p w14:paraId="01339C00" w14:textId="77777777" w:rsidR="00D176F5" w:rsidRDefault="00D176F5">
      <w:pPr>
        <w:pStyle w:val="ParagraphStyle13"/>
        <w:framePr w:w="622" w:h="227" w:hRule="exact" w:wrap="none" w:vAnchor="page" w:hAnchor="margin" w:x="28" w:y="8468"/>
        <w:rPr>
          <w:rStyle w:val="CharacterStyle11"/>
        </w:rPr>
      </w:pPr>
    </w:p>
    <w:p w14:paraId="33F4652C" w14:textId="77777777" w:rsidR="00D176F5" w:rsidRDefault="00000000">
      <w:pPr>
        <w:pStyle w:val="ParagraphStyle24"/>
        <w:framePr w:w="9544" w:h="227" w:hRule="exact" w:wrap="none" w:vAnchor="page" w:hAnchor="margin" w:x="678" w:y="8468"/>
        <w:rPr>
          <w:rStyle w:val="CharacterStyle18"/>
        </w:rPr>
      </w:pPr>
      <w:r>
        <w:rPr>
          <w:rStyle w:val="CharacterStyle18"/>
        </w:rPr>
        <w:t>Cancérogénicité</w:t>
      </w:r>
    </w:p>
    <w:p w14:paraId="41DA132A" w14:textId="77777777" w:rsidR="00D176F5" w:rsidRDefault="00D176F5">
      <w:pPr>
        <w:pStyle w:val="ParagraphStyle13"/>
        <w:framePr w:w="622" w:h="420" w:hRule="exact" w:wrap="none" w:vAnchor="page" w:hAnchor="margin" w:x="28" w:y="8695"/>
        <w:rPr>
          <w:rStyle w:val="CharacterStyle11"/>
        </w:rPr>
      </w:pPr>
    </w:p>
    <w:p w14:paraId="661E10DA" w14:textId="77777777" w:rsidR="00D176F5" w:rsidRDefault="00000000">
      <w:pPr>
        <w:pStyle w:val="ParagraphStyle27"/>
        <w:framePr w:w="9544" w:h="420" w:hRule="exact" w:wrap="none" w:vAnchor="page" w:hAnchor="margin" w:x="678" w:y="8695"/>
        <w:rPr>
          <w:rStyle w:val="CharacterStyle21"/>
        </w:rPr>
      </w:pPr>
      <w:r>
        <w:rPr>
          <w:rStyle w:val="CharacterStyle21"/>
        </w:rPr>
        <w:t>Données du mélange ou des composants indisponibles. Sur la base des données disponibles, les critères pour la classification du mélange ne sont pas remplis.</w:t>
      </w:r>
    </w:p>
    <w:p w14:paraId="2A797495" w14:textId="77777777" w:rsidR="00D176F5" w:rsidRDefault="00D176F5">
      <w:pPr>
        <w:pStyle w:val="ParagraphStyle75"/>
        <w:framePr w:w="1194" w:h="227" w:hRule="exact" w:wrap="none" w:vAnchor="page" w:hAnchor="margin" w:x="706" w:y="9115"/>
        <w:rPr>
          <w:rStyle w:val="CharacterStyle48"/>
        </w:rPr>
      </w:pPr>
    </w:p>
    <w:p w14:paraId="107A3580" w14:textId="77777777" w:rsidR="00D176F5" w:rsidRDefault="00D176F5">
      <w:pPr>
        <w:pStyle w:val="ParagraphStyle13"/>
        <w:framePr w:w="622" w:h="227" w:hRule="exact" w:wrap="none" w:vAnchor="page" w:hAnchor="margin" w:x="28" w:y="9343"/>
        <w:rPr>
          <w:rStyle w:val="CharacterStyle11"/>
        </w:rPr>
      </w:pPr>
    </w:p>
    <w:p w14:paraId="3B6319E9" w14:textId="77777777" w:rsidR="00D176F5" w:rsidRDefault="00000000">
      <w:pPr>
        <w:pStyle w:val="ParagraphStyle24"/>
        <w:framePr w:w="9544" w:h="227" w:hRule="exact" w:wrap="none" w:vAnchor="page" w:hAnchor="margin" w:x="678" w:y="9343"/>
        <w:rPr>
          <w:rStyle w:val="CharacterStyle18"/>
        </w:rPr>
      </w:pPr>
      <w:r>
        <w:rPr>
          <w:rStyle w:val="CharacterStyle18"/>
        </w:rPr>
        <w:t>Toxicité pour la reproduction</w:t>
      </w:r>
    </w:p>
    <w:p w14:paraId="63E5D224" w14:textId="77777777" w:rsidR="00D176F5" w:rsidRDefault="00D176F5">
      <w:pPr>
        <w:pStyle w:val="ParagraphStyle13"/>
        <w:framePr w:w="622" w:h="420" w:hRule="exact" w:wrap="none" w:vAnchor="page" w:hAnchor="margin" w:x="28" w:y="9570"/>
        <w:rPr>
          <w:rStyle w:val="CharacterStyle11"/>
        </w:rPr>
      </w:pPr>
    </w:p>
    <w:p w14:paraId="02BB8866" w14:textId="77777777" w:rsidR="00D176F5" w:rsidRDefault="00000000">
      <w:pPr>
        <w:pStyle w:val="ParagraphStyle27"/>
        <w:framePr w:w="9544" w:h="420" w:hRule="exact" w:wrap="none" w:vAnchor="page" w:hAnchor="margin" w:x="678" w:y="9570"/>
        <w:rPr>
          <w:rStyle w:val="CharacterStyle21"/>
        </w:rPr>
      </w:pPr>
      <w:r>
        <w:rPr>
          <w:rStyle w:val="CharacterStyle21"/>
        </w:rPr>
        <w:t>Données du mélange ou des composants indisponibles. Sur la base des données disponibles, les critères pour la classification du mélange ne sont pas remplis.</w:t>
      </w:r>
    </w:p>
    <w:p w14:paraId="6F6C51F2" w14:textId="77777777" w:rsidR="00D176F5" w:rsidRDefault="00D176F5">
      <w:pPr>
        <w:pStyle w:val="ParagraphStyle75"/>
        <w:framePr w:w="1194" w:h="227" w:hRule="exact" w:wrap="none" w:vAnchor="page" w:hAnchor="margin" w:x="706" w:y="9990"/>
        <w:rPr>
          <w:rStyle w:val="CharacterStyle48"/>
        </w:rPr>
      </w:pPr>
    </w:p>
    <w:p w14:paraId="2990A728" w14:textId="77777777" w:rsidR="00D176F5" w:rsidRDefault="00D176F5">
      <w:pPr>
        <w:pStyle w:val="ParagraphStyle13"/>
        <w:framePr w:w="622" w:h="227" w:hRule="exact" w:wrap="none" w:vAnchor="page" w:hAnchor="margin" w:x="28" w:y="10217"/>
        <w:rPr>
          <w:rStyle w:val="CharacterStyle11"/>
        </w:rPr>
      </w:pPr>
    </w:p>
    <w:p w14:paraId="2D6965B3" w14:textId="77777777" w:rsidR="00D176F5" w:rsidRDefault="00000000">
      <w:pPr>
        <w:pStyle w:val="ParagraphStyle24"/>
        <w:framePr w:w="9544" w:h="227" w:hRule="exact" w:wrap="none" w:vAnchor="page" w:hAnchor="margin" w:x="678" w:y="10217"/>
        <w:rPr>
          <w:rStyle w:val="CharacterStyle18"/>
        </w:rPr>
      </w:pPr>
      <w:r>
        <w:rPr>
          <w:rStyle w:val="CharacterStyle18"/>
        </w:rPr>
        <w:t>Toxicité spécifique pour certains organes cibles — exposition unique</w:t>
      </w:r>
    </w:p>
    <w:p w14:paraId="3F6F5866" w14:textId="77777777" w:rsidR="00D176F5" w:rsidRDefault="00D176F5">
      <w:pPr>
        <w:pStyle w:val="ParagraphStyle13"/>
        <w:framePr w:w="622" w:h="420" w:hRule="exact" w:wrap="none" w:vAnchor="page" w:hAnchor="margin" w:x="28" w:y="10444"/>
        <w:rPr>
          <w:rStyle w:val="CharacterStyle11"/>
        </w:rPr>
      </w:pPr>
    </w:p>
    <w:p w14:paraId="2D9F08C3" w14:textId="77777777" w:rsidR="00D176F5" w:rsidRDefault="00000000">
      <w:pPr>
        <w:pStyle w:val="ParagraphStyle27"/>
        <w:framePr w:w="9544" w:h="420" w:hRule="exact" w:wrap="none" w:vAnchor="page" w:hAnchor="margin" w:x="678" w:y="10444"/>
        <w:rPr>
          <w:rStyle w:val="CharacterStyle21"/>
        </w:rPr>
      </w:pPr>
      <w:r>
        <w:rPr>
          <w:rStyle w:val="CharacterStyle21"/>
        </w:rPr>
        <w:t>Données du mélange ou des composants indisponibles. Sur la base des données disponibles, les critères pour la classification du mélange ne sont pas remplis.</w:t>
      </w:r>
    </w:p>
    <w:p w14:paraId="491FF429" w14:textId="77777777" w:rsidR="00D176F5" w:rsidRDefault="00D176F5">
      <w:pPr>
        <w:pStyle w:val="ParagraphStyle75"/>
        <w:framePr w:w="1194" w:h="227" w:hRule="exact" w:wrap="none" w:vAnchor="page" w:hAnchor="margin" w:x="706" w:y="10864"/>
        <w:rPr>
          <w:rStyle w:val="CharacterStyle48"/>
        </w:rPr>
      </w:pPr>
    </w:p>
    <w:p w14:paraId="69E6A222" w14:textId="77777777" w:rsidR="00D176F5" w:rsidRDefault="00D176F5">
      <w:pPr>
        <w:pStyle w:val="ParagraphStyle13"/>
        <w:framePr w:w="622" w:h="227" w:hRule="exact" w:wrap="none" w:vAnchor="page" w:hAnchor="margin" w:x="28" w:y="11091"/>
        <w:rPr>
          <w:rStyle w:val="CharacterStyle11"/>
        </w:rPr>
      </w:pPr>
    </w:p>
    <w:p w14:paraId="4FE6D901" w14:textId="77777777" w:rsidR="00D176F5" w:rsidRDefault="00000000">
      <w:pPr>
        <w:pStyle w:val="ParagraphStyle24"/>
        <w:framePr w:w="9544" w:h="227" w:hRule="exact" w:wrap="none" w:vAnchor="page" w:hAnchor="margin" w:x="678" w:y="11091"/>
        <w:rPr>
          <w:rStyle w:val="CharacterStyle18"/>
        </w:rPr>
      </w:pPr>
      <w:r>
        <w:rPr>
          <w:rStyle w:val="CharacterStyle18"/>
        </w:rPr>
        <w:t>Toxicité spécifique pour certains organes cibles — exposition répétée</w:t>
      </w:r>
    </w:p>
    <w:p w14:paraId="661FCF5B" w14:textId="77777777" w:rsidR="00D176F5" w:rsidRDefault="00D176F5">
      <w:pPr>
        <w:pStyle w:val="ParagraphStyle13"/>
        <w:framePr w:w="622" w:h="420" w:hRule="exact" w:wrap="none" w:vAnchor="page" w:hAnchor="margin" w:x="28" w:y="11319"/>
        <w:rPr>
          <w:rStyle w:val="CharacterStyle11"/>
        </w:rPr>
      </w:pPr>
    </w:p>
    <w:p w14:paraId="6D62C7A6" w14:textId="77777777" w:rsidR="00D176F5" w:rsidRDefault="00000000">
      <w:pPr>
        <w:pStyle w:val="ParagraphStyle27"/>
        <w:framePr w:w="9544" w:h="420" w:hRule="exact" w:wrap="none" w:vAnchor="page" w:hAnchor="margin" w:x="678" w:y="11319"/>
        <w:rPr>
          <w:rStyle w:val="CharacterStyle21"/>
        </w:rPr>
      </w:pPr>
      <w:r>
        <w:rPr>
          <w:rStyle w:val="CharacterStyle21"/>
        </w:rPr>
        <w:t>Données du mélange ou des composants indisponibles. Sur la base des données disponibles, les critères pour la classification du mélange ne sont pas remplis.</w:t>
      </w:r>
    </w:p>
    <w:p w14:paraId="0192133C" w14:textId="77777777" w:rsidR="00D176F5" w:rsidRDefault="00D176F5">
      <w:pPr>
        <w:pStyle w:val="ParagraphStyle75"/>
        <w:framePr w:w="1194" w:h="227" w:hRule="exact" w:wrap="none" w:vAnchor="page" w:hAnchor="margin" w:x="706" w:y="11738"/>
        <w:rPr>
          <w:rStyle w:val="CharacterStyle48"/>
        </w:rPr>
      </w:pPr>
    </w:p>
    <w:p w14:paraId="5BF895E0" w14:textId="77777777" w:rsidR="00D176F5" w:rsidRDefault="00D176F5">
      <w:pPr>
        <w:pStyle w:val="ParagraphStyle13"/>
        <w:framePr w:w="622" w:h="227" w:hRule="exact" w:wrap="none" w:vAnchor="page" w:hAnchor="margin" w:x="28" w:y="11971"/>
        <w:rPr>
          <w:rStyle w:val="CharacterStyle11"/>
        </w:rPr>
      </w:pPr>
    </w:p>
    <w:p w14:paraId="6A9A8B3D" w14:textId="77777777" w:rsidR="00D176F5" w:rsidRDefault="00000000">
      <w:pPr>
        <w:pStyle w:val="ParagraphStyle24"/>
        <w:framePr w:w="9544" w:h="227" w:hRule="exact" w:wrap="none" w:vAnchor="page" w:hAnchor="margin" w:x="678" w:y="11971"/>
        <w:rPr>
          <w:rStyle w:val="CharacterStyle18"/>
        </w:rPr>
      </w:pPr>
      <w:r>
        <w:rPr>
          <w:rStyle w:val="CharacterStyle18"/>
        </w:rPr>
        <w:t>Danger par aspiration</w:t>
      </w:r>
    </w:p>
    <w:p w14:paraId="45DC98CC" w14:textId="77777777" w:rsidR="00D176F5" w:rsidRDefault="00D176F5">
      <w:pPr>
        <w:pStyle w:val="ParagraphStyle13"/>
        <w:framePr w:w="622" w:h="420" w:hRule="exact" w:wrap="none" w:vAnchor="page" w:hAnchor="margin" w:x="28" w:y="12199"/>
        <w:rPr>
          <w:rStyle w:val="CharacterStyle11"/>
        </w:rPr>
      </w:pPr>
    </w:p>
    <w:p w14:paraId="3ADEAAB1" w14:textId="77777777" w:rsidR="00D176F5" w:rsidRDefault="00000000">
      <w:pPr>
        <w:pStyle w:val="ParagraphStyle27"/>
        <w:framePr w:w="9544" w:h="420" w:hRule="exact" w:wrap="none" w:vAnchor="page" w:hAnchor="margin" w:x="678" w:y="12199"/>
        <w:rPr>
          <w:rStyle w:val="CharacterStyle21"/>
        </w:rPr>
      </w:pPr>
      <w:r>
        <w:rPr>
          <w:rStyle w:val="CharacterStyle21"/>
        </w:rPr>
        <w:t>Données du mélange ou des composants indisponibles. Sur la base des données disponibles, les critères pour la classification du mélange ne sont pas remplis.</w:t>
      </w:r>
    </w:p>
    <w:p w14:paraId="0B472750" w14:textId="77777777" w:rsidR="00D176F5" w:rsidRDefault="00D176F5">
      <w:pPr>
        <w:pStyle w:val="ParagraphStyle75"/>
        <w:framePr w:w="1194" w:h="227" w:hRule="exact" w:wrap="none" w:vAnchor="page" w:hAnchor="margin" w:x="706" w:y="12618"/>
        <w:rPr>
          <w:rStyle w:val="CharacterStyle48"/>
        </w:rPr>
      </w:pPr>
    </w:p>
    <w:p w14:paraId="43BBE7D4" w14:textId="77777777" w:rsidR="00D176F5" w:rsidRDefault="00000000">
      <w:pPr>
        <w:pStyle w:val="ParagraphStyle24"/>
        <w:framePr w:w="622" w:h="227" w:hRule="exact" w:wrap="none" w:vAnchor="page" w:hAnchor="margin" w:x="28" w:y="12846"/>
        <w:rPr>
          <w:rStyle w:val="CharacterStyle18"/>
        </w:rPr>
      </w:pPr>
      <w:r>
        <w:rPr>
          <w:rStyle w:val="CharacterStyle18"/>
        </w:rPr>
        <w:t>11.2.</w:t>
      </w:r>
    </w:p>
    <w:p w14:paraId="1AB97999" w14:textId="77777777" w:rsidR="00D176F5" w:rsidRDefault="00000000">
      <w:pPr>
        <w:pStyle w:val="ParagraphStyle24"/>
        <w:framePr w:w="9544" w:h="227" w:hRule="exact" w:wrap="none" w:vAnchor="page" w:hAnchor="margin" w:x="678" w:y="12846"/>
        <w:rPr>
          <w:rStyle w:val="CharacterStyle18"/>
        </w:rPr>
      </w:pPr>
      <w:r>
        <w:rPr>
          <w:rStyle w:val="CharacterStyle18"/>
        </w:rPr>
        <w:t>Informations sur les autres dangers</w:t>
      </w:r>
    </w:p>
    <w:p w14:paraId="587AA44B" w14:textId="77777777" w:rsidR="00D176F5" w:rsidRDefault="00D176F5">
      <w:pPr>
        <w:pStyle w:val="ParagraphStyle13"/>
        <w:framePr w:w="622" w:h="227" w:hRule="exact" w:wrap="none" w:vAnchor="page" w:hAnchor="margin" w:x="28" w:y="13073"/>
        <w:rPr>
          <w:rStyle w:val="CharacterStyle11"/>
        </w:rPr>
      </w:pPr>
    </w:p>
    <w:p w14:paraId="73FDB68C" w14:textId="77777777" w:rsidR="00D176F5" w:rsidRDefault="00000000">
      <w:pPr>
        <w:pStyle w:val="ParagraphStyle46"/>
        <w:framePr w:w="9544" w:h="227" w:hRule="exact" w:wrap="none" w:vAnchor="page" w:hAnchor="margin" w:x="678" w:y="13073"/>
        <w:rPr>
          <w:rStyle w:val="CharacterStyle31"/>
        </w:rPr>
      </w:pPr>
      <w:r>
        <w:rPr>
          <w:rStyle w:val="CharacterStyle31"/>
        </w:rPr>
        <w:t>Propriétés perturbant le système endocrinien</w:t>
      </w:r>
    </w:p>
    <w:p w14:paraId="675108E0" w14:textId="77777777" w:rsidR="00D176F5" w:rsidRDefault="00D176F5">
      <w:pPr>
        <w:pStyle w:val="ParagraphStyle13"/>
        <w:framePr w:w="622" w:h="420" w:hRule="exact" w:wrap="none" w:vAnchor="page" w:hAnchor="margin" w:x="28" w:y="13300"/>
        <w:rPr>
          <w:rStyle w:val="CharacterStyle11"/>
        </w:rPr>
      </w:pPr>
    </w:p>
    <w:p w14:paraId="2ACE687F" w14:textId="77777777" w:rsidR="00D176F5" w:rsidRDefault="00000000">
      <w:pPr>
        <w:pStyle w:val="ParagraphStyle27"/>
        <w:framePr w:w="9544" w:h="420" w:hRule="exact" w:wrap="none" w:vAnchor="page" w:hAnchor="margin" w:x="678" w:y="13300"/>
        <w:rPr>
          <w:rStyle w:val="CharacterStyle21"/>
        </w:rPr>
      </w:pPr>
      <w:r>
        <w:rPr>
          <w:rStyle w:val="CharacterStyle21"/>
        </w:rPr>
        <w:t>Sur la base des données disponibles, les critères pour la classification du mélange ne sont pas remplis. Ne contient pas de substances susceptibles d'entraîner des perturbations endocriniennes chez l'homme.</w:t>
      </w:r>
    </w:p>
    <w:p w14:paraId="4B8B91EC" w14:textId="77777777" w:rsidR="00D176F5" w:rsidRDefault="00D176F5">
      <w:pPr>
        <w:pStyle w:val="ParagraphStyle13"/>
        <w:framePr w:w="622" w:h="227" w:hRule="exact" w:wrap="none" w:vAnchor="page" w:hAnchor="margin" w:x="28" w:y="13720"/>
        <w:rPr>
          <w:rStyle w:val="CharacterStyle11"/>
        </w:rPr>
      </w:pPr>
    </w:p>
    <w:p w14:paraId="4469F701" w14:textId="77777777" w:rsidR="00D176F5" w:rsidRDefault="00000000">
      <w:pPr>
        <w:pStyle w:val="ParagraphStyle46"/>
        <w:framePr w:w="9544" w:h="227" w:hRule="exact" w:wrap="none" w:vAnchor="page" w:hAnchor="margin" w:x="678" w:y="13720"/>
        <w:rPr>
          <w:rStyle w:val="CharacterStyle31"/>
        </w:rPr>
      </w:pPr>
      <w:r>
        <w:rPr>
          <w:rStyle w:val="CharacterStyle31"/>
        </w:rPr>
        <w:t>Autres informations</w:t>
      </w:r>
    </w:p>
    <w:p w14:paraId="3035CD43" w14:textId="77777777" w:rsidR="00D176F5" w:rsidRDefault="00D176F5">
      <w:pPr>
        <w:pStyle w:val="ParagraphStyle13"/>
        <w:framePr w:w="622" w:h="227" w:hRule="exact" w:wrap="none" w:vAnchor="page" w:hAnchor="margin" w:x="28" w:y="13947"/>
        <w:rPr>
          <w:rStyle w:val="CharacterStyle11"/>
        </w:rPr>
      </w:pPr>
    </w:p>
    <w:p w14:paraId="1B104C66" w14:textId="77777777" w:rsidR="00D176F5" w:rsidRDefault="00000000">
      <w:pPr>
        <w:pStyle w:val="ParagraphStyle27"/>
        <w:framePr w:w="9544" w:h="227" w:hRule="exact" w:wrap="none" w:vAnchor="page" w:hAnchor="margin" w:x="678" w:y="13947"/>
        <w:rPr>
          <w:rStyle w:val="CharacterStyle21"/>
        </w:rPr>
      </w:pPr>
      <w:r>
        <w:rPr>
          <w:rStyle w:val="CharacterStyle21"/>
        </w:rPr>
        <w:t>non indiqué</w:t>
      </w:r>
    </w:p>
    <w:p w14:paraId="5B4F9C5A" w14:textId="77777777" w:rsidR="00D176F5" w:rsidRDefault="00D176F5">
      <w:pPr>
        <w:pStyle w:val="ParagraphStyle47"/>
        <w:framePr w:w="10222" w:h="114" w:hRule="exact" w:wrap="none" w:vAnchor="page" w:hAnchor="margin" w:y="14175"/>
        <w:rPr>
          <w:rStyle w:val="FakeCharacterStyle"/>
        </w:rPr>
      </w:pPr>
    </w:p>
    <w:p w14:paraId="182E047C" w14:textId="77777777" w:rsidR="00D176F5" w:rsidRDefault="00D176F5">
      <w:pPr>
        <w:pStyle w:val="ParagraphStyle48"/>
        <w:framePr w:w="10194" w:h="99" w:hRule="exact" w:wrap="none" w:vAnchor="page" w:hAnchor="margin" w:x="28" w:y="14175"/>
        <w:rPr>
          <w:rStyle w:val="CharacterStyle32"/>
        </w:rPr>
      </w:pPr>
    </w:p>
    <w:p w14:paraId="386ED014" w14:textId="77777777" w:rsidR="00D176F5" w:rsidRDefault="00000000">
      <w:pPr>
        <w:pStyle w:val="ParagraphStyle32"/>
        <w:framePr w:w="10222" w:h="28" w:hRule="exact" w:wrap="none" w:vAnchor="page" w:hAnchor="margin" w:y="15250"/>
        <w:rPr>
          <w:rStyle w:val="FakeCharacterStyle"/>
        </w:rPr>
      </w:pPr>
      <w:r>
        <w:rPr>
          <w:noProof/>
        </w:rPr>
        <w:drawing>
          <wp:inline distT="0" distB="0" distL="0" distR="0" wp14:anchorId="265C64A3" wp14:editId="418D9A28">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0E31709A" w14:textId="77777777" w:rsidR="00D176F5" w:rsidRDefault="00000000">
      <w:pPr>
        <w:pStyle w:val="ParagraphStyle33"/>
        <w:framePr w:w="801" w:h="332" w:hRule="exact" w:wrap="none" w:vAnchor="page" w:hAnchor="margin" w:x="34" w:y="15278"/>
        <w:rPr>
          <w:rStyle w:val="CharacterStyle23"/>
        </w:rPr>
      </w:pPr>
      <w:r>
        <w:rPr>
          <w:rStyle w:val="CharacterStyle23"/>
        </w:rPr>
        <w:t>Page</w:t>
      </w:r>
    </w:p>
    <w:p w14:paraId="19B9758D" w14:textId="77777777" w:rsidR="00D176F5" w:rsidRDefault="00000000">
      <w:pPr>
        <w:pStyle w:val="ParagraphStyle33"/>
        <w:framePr w:w="1387" w:h="332" w:hRule="exact" w:wrap="none" w:vAnchor="page" w:hAnchor="margin" w:x="896" w:y="15278"/>
        <w:rPr>
          <w:rStyle w:val="CharacterStyle23"/>
        </w:rPr>
      </w:pPr>
      <w:r>
        <w:rPr>
          <w:rStyle w:val="CharacterStyle23"/>
        </w:rPr>
        <w:t>6/10</w:t>
      </w:r>
    </w:p>
    <w:p w14:paraId="7ADF5F23" w14:textId="77777777" w:rsidR="00D176F5"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6651B567" w14:textId="77777777" w:rsidR="00D176F5" w:rsidRDefault="00D176F5">
      <w:pPr>
        <w:sectPr w:rsidR="00D176F5">
          <w:pgSz w:w="11908" w:h="16833"/>
          <w:pgMar w:top="850" w:right="827" w:bottom="1190" w:left="816" w:header="720" w:footer="720" w:gutter="0"/>
          <w:cols w:space="720"/>
          <w:formProt w:val="0"/>
        </w:sectPr>
      </w:pPr>
    </w:p>
    <w:p w14:paraId="67A91BA3" w14:textId="77777777" w:rsidR="00D176F5" w:rsidRDefault="00D176F5">
      <w:pPr>
        <w:pStyle w:val="ParagraphStyle0"/>
        <w:framePr w:w="2114" w:h="568" w:hRule="exact" w:wrap="none" w:vAnchor="page" w:hAnchor="margin" w:x="45" w:y="850"/>
        <w:rPr>
          <w:rStyle w:val="CharacterStyle0"/>
        </w:rPr>
      </w:pPr>
    </w:p>
    <w:p w14:paraId="5D9639A5" w14:textId="77777777" w:rsidR="00D176F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72E4B53" w14:textId="77777777" w:rsidR="00D176F5" w:rsidRDefault="00D176F5">
      <w:pPr>
        <w:pStyle w:val="ParagraphStyle2"/>
        <w:framePr w:w="2114" w:h="568" w:hRule="exact" w:wrap="none" w:vAnchor="page" w:hAnchor="margin" w:x="8062" w:y="850"/>
        <w:rPr>
          <w:rStyle w:val="CharacterStyle2"/>
        </w:rPr>
      </w:pPr>
    </w:p>
    <w:p w14:paraId="760CADEE" w14:textId="77777777" w:rsidR="00D176F5" w:rsidRDefault="00D176F5">
      <w:pPr>
        <w:pStyle w:val="ParagraphStyle3"/>
        <w:framePr w:w="2114" w:h="420" w:hRule="exact" w:wrap="none" w:vAnchor="page" w:hAnchor="margin" w:x="45" w:y="1419"/>
        <w:rPr>
          <w:rStyle w:val="CharacterStyle3"/>
        </w:rPr>
      </w:pPr>
    </w:p>
    <w:p w14:paraId="5F796A30" w14:textId="77777777" w:rsidR="00D176F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FEB8E7A" w14:textId="77777777" w:rsidR="00D176F5" w:rsidRDefault="00D176F5">
      <w:pPr>
        <w:pStyle w:val="ParagraphStyle5"/>
        <w:framePr w:w="2114" w:h="420" w:hRule="exact" w:wrap="none" w:vAnchor="page" w:hAnchor="margin" w:x="8062" w:y="1419"/>
        <w:rPr>
          <w:rStyle w:val="CharacterStyle5"/>
        </w:rPr>
      </w:pPr>
    </w:p>
    <w:p w14:paraId="1AC5AC66" w14:textId="77777777" w:rsidR="00D176F5" w:rsidRDefault="00D176F5">
      <w:pPr>
        <w:pStyle w:val="ParagraphStyle6"/>
        <w:framePr w:w="129" w:h="352" w:hRule="exact" w:wrap="none" w:vAnchor="page" w:hAnchor="margin" w:x="45" w:y="1838"/>
        <w:rPr>
          <w:rStyle w:val="CharacterStyle6"/>
        </w:rPr>
      </w:pPr>
    </w:p>
    <w:p w14:paraId="2C7382DF" w14:textId="77777777" w:rsidR="00D176F5" w:rsidRDefault="00D176F5">
      <w:pPr>
        <w:pStyle w:val="ParagraphStyle7"/>
        <w:framePr w:w="9867" w:h="352" w:hRule="exact" w:wrap="none" w:vAnchor="page" w:hAnchor="margin" w:x="174" w:y="1838"/>
        <w:rPr>
          <w:rStyle w:val="FakeCharacterStyle"/>
        </w:rPr>
      </w:pPr>
    </w:p>
    <w:p w14:paraId="6670793B" w14:textId="77777777" w:rsidR="00D176F5" w:rsidRDefault="00000000">
      <w:pPr>
        <w:pStyle w:val="ParagraphStyle8"/>
        <w:framePr w:w="9811" w:h="322" w:hRule="exact" w:wrap="none" w:vAnchor="page" w:hAnchor="margin" w:x="202" w:y="1853"/>
        <w:rPr>
          <w:rStyle w:val="CharacterStyle7"/>
        </w:rPr>
      </w:pPr>
      <w:r>
        <w:rPr>
          <w:rStyle w:val="CharacterStyle7"/>
        </w:rPr>
        <w:t>PARFUM FRUITS ROUGES</w:t>
      </w:r>
    </w:p>
    <w:p w14:paraId="03E7AC92" w14:textId="77777777" w:rsidR="00D176F5" w:rsidRDefault="00D176F5">
      <w:pPr>
        <w:pStyle w:val="ParagraphStyle9"/>
        <w:framePr w:w="135" w:h="352" w:hRule="exact" w:wrap="none" w:vAnchor="page" w:hAnchor="margin" w:x="10041" w:y="1838"/>
        <w:rPr>
          <w:rStyle w:val="CharacterStyle8"/>
        </w:rPr>
      </w:pPr>
    </w:p>
    <w:p w14:paraId="69D4123C" w14:textId="77777777" w:rsidR="00D176F5" w:rsidRDefault="00D176F5">
      <w:pPr>
        <w:pStyle w:val="ParagraphStyle10"/>
        <w:framePr w:w="2506" w:h="225" w:hRule="exact" w:wrap="none" w:vAnchor="page" w:hAnchor="margin" w:x="45" w:y="2191"/>
        <w:rPr>
          <w:rStyle w:val="FakeCharacterStyle"/>
        </w:rPr>
      </w:pPr>
    </w:p>
    <w:p w14:paraId="07CC86A7" w14:textId="77777777" w:rsidR="00D176F5" w:rsidRDefault="00000000">
      <w:pPr>
        <w:pStyle w:val="ParagraphStyle11"/>
        <w:framePr w:w="2508" w:h="225" w:hRule="exact" w:wrap="none" w:vAnchor="page" w:hAnchor="margin" w:x="43" w:y="2191"/>
        <w:rPr>
          <w:rStyle w:val="CharacterStyle9"/>
        </w:rPr>
      </w:pPr>
      <w:r>
        <w:rPr>
          <w:rStyle w:val="CharacterStyle9"/>
        </w:rPr>
        <w:t>Date de création</w:t>
      </w:r>
    </w:p>
    <w:p w14:paraId="4C567C00" w14:textId="77777777" w:rsidR="00D176F5" w:rsidRDefault="00000000">
      <w:pPr>
        <w:pStyle w:val="ParagraphStyle12"/>
        <w:framePr w:w="2857" w:h="225" w:hRule="exact" w:wrap="none" w:vAnchor="page" w:hAnchor="margin" w:x="2579" w:y="2191"/>
        <w:rPr>
          <w:rStyle w:val="CharacterStyle10"/>
        </w:rPr>
      </w:pPr>
      <w:r>
        <w:rPr>
          <w:rStyle w:val="CharacterStyle10"/>
        </w:rPr>
        <w:t>09/10/2023</w:t>
      </w:r>
    </w:p>
    <w:p w14:paraId="2CDFE2D8" w14:textId="77777777" w:rsidR="00D176F5" w:rsidRDefault="00D176F5">
      <w:pPr>
        <w:pStyle w:val="ParagraphStyle13"/>
        <w:framePr w:w="2190" w:h="225" w:hRule="exact" w:wrap="none" w:vAnchor="page" w:hAnchor="margin" w:x="5464" w:y="2191"/>
        <w:rPr>
          <w:rStyle w:val="CharacterStyle11"/>
        </w:rPr>
      </w:pPr>
    </w:p>
    <w:p w14:paraId="240E3FF4" w14:textId="77777777" w:rsidR="00D176F5" w:rsidRDefault="00D176F5">
      <w:pPr>
        <w:pStyle w:val="ParagraphStyle14"/>
        <w:framePr w:w="2523" w:h="225" w:hRule="exact" w:wrap="none" w:vAnchor="page" w:hAnchor="margin" w:x="7653" w:y="2191"/>
        <w:rPr>
          <w:rStyle w:val="FakeCharacterStyle"/>
        </w:rPr>
      </w:pPr>
    </w:p>
    <w:p w14:paraId="51B8320E" w14:textId="77777777" w:rsidR="00D176F5" w:rsidRDefault="00D176F5">
      <w:pPr>
        <w:pStyle w:val="ParagraphStyle15"/>
        <w:framePr w:w="2525" w:h="225" w:hRule="exact" w:wrap="none" w:vAnchor="page" w:hAnchor="margin" w:x="7681" w:y="2191"/>
        <w:rPr>
          <w:rStyle w:val="CharacterStyle12"/>
        </w:rPr>
      </w:pPr>
    </w:p>
    <w:p w14:paraId="226528B1" w14:textId="77777777" w:rsidR="00D176F5" w:rsidRDefault="00D176F5">
      <w:pPr>
        <w:pStyle w:val="ParagraphStyle16"/>
        <w:framePr w:w="2506" w:h="240" w:hRule="exact" w:wrap="none" w:vAnchor="page" w:hAnchor="margin" w:x="45" w:y="2416"/>
        <w:rPr>
          <w:rStyle w:val="FakeCharacterStyle"/>
        </w:rPr>
      </w:pPr>
    </w:p>
    <w:p w14:paraId="1DD6CD78" w14:textId="77777777" w:rsidR="00D176F5" w:rsidRDefault="00000000">
      <w:pPr>
        <w:pStyle w:val="ParagraphStyle17"/>
        <w:framePr w:w="2508" w:h="225" w:hRule="exact" w:wrap="none" w:vAnchor="page" w:hAnchor="margin" w:x="43" w:y="2416"/>
        <w:rPr>
          <w:rStyle w:val="CharacterStyle13"/>
        </w:rPr>
      </w:pPr>
      <w:r>
        <w:rPr>
          <w:rStyle w:val="CharacterStyle13"/>
        </w:rPr>
        <w:t>Date de révision</w:t>
      </w:r>
    </w:p>
    <w:p w14:paraId="54952CCA" w14:textId="77777777" w:rsidR="00D176F5" w:rsidRDefault="00D176F5">
      <w:pPr>
        <w:pStyle w:val="ParagraphStyle18"/>
        <w:framePr w:w="2885" w:h="240" w:hRule="exact" w:wrap="none" w:vAnchor="page" w:hAnchor="margin" w:x="2551" w:y="2416"/>
        <w:rPr>
          <w:rStyle w:val="FakeCharacterStyle"/>
        </w:rPr>
      </w:pPr>
    </w:p>
    <w:p w14:paraId="79E4240F" w14:textId="77777777" w:rsidR="00D176F5" w:rsidRDefault="00D176F5">
      <w:pPr>
        <w:pStyle w:val="ParagraphStyle19"/>
        <w:framePr w:w="2857" w:h="225" w:hRule="exact" w:wrap="none" w:vAnchor="page" w:hAnchor="margin" w:x="2579" w:y="2416"/>
        <w:rPr>
          <w:rStyle w:val="CharacterStyle14"/>
        </w:rPr>
      </w:pPr>
    </w:p>
    <w:p w14:paraId="40485C1E" w14:textId="77777777" w:rsidR="00D176F5" w:rsidRDefault="00D176F5">
      <w:pPr>
        <w:pStyle w:val="ParagraphStyle18"/>
        <w:framePr w:w="2218" w:h="240" w:hRule="exact" w:wrap="none" w:vAnchor="page" w:hAnchor="margin" w:x="5436" w:y="2416"/>
        <w:rPr>
          <w:rStyle w:val="FakeCharacterStyle"/>
        </w:rPr>
      </w:pPr>
    </w:p>
    <w:p w14:paraId="3302D0BA" w14:textId="77777777" w:rsidR="00D176F5" w:rsidRDefault="00000000">
      <w:pPr>
        <w:pStyle w:val="ParagraphStyle19"/>
        <w:framePr w:w="2190" w:h="225" w:hRule="exact" w:wrap="none" w:vAnchor="page" w:hAnchor="margin" w:x="5464" w:y="2416"/>
        <w:rPr>
          <w:rStyle w:val="CharacterStyle14"/>
        </w:rPr>
      </w:pPr>
      <w:r>
        <w:rPr>
          <w:rStyle w:val="CharacterStyle14"/>
        </w:rPr>
        <w:t>Numéro de version</w:t>
      </w:r>
    </w:p>
    <w:p w14:paraId="0E0E43A5" w14:textId="77777777" w:rsidR="00D176F5" w:rsidRDefault="00D176F5">
      <w:pPr>
        <w:pStyle w:val="ParagraphStyle20"/>
        <w:framePr w:w="2523" w:h="240" w:hRule="exact" w:wrap="none" w:vAnchor="page" w:hAnchor="margin" w:x="7653" w:y="2416"/>
        <w:rPr>
          <w:rStyle w:val="FakeCharacterStyle"/>
        </w:rPr>
      </w:pPr>
    </w:p>
    <w:p w14:paraId="5445BCC6" w14:textId="77777777" w:rsidR="00D176F5" w:rsidRDefault="00000000">
      <w:pPr>
        <w:pStyle w:val="ParagraphStyle21"/>
        <w:framePr w:w="2525" w:h="225" w:hRule="exact" w:wrap="none" w:vAnchor="page" w:hAnchor="margin" w:x="7681" w:y="2416"/>
        <w:rPr>
          <w:rStyle w:val="CharacterStyle15"/>
        </w:rPr>
      </w:pPr>
      <w:r>
        <w:rPr>
          <w:rStyle w:val="CharacterStyle15"/>
        </w:rPr>
        <w:t>1.0</w:t>
      </w:r>
    </w:p>
    <w:p w14:paraId="1267DBBD" w14:textId="77777777" w:rsidR="00D176F5" w:rsidRDefault="00D176F5">
      <w:pPr>
        <w:pStyle w:val="ParagraphStyle22"/>
        <w:framePr w:w="10166" w:h="114" w:hRule="exact" w:wrap="none" w:vAnchor="page" w:hAnchor="margin" w:x="28" w:y="2656"/>
        <w:rPr>
          <w:rStyle w:val="CharacterStyle16"/>
        </w:rPr>
      </w:pPr>
    </w:p>
    <w:p w14:paraId="3565930A" w14:textId="77777777" w:rsidR="00D176F5" w:rsidRDefault="00000000">
      <w:pPr>
        <w:pStyle w:val="ParagraphStyle24"/>
        <w:framePr w:w="10194" w:h="227" w:hRule="exact" w:wrap="none" w:vAnchor="page" w:hAnchor="margin" w:x="28" w:y="2769"/>
        <w:rPr>
          <w:rStyle w:val="CharacterStyle18"/>
        </w:rPr>
      </w:pPr>
      <w:r>
        <w:rPr>
          <w:rStyle w:val="CharacterStyle18"/>
        </w:rPr>
        <w:t>RUBRIQUE 12 — Informations écologiques</w:t>
      </w:r>
    </w:p>
    <w:p w14:paraId="14C6B503" w14:textId="77777777" w:rsidR="00D176F5" w:rsidRDefault="00000000">
      <w:pPr>
        <w:pStyle w:val="ParagraphStyle24"/>
        <w:framePr w:w="622" w:h="227" w:hRule="exact" w:wrap="none" w:vAnchor="page" w:hAnchor="margin" w:x="28" w:y="2997"/>
        <w:rPr>
          <w:rStyle w:val="CharacterStyle18"/>
        </w:rPr>
      </w:pPr>
      <w:r>
        <w:rPr>
          <w:rStyle w:val="CharacterStyle18"/>
        </w:rPr>
        <w:t>12.1.</w:t>
      </w:r>
    </w:p>
    <w:p w14:paraId="261AE76B" w14:textId="77777777" w:rsidR="00D176F5" w:rsidRDefault="00000000">
      <w:pPr>
        <w:pStyle w:val="ParagraphStyle24"/>
        <w:framePr w:w="9544" w:h="227" w:hRule="exact" w:wrap="none" w:vAnchor="page" w:hAnchor="margin" w:x="678" w:y="2997"/>
        <w:rPr>
          <w:rStyle w:val="CharacterStyle18"/>
        </w:rPr>
      </w:pPr>
      <w:r>
        <w:rPr>
          <w:rStyle w:val="CharacterStyle18"/>
        </w:rPr>
        <w:t>Toxicité</w:t>
      </w:r>
    </w:p>
    <w:p w14:paraId="712CB79B" w14:textId="77777777" w:rsidR="00D176F5" w:rsidRDefault="00D176F5">
      <w:pPr>
        <w:pStyle w:val="ParagraphStyle24"/>
        <w:framePr w:w="622" w:h="420" w:hRule="exact" w:wrap="none" w:vAnchor="page" w:hAnchor="margin" w:x="28" w:y="3224"/>
        <w:rPr>
          <w:rStyle w:val="CharacterStyle18"/>
        </w:rPr>
      </w:pPr>
    </w:p>
    <w:p w14:paraId="5B8C96F0" w14:textId="77777777" w:rsidR="00D176F5" w:rsidRDefault="00000000">
      <w:pPr>
        <w:pStyle w:val="ParagraphStyle27"/>
        <w:framePr w:w="9544" w:h="420" w:hRule="exact" w:wrap="none" w:vAnchor="page" w:hAnchor="margin" w:x="678" w:y="3224"/>
        <w:rPr>
          <w:rStyle w:val="CharacterStyle21"/>
        </w:rPr>
      </w:pPr>
      <w:r>
        <w:rPr>
          <w:rStyle w:val="CharacterStyle21"/>
        </w:rPr>
        <w:t>Nocif pour les organismes aquatiques, entraîne des effets néfastes à long terme. Données des composants du mélange indisponibles.</w:t>
      </w:r>
    </w:p>
    <w:p w14:paraId="3B87691A" w14:textId="77777777" w:rsidR="00D176F5" w:rsidRDefault="00000000">
      <w:pPr>
        <w:pStyle w:val="ParagraphStyle24"/>
        <w:framePr w:w="622" w:h="227" w:hRule="exact" w:wrap="none" w:vAnchor="page" w:hAnchor="margin" w:x="28" w:y="3655"/>
        <w:rPr>
          <w:rStyle w:val="CharacterStyle18"/>
        </w:rPr>
      </w:pPr>
      <w:r>
        <w:rPr>
          <w:rStyle w:val="CharacterStyle18"/>
        </w:rPr>
        <w:t>12.2.</w:t>
      </w:r>
    </w:p>
    <w:p w14:paraId="54D7E435" w14:textId="77777777" w:rsidR="00D176F5" w:rsidRDefault="00000000">
      <w:pPr>
        <w:pStyle w:val="ParagraphStyle24"/>
        <w:framePr w:w="9544" w:h="227" w:hRule="exact" w:wrap="none" w:vAnchor="page" w:hAnchor="margin" w:x="678" w:y="3655"/>
        <w:rPr>
          <w:rStyle w:val="CharacterStyle18"/>
        </w:rPr>
      </w:pPr>
      <w:r>
        <w:rPr>
          <w:rStyle w:val="CharacterStyle18"/>
        </w:rPr>
        <w:t>Persistance et dégradabilité</w:t>
      </w:r>
    </w:p>
    <w:p w14:paraId="795AB651" w14:textId="77777777" w:rsidR="00D176F5" w:rsidRDefault="00D176F5">
      <w:pPr>
        <w:pStyle w:val="ParagraphStyle24"/>
        <w:framePr w:w="622" w:h="227" w:hRule="exact" w:wrap="none" w:vAnchor="page" w:hAnchor="margin" w:x="28" w:y="3882"/>
        <w:rPr>
          <w:rStyle w:val="CharacterStyle18"/>
        </w:rPr>
      </w:pPr>
    </w:p>
    <w:p w14:paraId="2811454D" w14:textId="77777777" w:rsidR="00D176F5" w:rsidRDefault="00000000">
      <w:pPr>
        <w:pStyle w:val="ParagraphStyle27"/>
        <w:framePr w:w="9544" w:h="227" w:hRule="exact" w:wrap="none" w:vAnchor="page" w:hAnchor="margin" w:x="678" w:y="3882"/>
        <w:rPr>
          <w:rStyle w:val="CharacterStyle21"/>
        </w:rPr>
      </w:pPr>
      <w:r>
        <w:rPr>
          <w:rStyle w:val="CharacterStyle21"/>
        </w:rPr>
        <w:t>Données du mélange ou des composants indisponibles.</w:t>
      </w:r>
    </w:p>
    <w:p w14:paraId="399C68D3" w14:textId="77777777" w:rsidR="00D176F5" w:rsidRDefault="00000000">
      <w:pPr>
        <w:pStyle w:val="ParagraphStyle24"/>
        <w:framePr w:w="622" w:h="227" w:hRule="exact" w:wrap="none" w:vAnchor="page" w:hAnchor="margin" w:x="28" w:y="4127"/>
        <w:rPr>
          <w:rStyle w:val="CharacterStyle18"/>
        </w:rPr>
      </w:pPr>
      <w:r>
        <w:rPr>
          <w:rStyle w:val="CharacterStyle18"/>
        </w:rPr>
        <w:t>12.3.</w:t>
      </w:r>
    </w:p>
    <w:p w14:paraId="406E35ED" w14:textId="77777777" w:rsidR="00D176F5" w:rsidRDefault="00000000">
      <w:pPr>
        <w:pStyle w:val="ParagraphStyle24"/>
        <w:framePr w:w="9544" w:h="227" w:hRule="exact" w:wrap="none" w:vAnchor="page" w:hAnchor="margin" w:x="678" w:y="4127"/>
        <w:rPr>
          <w:rStyle w:val="CharacterStyle18"/>
        </w:rPr>
      </w:pPr>
      <w:r>
        <w:rPr>
          <w:rStyle w:val="CharacterStyle18"/>
        </w:rPr>
        <w:t>Potentiel de bioaccumulation</w:t>
      </w:r>
    </w:p>
    <w:p w14:paraId="5F17A5AE" w14:textId="77777777" w:rsidR="00D176F5" w:rsidRDefault="00D176F5">
      <w:pPr>
        <w:pStyle w:val="ParagraphStyle24"/>
        <w:framePr w:w="622" w:h="227" w:hRule="exact" w:wrap="none" w:vAnchor="page" w:hAnchor="margin" w:x="28" w:y="4354"/>
        <w:rPr>
          <w:rStyle w:val="CharacterStyle18"/>
        </w:rPr>
      </w:pPr>
    </w:p>
    <w:p w14:paraId="293BE339" w14:textId="77777777" w:rsidR="00D176F5" w:rsidRDefault="00000000">
      <w:pPr>
        <w:pStyle w:val="ParagraphStyle27"/>
        <w:framePr w:w="9544" w:h="227" w:hRule="exact" w:wrap="none" w:vAnchor="page" w:hAnchor="margin" w:x="678" w:y="4354"/>
        <w:rPr>
          <w:rStyle w:val="CharacterStyle21"/>
        </w:rPr>
      </w:pPr>
      <w:r>
        <w:rPr>
          <w:rStyle w:val="CharacterStyle21"/>
        </w:rPr>
        <w:t>Données du mélange ou des composants indisponibles.</w:t>
      </w:r>
    </w:p>
    <w:p w14:paraId="7988C178" w14:textId="77777777" w:rsidR="00D176F5" w:rsidRDefault="00000000">
      <w:pPr>
        <w:pStyle w:val="ParagraphStyle24"/>
        <w:framePr w:w="622" w:h="227" w:hRule="exact" w:wrap="none" w:vAnchor="page" w:hAnchor="margin" w:x="28" w:y="4587"/>
        <w:rPr>
          <w:rStyle w:val="CharacterStyle18"/>
        </w:rPr>
      </w:pPr>
      <w:r>
        <w:rPr>
          <w:rStyle w:val="CharacterStyle18"/>
        </w:rPr>
        <w:t>12.4.</w:t>
      </w:r>
    </w:p>
    <w:p w14:paraId="0E73088A" w14:textId="77777777" w:rsidR="00D176F5" w:rsidRDefault="00000000">
      <w:pPr>
        <w:pStyle w:val="ParagraphStyle24"/>
        <w:framePr w:w="9544" w:h="227" w:hRule="exact" w:wrap="none" w:vAnchor="page" w:hAnchor="margin" w:x="678" w:y="4587"/>
        <w:rPr>
          <w:rStyle w:val="CharacterStyle18"/>
        </w:rPr>
      </w:pPr>
      <w:r>
        <w:rPr>
          <w:rStyle w:val="CharacterStyle18"/>
        </w:rPr>
        <w:t>Mobilité dans le sol</w:t>
      </w:r>
    </w:p>
    <w:p w14:paraId="6E1B57D8" w14:textId="77777777" w:rsidR="00D176F5" w:rsidRDefault="00D176F5">
      <w:pPr>
        <w:pStyle w:val="ParagraphStyle24"/>
        <w:framePr w:w="622" w:h="420" w:hRule="exact" w:wrap="none" w:vAnchor="page" w:hAnchor="margin" w:x="28" w:y="4814"/>
        <w:rPr>
          <w:rStyle w:val="CharacterStyle18"/>
        </w:rPr>
      </w:pPr>
    </w:p>
    <w:p w14:paraId="2A05DEC6" w14:textId="77777777" w:rsidR="00D176F5" w:rsidRDefault="00000000">
      <w:pPr>
        <w:pStyle w:val="ParagraphStyle27"/>
        <w:framePr w:w="9544" w:h="420" w:hRule="exact" w:wrap="none" w:vAnchor="page" w:hAnchor="margin" w:x="678" w:y="4814"/>
        <w:rPr>
          <w:rStyle w:val="CharacterStyle21"/>
        </w:rPr>
      </w:pPr>
      <w:r>
        <w:rPr>
          <w:rStyle w:val="CharacterStyle21"/>
        </w:rPr>
        <w:t>Sur la base des données disponibles, les critères pour la classification du mélange ne sont pas remplis. Ne contient pas de substances PMT/vPvM.</w:t>
      </w:r>
    </w:p>
    <w:p w14:paraId="3E401B96" w14:textId="77777777" w:rsidR="00D176F5" w:rsidRDefault="00000000">
      <w:pPr>
        <w:pStyle w:val="ParagraphStyle24"/>
        <w:framePr w:w="622" w:h="227" w:hRule="exact" w:wrap="none" w:vAnchor="page" w:hAnchor="margin" w:x="28" w:y="5245"/>
        <w:rPr>
          <w:rStyle w:val="CharacterStyle18"/>
        </w:rPr>
      </w:pPr>
      <w:r>
        <w:rPr>
          <w:rStyle w:val="CharacterStyle18"/>
        </w:rPr>
        <w:t>12.5.</w:t>
      </w:r>
    </w:p>
    <w:p w14:paraId="3C6F122C" w14:textId="77777777" w:rsidR="00D176F5" w:rsidRDefault="00000000">
      <w:pPr>
        <w:pStyle w:val="ParagraphStyle24"/>
        <w:framePr w:w="9544" w:h="227" w:hRule="exact" w:wrap="none" w:vAnchor="page" w:hAnchor="margin" w:x="678" w:y="5245"/>
        <w:rPr>
          <w:rStyle w:val="CharacterStyle18"/>
        </w:rPr>
      </w:pPr>
      <w:r>
        <w:rPr>
          <w:rStyle w:val="CharacterStyle18"/>
        </w:rPr>
        <w:t>Résultats des évaluations PBT et vPvB</w:t>
      </w:r>
    </w:p>
    <w:p w14:paraId="0C19032B" w14:textId="77777777" w:rsidR="00D176F5" w:rsidRDefault="00D176F5">
      <w:pPr>
        <w:pStyle w:val="ParagraphStyle13"/>
        <w:framePr w:w="622" w:h="420" w:hRule="exact" w:wrap="none" w:vAnchor="page" w:hAnchor="margin" w:x="28" w:y="5473"/>
        <w:rPr>
          <w:rStyle w:val="CharacterStyle11"/>
        </w:rPr>
      </w:pPr>
    </w:p>
    <w:p w14:paraId="369B52A7" w14:textId="77777777" w:rsidR="00D176F5" w:rsidRDefault="00000000">
      <w:pPr>
        <w:pStyle w:val="ParagraphStyle27"/>
        <w:framePr w:w="9544" w:h="420" w:hRule="exact" w:wrap="none" w:vAnchor="page" w:hAnchor="margin" w:x="678" w:y="5473"/>
        <w:rPr>
          <w:rStyle w:val="CharacterStyle21"/>
        </w:rPr>
      </w:pPr>
      <w:r>
        <w:rPr>
          <w:rStyle w:val="CharacterStyle21"/>
        </w:rPr>
        <w:t>Sur la base des données disponibles, les critères pour la classification du mélange ne sont pas remplis. Ne contient pas de substances PBT/vPvB.</w:t>
      </w:r>
    </w:p>
    <w:p w14:paraId="7FBE95D3" w14:textId="77777777" w:rsidR="00D176F5" w:rsidRDefault="00000000">
      <w:pPr>
        <w:pStyle w:val="ParagraphStyle24"/>
        <w:framePr w:w="622" w:h="227" w:hRule="exact" w:wrap="none" w:vAnchor="page" w:hAnchor="margin" w:x="28" w:y="5893"/>
        <w:rPr>
          <w:rStyle w:val="CharacterStyle18"/>
        </w:rPr>
      </w:pPr>
      <w:r>
        <w:rPr>
          <w:rStyle w:val="CharacterStyle18"/>
        </w:rPr>
        <w:t>12.6.</w:t>
      </w:r>
    </w:p>
    <w:p w14:paraId="4D86B298" w14:textId="77777777" w:rsidR="00D176F5" w:rsidRDefault="00000000">
      <w:pPr>
        <w:pStyle w:val="ParagraphStyle24"/>
        <w:framePr w:w="9544" w:h="227" w:hRule="exact" w:wrap="none" w:vAnchor="page" w:hAnchor="margin" w:x="678" w:y="5893"/>
        <w:rPr>
          <w:rStyle w:val="CharacterStyle18"/>
        </w:rPr>
      </w:pPr>
      <w:r>
        <w:rPr>
          <w:rStyle w:val="CharacterStyle18"/>
        </w:rPr>
        <w:t>Propriétés perturbant le système endocrinien</w:t>
      </w:r>
    </w:p>
    <w:p w14:paraId="437E3D1F" w14:textId="77777777" w:rsidR="00D176F5" w:rsidRDefault="00D176F5">
      <w:pPr>
        <w:pStyle w:val="ParagraphStyle24"/>
        <w:framePr w:w="622" w:h="420" w:hRule="exact" w:wrap="none" w:vAnchor="page" w:hAnchor="margin" w:x="28" w:y="6120"/>
        <w:rPr>
          <w:rStyle w:val="CharacterStyle18"/>
        </w:rPr>
      </w:pPr>
    </w:p>
    <w:p w14:paraId="5CFBA82D" w14:textId="77777777" w:rsidR="00D176F5" w:rsidRDefault="00000000">
      <w:pPr>
        <w:pStyle w:val="ParagraphStyle27"/>
        <w:framePr w:w="9544" w:h="420" w:hRule="exact" w:wrap="none" w:vAnchor="page" w:hAnchor="margin" w:x="678" w:y="6120"/>
        <w:rPr>
          <w:rStyle w:val="CharacterStyle21"/>
        </w:rPr>
      </w:pPr>
      <w:r>
        <w:rPr>
          <w:rStyle w:val="CharacterStyle21"/>
        </w:rPr>
        <w:t>Sur la base des données disponibles, les critères pour la classification du mélange ne sont pas remplis. Ne contient pas de substances susceptibles d'entraîner des perturbations endocriniennes dans l'environnement.</w:t>
      </w:r>
    </w:p>
    <w:p w14:paraId="3D6F9EFD" w14:textId="77777777" w:rsidR="00D176F5" w:rsidRDefault="00000000">
      <w:pPr>
        <w:pStyle w:val="ParagraphStyle24"/>
        <w:framePr w:w="622" w:h="227" w:hRule="exact" w:wrap="none" w:vAnchor="page" w:hAnchor="margin" w:x="28" w:y="6540"/>
        <w:rPr>
          <w:rStyle w:val="CharacterStyle18"/>
        </w:rPr>
      </w:pPr>
      <w:r>
        <w:rPr>
          <w:rStyle w:val="CharacterStyle18"/>
        </w:rPr>
        <w:t>12.7.</w:t>
      </w:r>
    </w:p>
    <w:p w14:paraId="7E33252D" w14:textId="77777777" w:rsidR="00D176F5" w:rsidRDefault="00000000">
      <w:pPr>
        <w:pStyle w:val="ParagraphStyle24"/>
        <w:framePr w:w="9544" w:h="227" w:hRule="exact" w:wrap="none" w:vAnchor="page" w:hAnchor="margin" w:x="678" w:y="6540"/>
        <w:rPr>
          <w:rStyle w:val="CharacterStyle18"/>
        </w:rPr>
      </w:pPr>
      <w:r>
        <w:rPr>
          <w:rStyle w:val="CharacterStyle18"/>
        </w:rPr>
        <w:t>Autres effets néfastes</w:t>
      </w:r>
    </w:p>
    <w:p w14:paraId="0B262450" w14:textId="77777777" w:rsidR="00D176F5" w:rsidRDefault="00D176F5">
      <w:pPr>
        <w:pStyle w:val="ParagraphStyle13"/>
        <w:framePr w:w="622" w:h="227" w:hRule="exact" w:wrap="none" w:vAnchor="page" w:hAnchor="margin" w:x="28" w:y="6767"/>
        <w:rPr>
          <w:rStyle w:val="CharacterStyle11"/>
        </w:rPr>
      </w:pPr>
    </w:p>
    <w:p w14:paraId="514BD95E" w14:textId="77777777" w:rsidR="00D176F5" w:rsidRDefault="00000000">
      <w:pPr>
        <w:pStyle w:val="ParagraphStyle27"/>
        <w:framePr w:w="9544" w:h="227" w:hRule="exact" w:wrap="none" w:vAnchor="page" w:hAnchor="margin" w:x="678" w:y="6767"/>
        <w:rPr>
          <w:rStyle w:val="CharacterStyle21"/>
        </w:rPr>
      </w:pPr>
      <w:r>
        <w:rPr>
          <w:rStyle w:val="CharacterStyle21"/>
        </w:rPr>
        <w:t>Non indiqué.</w:t>
      </w:r>
    </w:p>
    <w:p w14:paraId="65DECFDA" w14:textId="77777777" w:rsidR="00D176F5" w:rsidRDefault="00D176F5">
      <w:pPr>
        <w:pStyle w:val="ParagraphStyle47"/>
        <w:framePr w:w="10222" w:h="114" w:hRule="exact" w:wrap="none" w:vAnchor="page" w:hAnchor="margin" w:y="6994"/>
        <w:rPr>
          <w:rStyle w:val="FakeCharacterStyle"/>
        </w:rPr>
      </w:pPr>
    </w:p>
    <w:p w14:paraId="2FD8BCD5" w14:textId="77777777" w:rsidR="00D176F5" w:rsidRDefault="00D176F5">
      <w:pPr>
        <w:pStyle w:val="ParagraphStyle48"/>
        <w:framePr w:w="10194" w:h="99" w:hRule="exact" w:wrap="none" w:vAnchor="page" w:hAnchor="margin" w:x="28" w:y="6994"/>
        <w:rPr>
          <w:rStyle w:val="CharacterStyle32"/>
        </w:rPr>
      </w:pPr>
    </w:p>
    <w:p w14:paraId="28D0FAAB" w14:textId="77777777" w:rsidR="00D176F5" w:rsidRDefault="00000000">
      <w:pPr>
        <w:pStyle w:val="ParagraphStyle24"/>
        <w:framePr w:w="10194" w:h="227" w:hRule="exact" w:wrap="none" w:vAnchor="page" w:hAnchor="margin" w:x="28" w:y="7329"/>
        <w:rPr>
          <w:rStyle w:val="CharacterStyle18"/>
        </w:rPr>
      </w:pPr>
      <w:r>
        <w:rPr>
          <w:rStyle w:val="CharacterStyle18"/>
        </w:rPr>
        <w:t>RUBRIQUE 13 — Considérations relatives à l’élimination</w:t>
      </w:r>
    </w:p>
    <w:p w14:paraId="742D29F1" w14:textId="77777777" w:rsidR="00D176F5" w:rsidRDefault="00000000">
      <w:pPr>
        <w:pStyle w:val="ParagraphStyle24"/>
        <w:framePr w:w="622" w:h="227" w:hRule="exact" w:wrap="none" w:vAnchor="page" w:hAnchor="margin" w:x="28" w:y="7557"/>
        <w:rPr>
          <w:rStyle w:val="CharacterStyle18"/>
        </w:rPr>
      </w:pPr>
      <w:r>
        <w:rPr>
          <w:rStyle w:val="CharacterStyle18"/>
        </w:rPr>
        <w:t>13.1.</w:t>
      </w:r>
    </w:p>
    <w:p w14:paraId="03AEE8C2" w14:textId="77777777" w:rsidR="00D176F5" w:rsidRDefault="00000000">
      <w:pPr>
        <w:pStyle w:val="ParagraphStyle24"/>
        <w:framePr w:w="9544" w:h="227" w:hRule="exact" w:wrap="none" w:vAnchor="page" w:hAnchor="margin" w:x="678" w:y="7557"/>
        <w:rPr>
          <w:rStyle w:val="CharacterStyle18"/>
        </w:rPr>
      </w:pPr>
      <w:r>
        <w:rPr>
          <w:rStyle w:val="CharacterStyle18"/>
        </w:rPr>
        <w:t>Méthodes de traitement des déchets</w:t>
      </w:r>
    </w:p>
    <w:p w14:paraId="682404A9" w14:textId="77777777" w:rsidR="00D176F5" w:rsidRDefault="00D176F5">
      <w:pPr>
        <w:pStyle w:val="ParagraphStyle13"/>
        <w:framePr w:w="622" w:h="1199" w:hRule="exact" w:wrap="none" w:vAnchor="page" w:hAnchor="margin" w:x="28" w:y="7784"/>
        <w:rPr>
          <w:rStyle w:val="CharacterStyle11"/>
        </w:rPr>
      </w:pPr>
    </w:p>
    <w:p w14:paraId="48D3AB59" w14:textId="77777777" w:rsidR="00D176F5" w:rsidRDefault="00000000">
      <w:pPr>
        <w:pStyle w:val="ParagraphStyle27"/>
        <w:framePr w:w="9544" w:h="1199" w:hRule="exact" w:wrap="none" w:vAnchor="page" w:hAnchor="margin" w:x="678" w:y="7784"/>
        <w:rPr>
          <w:rStyle w:val="CharacterStyle21"/>
        </w:rPr>
      </w:pPr>
      <w:r>
        <w:rPr>
          <w:rStyle w:val="CharacterStyle21"/>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B615B02" w14:textId="77777777" w:rsidR="00D176F5" w:rsidRDefault="00D176F5">
      <w:pPr>
        <w:pStyle w:val="ParagraphStyle13"/>
        <w:framePr w:w="622" w:h="227" w:hRule="exact" w:wrap="none" w:vAnchor="page" w:hAnchor="margin" w:x="28" w:y="8989"/>
        <w:rPr>
          <w:rStyle w:val="CharacterStyle11"/>
        </w:rPr>
      </w:pPr>
    </w:p>
    <w:p w14:paraId="60ED4839" w14:textId="77777777" w:rsidR="00D176F5" w:rsidRDefault="00000000">
      <w:pPr>
        <w:pStyle w:val="ParagraphStyle24"/>
        <w:framePr w:w="9544" w:h="227" w:hRule="exact" w:wrap="none" w:vAnchor="page" w:hAnchor="margin" w:x="678" w:y="8989"/>
        <w:rPr>
          <w:rStyle w:val="CharacterStyle18"/>
        </w:rPr>
      </w:pPr>
      <w:r>
        <w:rPr>
          <w:rStyle w:val="CharacterStyle18"/>
        </w:rPr>
        <w:t>Législation sur les déchets</w:t>
      </w:r>
    </w:p>
    <w:p w14:paraId="09F88D26" w14:textId="77777777" w:rsidR="00D176F5" w:rsidRDefault="00D176F5">
      <w:pPr>
        <w:pStyle w:val="ParagraphStyle13"/>
        <w:framePr w:w="622" w:h="615" w:hRule="exact" w:wrap="none" w:vAnchor="page" w:hAnchor="margin" w:x="28" w:y="9216"/>
        <w:rPr>
          <w:rStyle w:val="CharacterStyle11"/>
        </w:rPr>
      </w:pPr>
    </w:p>
    <w:p w14:paraId="1F4BA780" w14:textId="77777777" w:rsidR="00D176F5" w:rsidRDefault="00000000">
      <w:pPr>
        <w:pStyle w:val="ParagraphStyle27"/>
        <w:framePr w:w="9544" w:h="615" w:hRule="exact" w:wrap="none" w:vAnchor="page" w:hAnchor="margin" w:x="678" w:y="9216"/>
        <w:rPr>
          <w:rStyle w:val="CharacterStyle21"/>
        </w:rPr>
      </w:pPr>
      <w:r>
        <w:rPr>
          <w:rStyle w:val="CharacterStyle21"/>
        </w:rPr>
        <w:t>Code de l'environnement. Directive 2008/98/CE du Parlement européen et du Conseil du 19 novembre 2008 relative aux déchets, dans la version en vigueur. Décision 2000/532/CE établissant une liste de déchets, dans la version en vigueur.</w:t>
      </w:r>
    </w:p>
    <w:p w14:paraId="346591EC" w14:textId="77777777" w:rsidR="00D176F5" w:rsidRDefault="00D176F5">
      <w:pPr>
        <w:pStyle w:val="ParagraphStyle47"/>
        <w:framePr w:w="10222" w:h="114" w:hRule="exact" w:wrap="none" w:vAnchor="page" w:hAnchor="margin" w:y="9848"/>
        <w:rPr>
          <w:rStyle w:val="FakeCharacterStyle"/>
        </w:rPr>
      </w:pPr>
    </w:p>
    <w:p w14:paraId="379BDBF5" w14:textId="77777777" w:rsidR="00D176F5" w:rsidRDefault="00D176F5">
      <w:pPr>
        <w:pStyle w:val="ParagraphStyle48"/>
        <w:framePr w:w="10194" w:h="99" w:hRule="exact" w:wrap="none" w:vAnchor="page" w:hAnchor="margin" w:x="28" w:y="9848"/>
        <w:rPr>
          <w:rStyle w:val="CharacterStyle32"/>
        </w:rPr>
      </w:pPr>
    </w:p>
    <w:p w14:paraId="71521BF2" w14:textId="77777777" w:rsidR="00D176F5" w:rsidRDefault="00000000">
      <w:pPr>
        <w:pStyle w:val="ParagraphStyle24"/>
        <w:framePr w:w="10194" w:h="227" w:hRule="exact" w:wrap="none" w:vAnchor="page" w:hAnchor="margin" w:x="28" w:y="10183"/>
        <w:rPr>
          <w:rStyle w:val="CharacterStyle18"/>
        </w:rPr>
      </w:pPr>
      <w:r>
        <w:rPr>
          <w:rStyle w:val="CharacterStyle18"/>
        </w:rPr>
        <w:t>RUBRIQUE 14 — Informations relatives au transport</w:t>
      </w:r>
    </w:p>
    <w:p w14:paraId="7606F9DD" w14:textId="77777777" w:rsidR="00D176F5" w:rsidRDefault="00000000">
      <w:pPr>
        <w:pStyle w:val="ParagraphStyle24"/>
        <w:framePr w:w="622" w:h="227" w:hRule="exact" w:wrap="none" w:vAnchor="page" w:hAnchor="margin" w:x="28" w:y="10411"/>
        <w:rPr>
          <w:rStyle w:val="CharacterStyle18"/>
        </w:rPr>
      </w:pPr>
      <w:r>
        <w:rPr>
          <w:rStyle w:val="CharacterStyle18"/>
        </w:rPr>
        <w:t>14.1.</w:t>
      </w:r>
    </w:p>
    <w:p w14:paraId="04AC8328" w14:textId="77777777" w:rsidR="00D176F5" w:rsidRDefault="00000000">
      <w:pPr>
        <w:pStyle w:val="ParagraphStyle24"/>
        <w:framePr w:w="9544" w:h="227" w:hRule="exact" w:wrap="none" w:vAnchor="page" w:hAnchor="margin" w:x="678" w:y="10411"/>
        <w:rPr>
          <w:rStyle w:val="CharacterStyle18"/>
        </w:rPr>
      </w:pPr>
      <w:r>
        <w:rPr>
          <w:rStyle w:val="CharacterStyle18"/>
        </w:rPr>
        <w:t>Numéro ONU ou numéro d’identification</w:t>
      </w:r>
    </w:p>
    <w:p w14:paraId="69305059" w14:textId="77777777" w:rsidR="00D176F5" w:rsidRDefault="00D176F5">
      <w:pPr>
        <w:pStyle w:val="ParagraphStyle13"/>
        <w:framePr w:w="622" w:h="227" w:hRule="exact" w:wrap="none" w:vAnchor="page" w:hAnchor="margin" w:x="28" w:y="10638"/>
        <w:rPr>
          <w:rStyle w:val="CharacterStyle11"/>
        </w:rPr>
      </w:pPr>
    </w:p>
    <w:p w14:paraId="7D8756B9" w14:textId="77777777" w:rsidR="00D176F5" w:rsidRDefault="00000000">
      <w:pPr>
        <w:pStyle w:val="ParagraphStyle27"/>
        <w:framePr w:w="9544" w:h="227" w:hRule="exact" w:wrap="none" w:vAnchor="page" w:hAnchor="margin" w:x="678" w:y="10638"/>
        <w:rPr>
          <w:rStyle w:val="CharacterStyle21"/>
        </w:rPr>
      </w:pPr>
      <w:r>
        <w:rPr>
          <w:rStyle w:val="CharacterStyle21"/>
        </w:rPr>
        <w:t>UN 1266</w:t>
      </w:r>
    </w:p>
    <w:p w14:paraId="4C16E2BB" w14:textId="77777777" w:rsidR="00D176F5" w:rsidRDefault="00000000">
      <w:pPr>
        <w:pStyle w:val="ParagraphStyle24"/>
        <w:framePr w:w="622" w:h="227" w:hRule="exact" w:wrap="none" w:vAnchor="page" w:hAnchor="margin" w:x="28" w:y="10871"/>
        <w:rPr>
          <w:rStyle w:val="CharacterStyle18"/>
        </w:rPr>
      </w:pPr>
      <w:r>
        <w:rPr>
          <w:rStyle w:val="CharacterStyle18"/>
        </w:rPr>
        <w:t>14.2.</w:t>
      </w:r>
    </w:p>
    <w:p w14:paraId="2504EC96" w14:textId="77777777" w:rsidR="00D176F5" w:rsidRDefault="00000000">
      <w:pPr>
        <w:pStyle w:val="ParagraphStyle24"/>
        <w:framePr w:w="9544" w:h="227" w:hRule="exact" w:wrap="none" w:vAnchor="page" w:hAnchor="margin" w:x="678" w:y="10871"/>
        <w:rPr>
          <w:rStyle w:val="CharacterStyle18"/>
        </w:rPr>
      </w:pPr>
      <w:r>
        <w:rPr>
          <w:rStyle w:val="CharacterStyle18"/>
        </w:rPr>
        <w:t>Désignation officielle de transport de l’ONU</w:t>
      </w:r>
    </w:p>
    <w:p w14:paraId="48F5095D" w14:textId="77777777" w:rsidR="00D176F5" w:rsidRDefault="00D176F5">
      <w:pPr>
        <w:pStyle w:val="ParagraphStyle13"/>
        <w:framePr w:w="622" w:h="227" w:hRule="exact" w:wrap="none" w:vAnchor="page" w:hAnchor="margin" w:x="28" w:y="11098"/>
        <w:rPr>
          <w:rStyle w:val="CharacterStyle11"/>
        </w:rPr>
      </w:pPr>
    </w:p>
    <w:p w14:paraId="7B750A93" w14:textId="77777777" w:rsidR="00D176F5" w:rsidRDefault="00000000">
      <w:pPr>
        <w:pStyle w:val="ParagraphStyle13"/>
        <w:framePr w:w="9544" w:h="227" w:hRule="exact" w:wrap="none" w:vAnchor="page" w:hAnchor="margin" w:x="678" w:y="11098"/>
        <w:rPr>
          <w:rStyle w:val="CharacterStyle11"/>
        </w:rPr>
      </w:pPr>
      <w:r>
        <w:rPr>
          <w:rStyle w:val="CharacterStyle11"/>
        </w:rPr>
        <w:t>PRODUITS POUR PARFUMERIE</w:t>
      </w:r>
    </w:p>
    <w:p w14:paraId="5423A8C8" w14:textId="77777777" w:rsidR="00D176F5" w:rsidRDefault="00000000">
      <w:pPr>
        <w:pStyle w:val="ParagraphStyle24"/>
        <w:framePr w:w="622" w:h="227" w:hRule="exact" w:wrap="none" w:vAnchor="page" w:hAnchor="margin" w:x="28" w:y="11331"/>
        <w:rPr>
          <w:rStyle w:val="CharacterStyle18"/>
        </w:rPr>
      </w:pPr>
      <w:r>
        <w:rPr>
          <w:rStyle w:val="CharacterStyle18"/>
        </w:rPr>
        <w:t>14.3.</w:t>
      </w:r>
    </w:p>
    <w:p w14:paraId="770ED266" w14:textId="77777777" w:rsidR="00D176F5" w:rsidRDefault="00000000">
      <w:pPr>
        <w:pStyle w:val="ParagraphStyle24"/>
        <w:framePr w:w="9544" w:h="227" w:hRule="exact" w:wrap="none" w:vAnchor="page" w:hAnchor="margin" w:x="678" w:y="11331"/>
        <w:rPr>
          <w:rStyle w:val="CharacterStyle18"/>
        </w:rPr>
      </w:pPr>
      <w:r>
        <w:rPr>
          <w:rStyle w:val="CharacterStyle18"/>
        </w:rPr>
        <w:t>Classe(s) de danger pour le transport</w:t>
      </w:r>
    </w:p>
    <w:p w14:paraId="0EAA99C7" w14:textId="77777777" w:rsidR="00D176F5" w:rsidRDefault="00D176F5">
      <w:pPr>
        <w:pStyle w:val="ParagraphStyle13"/>
        <w:framePr w:w="622" w:h="227" w:hRule="exact" w:wrap="none" w:vAnchor="page" w:hAnchor="margin" w:x="28" w:y="11558"/>
        <w:rPr>
          <w:rStyle w:val="CharacterStyle11"/>
        </w:rPr>
      </w:pPr>
    </w:p>
    <w:p w14:paraId="41DA3166" w14:textId="77777777" w:rsidR="00D176F5" w:rsidRDefault="00000000">
      <w:pPr>
        <w:pStyle w:val="ParagraphStyle13"/>
        <w:framePr w:w="9544" w:h="227" w:hRule="exact" w:wrap="none" w:vAnchor="page" w:hAnchor="margin" w:x="678" w:y="11558"/>
        <w:rPr>
          <w:rStyle w:val="CharacterStyle11"/>
        </w:rPr>
      </w:pPr>
      <w:r>
        <w:rPr>
          <w:rStyle w:val="CharacterStyle11"/>
        </w:rPr>
        <w:t>3     Liquides inflammables</w:t>
      </w:r>
    </w:p>
    <w:p w14:paraId="6AA5E22E" w14:textId="77777777" w:rsidR="00D176F5" w:rsidRDefault="00000000">
      <w:pPr>
        <w:pStyle w:val="ParagraphStyle24"/>
        <w:framePr w:w="622" w:h="227" w:hRule="exact" w:wrap="none" w:vAnchor="page" w:hAnchor="margin" w:x="28" w:y="11786"/>
        <w:rPr>
          <w:rStyle w:val="CharacterStyle18"/>
        </w:rPr>
      </w:pPr>
      <w:r>
        <w:rPr>
          <w:rStyle w:val="CharacterStyle18"/>
        </w:rPr>
        <w:t>14.4.</w:t>
      </w:r>
    </w:p>
    <w:p w14:paraId="78E2ED87" w14:textId="77777777" w:rsidR="00D176F5" w:rsidRDefault="00000000">
      <w:pPr>
        <w:pStyle w:val="ParagraphStyle24"/>
        <w:framePr w:w="9544" w:h="227" w:hRule="exact" w:wrap="none" w:vAnchor="page" w:hAnchor="margin" w:x="678" w:y="11786"/>
        <w:rPr>
          <w:rStyle w:val="CharacterStyle18"/>
        </w:rPr>
      </w:pPr>
      <w:r>
        <w:rPr>
          <w:rStyle w:val="CharacterStyle18"/>
        </w:rPr>
        <w:t>Groupe d’emballage</w:t>
      </w:r>
    </w:p>
    <w:p w14:paraId="34BF46AF" w14:textId="77777777" w:rsidR="00D176F5" w:rsidRDefault="00D176F5">
      <w:pPr>
        <w:pStyle w:val="ParagraphStyle13"/>
        <w:framePr w:w="622" w:h="227" w:hRule="exact" w:wrap="none" w:vAnchor="page" w:hAnchor="margin" w:x="28" w:y="12013"/>
        <w:rPr>
          <w:rStyle w:val="CharacterStyle11"/>
        </w:rPr>
      </w:pPr>
    </w:p>
    <w:p w14:paraId="29077DF8" w14:textId="77777777" w:rsidR="00D176F5" w:rsidRDefault="00000000">
      <w:pPr>
        <w:pStyle w:val="ParagraphStyle13"/>
        <w:framePr w:w="9544" w:h="227" w:hRule="exact" w:wrap="none" w:vAnchor="page" w:hAnchor="margin" w:x="678" w:y="12013"/>
        <w:rPr>
          <w:rStyle w:val="CharacterStyle11"/>
        </w:rPr>
      </w:pPr>
      <w:r>
        <w:rPr>
          <w:rStyle w:val="CharacterStyle11"/>
        </w:rPr>
        <w:t>III</w:t>
      </w:r>
    </w:p>
    <w:p w14:paraId="1F785722" w14:textId="77777777" w:rsidR="00D176F5" w:rsidRDefault="00000000">
      <w:pPr>
        <w:pStyle w:val="ParagraphStyle24"/>
        <w:framePr w:w="622" w:h="227" w:hRule="exact" w:wrap="none" w:vAnchor="page" w:hAnchor="margin" w:x="28" w:y="12240"/>
        <w:rPr>
          <w:rStyle w:val="CharacterStyle18"/>
        </w:rPr>
      </w:pPr>
      <w:r>
        <w:rPr>
          <w:rStyle w:val="CharacterStyle18"/>
        </w:rPr>
        <w:t>14.5.</w:t>
      </w:r>
    </w:p>
    <w:p w14:paraId="66B36421" w14:textId="77777777" w:rsidR="00D176F5" w:rsidRDefault="00000000">
      <w:pPr>
        <w:pStyle w:val="ParagraphStyle24"/>
        <w:framePr w:w="9544" w:h="227" w:hRule="exact" w:wrap="none" w:vAnchor="page" w:hAnchor="margin" w:x="678" w:y="12240"/>
        <w:rPr>
          <w:rStyle w:val="CharacterStyle18"/>
        </w:rPr>
      </w:pPr>
      <w:r>
        <w:rPr>
          <w:rStyle w:val="CharacterStyle18"/>
        </w:rPr>
        <w:t>Dangers pour l'environnement</w:t>
      </w:r>
    </w:p>
    <w:p w14:paraId="0B152959" w14:textId="77777777" w:rsidR="00D176F5" w:rsidRDefault="00D176F5">
      <w:pPr>
        <w:pStyle w:val="ParagraphStyle13"/>
        <w:framePr w:w="622" w:h="227" w:hRule="exact" w:wrap="none" w:vAnchor="page" w:hAnchor="margin" w:x="28" w:y="12467"/>
        <w:rPr>
          <w:rStyle w:val="CharacterStyle11"/>
        </w:rPr>
      </w:pPr>
    </w:p>
    <w:p w14:paraId="45DFE943" w14:textId="77777777" w:rsidR="00D176F5" w:rsidRDefault="00000000">
      <w:pPr>
        <w:pStyle w:val="ParagraphStyle13"/>
        <w:framePr w:w="9544" w:h="227" w:hRule="exact" w:wrap="none" w:vAnchor="page" w:hAnchor="margin" w:x="678" w:y="12467"/>
        <w:rPr>
          <w:rStyle w:val="CharacterStyle11"/>
        </w:rPr>
      </w:pPr>
      <w:r>
        <w:rPr>
          <w:rStyle w:val="CharacterStyle11"/>
        </w:rPr>
        <w:t>non pertinent</w:t>
      </w:r>
    </w:p>
    <w:p w14:paraId="3A049671" w14:textId="77777777" w:rsidR="00D176F5" w:rsidRDefault="00000000">
      <w:pPr>
        <w:pStyle w:val="ParagraphStyle24"/>
        <w:framePr w:w="622" w:h="227" w:hRule="exact" w:wrap="none" w:vAnchor="page" w:hAnchor="margin" w:x="28" w:y="12700"/>
        <w:rPr>
          <w:rStyle w:val="CharacterStyle18"/>
        </w:rPr>
      </w:pPr>
      <w:r>
        <w:rPr>
          <w:rStyle w:val="CharacterStyle18"/>
        </w:rPr>
        <w:t>14.6.</w:t>
      </w:r>
    </w:p>
    <w:p w14:paraId="5D0C447E" w14:textId="77777777" w:rsidR="00D176F5" w:rsidRDefault="00000000">
      <w:pPr>
        <w:pStyle w:val="ParagraphStyle24"/>
        <w:framePr w:w="9544" w:h="227" w:hRule="exact" w:wrap="none" w:vAnchor="page" w:hAnchor="margin" w:x="678" w:y="12700"/>
        <w:rPr>
          <w:rStyle w:val="CharacterStyle18"/>
        </w:rPr>
      </w:pPr>
      <w:r>
        <w:rPr>
          <w:rStyle w:val="CharacterStyle18"/>
        </w:rPr>
        <w:t>Précautions particulières à prendre par l'utilisateur</w:t>
      </w:r>
    </w:p>
    <w:p w14:paraId="3AAC6EA4" w14:textId="77777777" w:rsidR="00D176F5" w:rsidRDefault="00D176F5">
      <w:pPr>
        <w:pStyle w:val="ParagraphStyle13"/>
        <w:framePr w:w="622" w:h="227" w:hRule="exact" w:wrap="none" w:vAnchor="page" w:hAnchor="margin" w:x="28" w:y="12928"/>
        <w:rPr>
          <w:rStyle w:val="CharacterStyle11"/>
        </w:rPr>
      </w:pPr>
    </w:p>
    <w:p w14:paraId="041D4D64" w14:textId="77777777" w:rsidR="00D176F5" w:rsidRDefault="00000000">
      <w:pPr>
        <w:pStyle w:val="ParagraphStyle13"/>
        <w:framePr w:w="9544" w:h="227" w:hRule="exact" w:wrap="none" w:vAnchor="page" w:hAnchor="margin" w:x="678" w:y="12928"/>
        <w:rPr>
          <w:rStyle w:val="CharacterStyle11"/>
        </w:rPr>
      </w:pPr>
      <w:r>
        <w:rPr>
          <w:rStyle w:val="CharacterStyle11"/>
        </w:rPr>
        <w:t>La référence dans les sections 4 à 8.</w:t>
      </w:r>
    </w:p>
    <w:p w14:paraId="732EB790" w14:textId="77777777" w:rsidR="00D176F5" w:rsidRDefault="00000000">
      <w:pPr>
        <w:pStyle w:val="ParagraphStyle24"/>
        <w:framePr w:w="622" w:h="227" w:hRule="exact" w:wrap="none" w:vAnchor="page" w:hAnchor="margin" w:x="28" w:y="13155"/>
        <w:rPr>
          <w:rStyle w:val="CharacterStyle18"/>
        </w:rPr>
      </w:pPr>
      <w:r>
        <w:rPr>
          <w:rStyle w:val="CharacterStyle18"/>
        </w:rPr>
        <w:t>14.7.</w:t>
      </w:r>
    </w:p>
    <w:p w14:paraId="6244FF07" w14:textId="77777777" w:rsidR="00D176F5" w:rsidRDefault="00000000">
      <w:pPr>
        <w:pStyle w:val="ParagraphStyle24"/>
        <w:framePr w:w="9544" w:h="227" w:hRule="exact" w:wrap="none" w:vAnchor="page" w:hAnchor="margin" w:x="678" w:y="13155"/>
        <w:rPr>
          <w:rStyle w:val="CharacterStyle18"/>
        </w:rPr>
      </w:pPr>
      <w:r>
        <w:rPr>
          <w:rStyle w:val="CharacterStyle18"/>
        </w:rPr>
        <w:t>Transport maritime en vrac conformément aux instruments de l’OMI</w:t>
      </w:r>
    </w:p>
    <w:p w14:paraId="0BF8A928" w14:textId="77777777" w:rsidR="00D176F5" w:rsidRDefault="00D176F5">
      <w:pPr>
        <w:pStyle w:val="ParagraphStyle13"/>
        <w:framePr w:w="622" w:h="227" w:hRule="exact" w:wrap="none" w:vAnchor="page" w:hAnchor="margin" w:x="28" w:y="13382"/>
        <w:rPr>
          <w:rStyle w:val="CharacterStyle11"/>
        </w:rPr>
      </w:pPr>
    </w:p>
    <w:p w14:paraId="5D7E0F70" w14:textId="77777777" w:rsidR="00D176F5" w:rsidRDefault="00000000">
      <w:pPr>
        <w:pStyle w:val="ParagraphStyle13"/>
        <w:framePr w:w="9544" w:h="227" w:hRule="exact" w:wrap="none" w:vAnchor="page" w:hAnchor="margin" w:x="678" w:y="13382"/>
        <w:rPr>
          <w:rStyle w:val="CharacterStyle11"/>
        </w:rPr>
      </w:pPr>
      <w:r>
        <w:rPr>
          <w:rStyle w:val="CharacterStyle11"/>
        </w:rPr>
        <w:t>non pertinent</w:t>
      </w:r>
    </w:p>
    <w:p w14:paraId="48232676" w14:textId="77777777" w:rsidR="00D176F5" w:rsidRDefault="00000000">
      <w:pPr>
        <w:pStyle w:val="ParagraphStyle32"/>
        <w:framePr w:w="10222" w:h="28" w:hRule="exact" w:wrap="none" w:vAnchor="page" w:hAnchor="margin" w:y="15250"/>
        <w:rPr>
          <w:rStyle w:val="FakeCharacterStyle"/>
        </w:rPr>
      </w:pPr>
      <w:r>
        <w:rPr>
          <w:noProof/>
        </w:rPr>
        <w:drawing>
          <wp:inline distT="0" distB="0" distL="0" distR="0" wp14:anchorId="705FBB4F" wp14:editId="23A1AA2E">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0787507E" w14:textId="77777777" w:rsidR="00D176F5" w:rsidRDefault="00000000">
      <w:pPr>
        <w:pStyle w:val="ParagraphStyle33"/>
        <w:framePr w:w="801" w:h="332" w:hRule="exact" w:wrap="none" w:vAnchor="page" w:hAnchor="margin" w:x="34" w:y="15278"/>
        <w:rPr>
          <w:rStyle w:val="CharacterStyle23"/>
        </w:rPr>
      </w:pPr>
      <w:r>
        <w:rPr>
          <w:rStyle w:val="CharacterStyle23"/>
        </w:rPr>
        <w:t>Page</w:t>
      </w:r>
    </w:p>
    <w:p w14:paraId="6D279A28" w14:textId="77777777" w:rsidR="00D176F5" w:rsidRDefault="00000000">
      <w:pPr>
        <w:pStyle w:val="ParagraphStyle33"/>
        <w:framePr w:w="1387" w:h="332" w:hRule="exact" w:wrap="none" w:vAnchor="page" w:hAnchor="margin" w:x="896" w:y="15278"/>
        <w:rPr>
          <w:rStyle w:val="CharacterStyle23"/>
        </w:rPr>
      </w:pPr>
      <w:r>
        <w:rPr>
          <w:rStyle w:val="CharacterStyle23"/>
        </w:rPr>
        <w:t>7/10</w:t>
      </w:r>
    </w:p>
    <w:p w14:paraId="2351ED10" w14:textId="77777777" w:rsidR="00D176F5"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1900544F" w14:textId="77777777" w:rsidR="00D176F5" w:rsidRDefault="00D176F5">
      <w:pPr>
        <w:sectPr w:rsidR="00D176F5">
          <w:pgSz w:w="11908" w:h="16833"/>
          <w:pgMar w:top="850" w:right="827" w:bottom="1190" w:left="816" w:header="720" w:footer="720" w:gutter="0"/>
          <w:cols w:space="720"/>
          <w:formProt w:val="0"/>
        </w:sectPr>
      </w:pPr>
    </w:p>
    <w:p w14:paraId="3CAF17D7" w14:textId="77777777" w:rsidR="00D176F5" w:rsidRDefault="00D176F5">
      <w:pPr>
        <w:pStyle w:val="ParagraphStyle0"/>
        <w:framePr w:w="2114" w:h="568" w:hRule="exact" w:wrap="none" w:vAnchor="page" w:hAnchor="margin" w:x="45" w:y="850"/>
        <w:rPr>
          <w:rStyle w:val="CharacterStyle0"/>
        </w:rPr>
      </w:pPr>
    </w:p>
    <w:p w14:paraId="24327557" w14:textId="77777777" w:rsidR="00D176F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ECC431A" w14:textId="77777777" w:rsidR="00D176F5" w:rsidRDefault="00D176F5">
      <w:pPr>
        <w:pStyle w:val="ParagraphStyle2"/>
        <w:framePr w:w="2114" w:h="568" w:hRule="exact" w:wrap="none" w:vAnchor="page" w:hAnchor="margin" w:x="8062" w:y="850"/>
        <w:rPr>
          <w:rStyle w:val="CharacterStyle2"/>
        </w:rPr>
      </w:pPr>
    </w:p>
    <w:p w14:paraId="3D3714A3" w14:textId="77777777" w:rsidR="00D176F5" w:rsidRDefault="00D176F5">
      <w:pPr>
        <w:pStyle w:val="ParagraphStyle3"/>
        <w:framePr w:w="2114" w:h="420" w:hRule="exact" w:wrap="none" w:vAnchor="page" w:hAnchor="margin" w:x="45" w:y="1419"/>
        <w:rPr>
          <w:rStyle w:val="CharacterStyle3"/>
        </w:rPr>
      </w:pPr>
    </w:p>
    <w:p w14:paraId="051F830A" w14:textId="77777777" w:rsidR="00D176F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4F2D799" w14:textId="77777777" w:rsidR="00D176F5" w:rsidRDefault="00D176F5">
      <w:pPr>
        <w:pStyle w:val="ParagraphStyle5"/>
        <w:framePr w:w="2114" w:h="420" w:hRule="exact" w:wrap="none" w:vAnchor="page" w:hAnchor="margin" w:x="8062" w:y="1419"/>
        <w:rPr>
          <w:rStyle w:val="CharacterStyle5"/>
        </w:rPr>
      </w:pPr>
    </w:p>
    <w:p w14:paraId="1345CE91" w14:textId="77777777" w:rsidR="00D176F5" w:rsidRDefault="00D176F5">
      <w:pPr>
        <w:pStyle w:val="ParagraphStyle6"/>
        <w:framePr w:w="129" w:h="352" w:hRule="exact" w:wrap="none" w:vAnchor="page" w:hAnchor="margin" w:x="45" w:y="1838"/>
        <w:rPr>
          <w:rStyle w:val="CharacterStyle6"/>
        </w:rPr>
      </w:pPr>
    </w:p>
    <w:p w14:paraId="78125D2D" w14:textId="77777777" w:rsidR="00D176F5" w:rsidRDefault="00D176F5">
      <w:pPr>
        <w:pStyle w:val="ParagraphStyle7"/>
        <w:framePr w:w="9867" w:h="352" w:hRule="exact" w:wrap="none" w:vAnchor="page" w:hAnchor="margin" w:x="174" w:y="1838"/>
        <w:rPr>
          <w:rStyle w:val="FakeCharacterStyle"/>
        </w:rPr>
      </w:pPr>
    </w:p>
    <w:p w14:paraId="738D72A4" w14:textId="77777777" w:rsidR="00D176F5" w:rsidRDefault="00000000">
      <w:pPr>
        <w:pStyle w:val="ParagraphStyle8"/>
        <w:framePr w:w="9811" w:h="322" w:hRule="exact" w:wrap="none" w:vAnchor="page" w:hAnchor="margin" w:x="202" w:y="1853"/>
        <w:rPr>
          <w:rStyle w:val="CharacterStyle7"/>
        </w:rPr>
      </w:pPr>
      <w:r>
        <w:rPr>
          <w:rStyle w:val="CharacterStyle7"/>
        </w:rPr>
        <w:t>PARFUM FRUITS ROUGES</w:t>
      </w:r>
    </w:p>
    <w:p w14:paraId="147401FB" w14:textId="77777777" w:rsidR="00D176F5" w:rsidRDefault="00D176F5">
      <w:pPr>
        <w:pStyle w:val="ParagraphStyle9"/>
        <w:framePr w:w="135" w:h="352" w:hRule="exact" w:wrap="none" w:vAnchor="page" w:hAnchor="margin" w:x="10041" w:y="1838"/>
        <w:rPr>
          <w:rStyle w:val="CharacterStyle8"/>
        </w:rPr>
      </w:pPr>
    </w:p>
    <w:p w14:paraId="417CAC29" w14:textId="77777777" w:rsidR="00D176F5" w:rsidRDefault="00D176F5">
      <w:pPr>
        <w:pStyle w:val="ParagraphStyle10"/>
        <w:framePr w:w="2506" w:h="225" w:hRule="exact" w:wrap="none" w:vAnchor="page" w:hAnchor="margin" w:x="45" w:y="2191"/>
        <w:rPr>
          <w:rStyle w:val="FakeCharacterStyle"/>
        </w:rPr>
      </w:pPr>
    </w:p>
    <w:p w14:paraId="66E580A7" w14:textId="77777777" w:rsidR="00D176F5" w:rsidRDefault="00000000">
      <w:pPr>
        <w:pStyle w:val="ParagraphStyle11"/>
        <w:framePr w:w="2508" w:h="225" w:hRule="exact" w:wrap="none" w:vAnchor="page" w:hAnchor="margin" w:x="43" w:y="2191"/>
        <w:rPr>
          <w:rStyle w:val="CharacterStyle9"/>
        </w:rPr>
      </w:pPr>
      <w:r>
        <w:rPr>
          <w:rStyle w:val="CharacterStyle9"/>
        </w:rPr>
        <w:t>Date de création</w:t>
      </w:r>
    </w:p>
    <w:p w14:paraId="0D8565C1" w14:textId="77777777" w:rsidR="00D176F5" w:rsidRDefault="00000000">
      <w:pPr>
        <w:pStyle w:val="ParagraphStyle12"/>
        <w:framePr w:w="2857" w:h="225" w:hRule="exact" w:wrap="none" w:vAnchor="page" w:hAnchor="margin" w:x="2579" w:y="2191"/>
        <w:rPr>
          <w:rStyle w:val="CharacterStyle10"/>
        </w:rPr>
      </w:pPr>
      <w:r>
        <w:rPr>
          <w:rStyle w:val="CharacterStyle10"/>
        </w:rPr>
        <w:t>09/10/2023</w:t>
      </w:r>
    </w:p>
    <w:p w14:paraId="519D63D8" w14:textId="77777777" w:rsidR="00D176F5" w:rsidRDefault="00D176F5">
      <w:pPr>
        <w:pStyle w:val="ParagraphStyle13"/>
        <w:framePr w:w="2190" w:h="225" w:hRule="exact" w:wrap="none" w:vAnchor="page" w:hAnchor="margin" w:x="5464" w:y="2191"/>
        <w:rPr>
          <w:rStyle w:val="CharacterStyle11"/>
        </w:rPr>
      </w:pPr>
    </w:p>
    <w:p w14:paraId="1E0C414B" w14:textId="77777777" w:rsidR="00D176F5" w:rsidRDefault="00D176F5">
      <w:pPr>
        <w:pStyle w:val="ParagraphStyle14"/>
        <w:framePr w:w="2523" w:h="225" w:hRule="exact" w:wrap="none" w:vAnchor="page" w:hAnchor="margin" w:x="7653" w:y="2191"/>
        <w:rPr>
          <w:rStyle w:val="FakeCharacterStyle"/>
        </w:rPr>
      </w:pPr>
    </w:p>
    <w:p w14:paraId="57319C55" w14:textId="77777777" w:rsidR="00D176F5" w:rsidRDefault="00D176F5">
      <w:pPr>
        <w:pStyle w:val="ParagraphStyle15"/>
        <w:framePr w:w="2525" w:h="225" w:hRule="exact" w:wrap="none" w:vAnchor="page" w:hAnchor="margin" w:x="7681" w:y="2191"/>
        <w:rPr>
          <w:rStyle w:val="CharacterStyle12"/>
        </w:rPr>
      </w:pPr>
    </w:p>
    <w:p w14:paraId="25474AAA" w14:textId="77777777" w:rsidR="00D176F5" w:rsidRDefault="00D176F5">
      <w:pPr>
        <w:pStyle w:val="ParagraphStyle16"/>
        <w:framePr w:w="2506" w:h="240" w:hRule="exact" w:wrap="none" w:vAnchor="page" w:hAnchor="margin" w:x="45" w:y="2416"/>
        <w:rPr>
          <w:rStyle w:val="FakeCharacterStyle"/>
        </w:rPr>
      </w:pPr>
    </w:p>
    <w:p w14:paraId="3B0810CF" w14:textId="77777777" w:rsidR="00D176F5" w:rsidRDefault="00000000">
      <w:pPr>
        <w:pStyle w:val="ParagraphStyle17"/>
        <w:framePr w:w="2508" w:h="225" w:hRule="exact" w:wrap="none" w:vAnchor="page" w:hAnchor="margin" w:x="43" w:y="2416"/>
        <w:rPr>
          <w:rStyle w:val="CharacterStyle13"/>
        </w:rPr>
      </w:pPr>
      <w:r>
        <w:rPr>
          <w:rStyle w:val="CharacterStyle13"/>
        </w:rPr>
        <w:t>Date de révision</w:t>
      </w:r>
    </w:p>
    <w:p w14:paraId="3F799FC1" w14:textId="77777777" w:rsidR="00D176F5" w:rsidRDefault="00D176F5">
      <w:pPr>
        <w:pStyle w:val="ParagraphStyle18"/>
        <w:framePr w:w="2885" w:h="240" w:hRule="exact" w:wrap="none" w:vAnchor="page" w:hAnchor="margin" w:x="2551" w:y="2416"/>
        <w:rPr>
          <w:rStyle w:val="FakeCharacterStyle"/>
        </w:rPr>
      </w:pPr>
    </w:p>
    <w:p w14:paraId="37F27EB0" w14:textId="77777777" w:rsidR="00D176F5" w:rsidRDefault="00D176F5">
      <w:pPr>
        <w:pStyle w:val="ParagraphStyle19"/>
        <w:framePr w:w="2857" w:h="225" w:hRule="exact" w:wrap="none" w:vAnchor="page" w:hAnchor="margin" w:x="2579" w:y="2416"/>
        <w:rPr>
          <w:rStyle w:val="CharacterStyle14"/>
        </w:rPr>
      </w:pPr>
    </w:p>
    <w:p w14:paraId="6CF2FC07" w14:textId="77777777" w:rsidR="00D176F5" w:rsidRDefault="00D176F5">
      <w:pPr>
        <w:pStyle w:val="ParagraphStyle18"/>
        <w:framePr w:w="2218" w:h="240" w:hRule="exact" w:wrap="none" w:vAnchor="page" w:hAnchor="margin" w:x="5436" w:y="2416"/>
        <w:rPr>
          <w:rStyle w:val="FakeCharacterStyle"/>
        </w:rPr>
      </w:pPr>
    </w:p>
    <w:p w14:paraId="40BB8D6E" w14:textId="77777777" w:rsidR="00D176F5" w:rsidRDefault="00000000">
      <w:pPr>
        <w:pStyle w:val="ParagraphStyle19"/>
        <w:framePr w:w="2190" w:h="225" w:hRule="exact" w:wrap="none" w:vAnchor="page" w:hAnchor="margin" w:x="5464" w:y="2416"/>
        <w:rPr>
          <w:rStyle w:val="CharacterStyle14"/>
        </w:rPr>
      </w:pPr>
      <w:r>
        <w:rPr>
          <w:rStyle w:val="CharacterStyle14"/>
        </w:rPr>
        <w:t>Numéro de version</w:t>
      </w:r>
    </w:p>
    <w:p w14:paraId="762D9C95" w14:textId="77777777" w:rsidR="00D176F5" w:rsidRDefault="00D176F5">
      <w:pPr>
        <w:pStyle w:val="ParagraphStyle20"/>
        <w:framePr w:w="2523" w:h="240" w:hRule="exact" w:wrap="none" w:vAnchor="page" w:hAnchor="margin" w:x="7653" w:y="2416"/>
        <w:rPr>
          <w:rStyle w:val="FakeCharacterStyle"/>
        </w:rPr>
      </w:pPr>
    </w:p>
    <w:p w14:paraId="4EDD0859" w14:textId="77777777" w:rsidR="00D176F5" w:rsidRDefault="00000000">
      <w:pPr>
        <w:pStyle w:val="ParagraphStyle21"/>
        <w:framePr w:w="2525" w:h="225" w:hRule="exact" w:wrap="none" w:vAnchor="page" w:hAnchor="margin" w:x="7681" w:y="2416"/>
        <w:rPr>
          <w:rStyle w:val="CharacterStyle15"/>
        </w:rPr>
      </w:pPr>
      <w:r>
        <w:rPr>
          <w:rStyle w:val="CharacterStyle15"/>
        </w:rPr>
        <w:t>1.0</w:t>
      </w:r>
    </w:p>
    <w:p w14:paraId="109620B7" w14:textId="77777777" w:rsidR="00D176F5" w:rsidRDefault="00D176F5">
      <w:pPr>
        <w:pStyle w:val="ParagraphStyle22"/>
        <w:framePr w:w="10166" w:h="114" w:hRule="exact" w:wrap="none" w:vAnchor="page" w:hAnchor="margin" w:x="28" w:y="2656"/>
        <w:rPr>
          <w:rStyle w:val="CharacterStyle16"/>
        </w:rPr>
      </w:pPr>
    </w:p>
    <w:p w14:paraId="6A71D2E9" w14:textId="77777777" w:rsidR="00D176F5" w:rsidRDefault="00D176F5">
      <w:pPr>
        <w:pStyle w:val="ParagraphStyle24"/>
        <w:framePr w:w="622" w:h="227" w:hRule="exact" w:wrap="none" w:vAnchor="page" w:hAnchor="margin" w:x="28" w:y="2769"/>
        <w:rPr>
          <w:rStyle w:val="CharacterStyle18"/>
        </w:rPr>
      </w:pPr>
    </w:p>
    <w:p w14:paraId="2BB52AF5" w14:textId="77777777" w:rsidR="00D176F5" w:rsidRDefault="00000000">
      <w:pPr>
        <w:pStyle w:val="ParagraphStyle24"/>
        <w:framePr w:w="9544" w:h="227" w:hRule="exact" w:wrap="none" w:vAnchor="page" w:hAnchor="margin" w:x="678" w:y="2769"/>
        <w:rPr>
          <w:rStyle w:val="CharacterStyle18"/>
        </w:rPr>
      </w:pPr>
      <w:r>
        <w:rPr>
          <w:rStyle w:val="CharacterStyle18"/>
        </w:rPr>
        <w:t>Informations complémentaires</w:t>
      </w:r>
    </w:p>
    <w:p w14:paraId="603DCB93" w14:textId="77777777" w:rsidR="00D176F5" w:rsidRDefault="00D176F5">
      <w:pPr>
        <w:pStyle w:val="ParagraphStyle13"/>
        <w:framePr w:w="1013" w:h="284" w:hRule="exact" w:wrap="none" w:vAnchor="page" w:hAnchor="margin" w:x="28" w:y="2997"/>
        <w:rPr>
          <w:rStyle w:val="CharacterStyle11"/>
        </w:rPr>
      </w:pPr>
    </w:p>
    <w:p w14:paraId="3DB7A6B0" w14:textId="77777777" w:rsidR="00D176F5" w:rsidRDefault="00000000">
      <w:pPr>
        <w:pStyle w:val="ParagraphStyle12"/>
        <w:framePr w:w="3706" w:h="284" w:hRule="exact" w:wrap="none" w:vAnchor="page" w:hAnchor="margin" w:x="1069" w:y="2997"/>
        <w:rPr>
          <w:rStyle w:val="CharacterStyle10"/>
        </w:rPr>
      </w:pPr>
      <w:r>
        <w:rPr>
          <w:rStyle w:val="CharacterStyle10"/>
        </w:rPr>
        <w:t>Numéro d'identification du danger</w:t>
      </w:r>
    </w:p>
    <w:p w14:paraId="49827113" w14:textId="77777777" w:rsidR="00D176F5" w:rsidRDefault="00D176F5">
      <w:pPr>
        <w:pStyle w:val="ParagraphStyle76"/>
        <w:framePr w:w="782" w:h="284" w:hRule="exact" w:wrap="none" w:vAnchor="page" w:hAnchor="margin" w:x="4819" w:y="2997"/>
        <w:rPr>
          <w:rStyle w:val="FakeCharacterStyle"/>
        </w:rPr>
      </w:pPr>
    </w:p>
    <w:p w14:paraId="2C38B627" w14:textId="77777777" w:rsidR="00D176F5" w:rsidRDefault="00000000">
      <w:pPr>
        <w:pStyle w:val="ParagraphStyle77"/>
        <w:framePr w:w="814" w:h="254" w:hRule="exact" w:wrap="none" w:vAnchor="page" w:hAnchor="margin" w:x="4817" w:y="3012"/>
        <w:rPr>
          <w:rStyle w:val="CharacterStyle49"/>
        </w:rPr>
      </w:pPr>
      <w:r>
        <w:rPr>
          <w:rStyle w:val="CharacterStyle49"/>
        </w:rPr>
        <w:t>30</w:t>
      </w:r>
    </w:p>
    <w:p w14:paraId="16B0BE40" w14:textId="77777777" w:rsidR="00D176F5" w:rsidRDefault="00D176F5">
      <w:pPr>
        <w:pStyle w:val="ParagraphStyle12"/>
        <w:framePr w:w="4547" w:h="284" w:hRule="exact" w:wrap="none" w:vAnchor="page" w:hAnchor="margin" w:x="5674" w:y="2997"/>
        <w:rPr>
          <w:rStyle w:val="CharacterStyle10"/>
        </w:rPr>
      </w:pPr>
    </w:p>
    <w:p w14:paraId="157F6D0D" w14:textId="77777777" w:rsidR="00D176F5" w:rsidRDefault="00D176F5">
      <w:pPr>
        <w:pStyle w:val="ParagraphStyle13"/>
        <w:framePr w:w="1013" w:h="284" w:hRule="exact" w:wrap="none" w:vAnchor="page" w:hAnchor="margin" w:x="28" w:y="3281"/>
        <w:rPr>
          <w:rStyle w:val="CharacterStyle11"/>
        </w:rPr>
      </w:pPr>
    </w:p>
    <w:p w14:paraId="5487505B" w14:textId="77777777" w:rsidR="00D176F5" w:rsidRDefault="00000000">
      <w:pPr>
        <w:pStyle w:val="ParagraphStyle12"/>
        <w:framePr w:w="3706" w:h="284" w:hRule="exact" w:wrap="none" w:vAnchor="page" w:hAnchor="margin" w:x="1069" w:y="3281"/>
        <w:rPr>
          <w:rStyle w:val="CharacterStyle10"/>
        </w:rPr>
      </w:pPr>
      <w:r>
        <w:rPr>
          <w:rStyle w:val="CharacterStyle10"/>
        </w:rPr>
        <w:t>Numéro ONU</w:t>
      </w:r>
    </w:p>
    <w:p w14:paraId="66229B95" w14:textId="77777777" w:rsidR="00D176F5" w:rsidRDefault="00D176F5">
      <w:pPr>
        <w:pStyle w:val="ParagraphStyle78"/>
        <w:framePr w:w="782" w:h="284" w:hRule="exact" w:wrap="none" w:vAnchor="page" w:hAnchor="margin" w:x="4819" w:y="3281"/>
        <w:rPr>
          <w:rStyle w:val="FakeCharacterStyle"/>
        </w:rPr>
      </w:pPr>
    </w:p>
    <w:p w14:paraId="58B78BE1" w14:textId="77777777" w:rsidR="00D176F5" w:rsidRDefault="00000000">
      <w:pPr>
        <w:pStyle w:val="ParagraphStyle79"/>
        <w:framePr w:w="814" w:h="269" w:hRule="exact" w:wrap="none" w:vAnchor="page" w:hAnchor="margin" w:x="4817" w:y="3281"/>
        <w:rPr>
          <w:rStyle w:val="CharacterStyle50"/>
        </w:rPr>
      </w:pPr>
      <w:r>
        <w:rPr>
          <w:rStyle w:val="CharacterStyle50"/>
        </w:rPr>
        <w:t>1266</w:t>
      </w:r>
    </w:p>
    <w:p w14:paraId="147E0E08" w14:textId="77777777" w:rsidR="00D176F5" w:rsidRDefault="00D176F5">
      <w:pPr>
        <w:pStyle w:val="ParagraphStyle27"/>
        <w:framePr w:w="4547" w:h="284" w:hRule="exact" w:wrap="none" w:vAnchor="page" w:hAnchor="margin" w:x="5674" w:y="3281"/>
        <w:rPr>
          <w:rStyle w:val="CharacterStyle21"/>
        </w:rPr>
      </w:pPr>
    </w:p>
    <w:p w14:paraId="42ED13D6" w14:textId="77777777" w:rsidR="00D176F5" w:rsidRDefault="00D176F5">
      <w:pPr>
        <w:pStyle w:val="ParagraphStyle13"/>
        <w:framePr w:w="1013" w:h="227" w:hRule="exact" w:wrap="none" w:vAnchor="page" w:hAnchor="margin" w:x="28" w:y="3565"/>
        <w:rPr>
          <w:rStyle w:val="CharacterStyle11"/>
        </w:rPr>
      </w:pPr>
    </w:p>
    <w:p w14:paraId="1C1EC4CC" w14:textId="77777777" w:rsidR="00D176F5" w:rsidRDefault="00000000">
      <w:pPr>
        <w:pStyle w:val="ParagraphStyle13"/>
        <w:framePr w:w="3706" w:h="227" w:hRule="exact" w:wrap="none" w:vAnchor="page" w:hAnchor="margin" w:x="1069" w:y="3565"/>
        <w:rPr>
          <w:rStyle w:val="CharacterStyle11"/>
        </w:rPr>
      </w:pPr>
      <w:r>
        <w:rPr>
          <w:rStyle w:val="CharacterStyle11"/>
        </w:rPr>
        <w:t>Code de classification</w:t>
      </w:r>
    </w:p>
    <w:p w14:paraId="63708798" w14:textId="77777777" w:rsidR="00D176F5" w:rsidRDefault="00000000">
      <w:pPr>
        <w:pStyle w:val="ParagraphStyle27"/>
        <w:framePr w:w="5419" w:h="227" w:hRule="exact" w:wrap="none" w:vAnchor="page" w:hAnchor="margin" w:x="4802" w:y="3565"/>
        <w:rPr>
          <w:rStyle w:val="CharacterStyle21"/>
        </w:rPr>
      </w:pPr>
      <w:r>
        <w:rPr>
          <w:rStyle w:val="CharacterStyle21"/>
        </w:rPr>
        <w:t>F1</w:t>
      </w:r>
    </w:p>
    <w:p w14:paraId="6F0EC8FA" w14:textId="77777777" w:rsidR="00D176F5" w:rsidRDefault="00D176F5">
      <w:pPr>
        <w:pStyle w:val="ParagraphStyle13"/>
        <w:framePr w:w="1013" w:h="227" w:hRule="exact" w:wrap="none" w:vAnchor="page" w:hAnchor="margin" w:x="28" w:y="3792"/>
        <w:rPr>
          <w:rStyle w:val="CharacterStyle11"/>
        </w:rPr>
      </w:pPr>
    </w:p>
    <w:p w14:paraId="25411B34" w14:textId="77777777" w:rsidR="00D176F5" w:rsidRDefault="00000000">
      <w:pPr>
        <w:pStyle w:val="ParagraphStyle13"/>
        <w:framePr w:w="3706" w:h="227" w:hRule="exact" w:wrap="none" w:vAnchor="page" w:hAnchor="margin" w:x="1069" w:y="3792"/>
        <w:rPr>
          <w:rStyle w:val="CharacterStyle11"/>
        </w:rPr>
      </w:pPr>
      <w:r>
        <w:rPr>
          <w:rStyle w:val="CharacterStyle11"/>
        </w:rPr>
        <w:t>Étiquettes</w:t>
      </w:r>
    </w:p>
    <w:p w14:paraId="4DBD6172" w14:textId="77777777" w:rsidR="00D176F5" w:rsidRDefault="00000000">
      <w:pPr>
        <w:pStyle w:val="ParagraphStyle13"/>
        <w:framePr w:w="5419" w:h="227" w:hRule="exact" w:wrap="none" w:vAnchor="page" w:hAnchor="margin" w:x="4802" w:y="3792"/>
        <w:rPr>
          <w:rStyle w:val="CharacterStyle11"/>
        </w:rPr>
      </w:pPr>
      <w:r>
        <w:rPr>
          <w:rStyle w:val="CharacterStyle11"/>
        </w:rPr>
        <w:t>3</w:t>
      </w:r>
    </w:p>
    <w:p w14:paraId="75503E28" w14:textId="77777777" w:rsidR="00D176F5" w:rsidRDefault="00D176F5">
      <w:pPr>
        <w:pStyle w:val="ParagraphStyle13"/>
        <w:framePr w:w="1013" w:h="1250" w:hRule="exact" w:wrap="none" w:vAnchor="page" w:hAnchor="margin" w:x="28" w:y="4019"/>
        <w:rPr>
          <w:rStyle w:val="CharacterStyle11"/>
        </w:rPr>
      </w:pPr>
    </w:p>
    <w:p w14:paraId="226D8C61" w14:textId="77777777" w:rsidR="00D176F5" w:rsidRDefault="00D176F5">
      <w:pPr>
        <w:pStyle w:val="ParagraphStyle13"/>
        <w:framePr w:w="3706" w:h="1250" w:hRule="exact" w:wrap="none" w:vAnchor="page" w:hAnchor="margin" w:x="1069" w:y="4019"/>
        <w:rPr>
          <w:rStyle w:val="CharacterStyle11"/>
        </w:rPr>
      </w:pPr>
    </w:p>
    <w:p w14:paraId="5FAF24DA" w14:textId="77777777" w:rsidR="00D176F5" w:rsidRDefault="00D176F5">
      <w:pPr>
        <w:pStyle w:val="ParagraphStyle80"/>
        <w:framePr w:w="5447" w:h="1250" w:hRule="exact" w:wrap="none" w:vAnchor="page" w:hAnchor="margin" w:x="4774" w:y="4019"/>
        <w:rPr>
          <w:rStyle w:val="FakeCharacterStyle"/>
        </w:rPr>
      </w:pPr>
    </w:p>
    <w:p w14:paraId="5D25A133" w14:textId="77777777" w:rsidR="00D176F5" w:rsidRDefault="00000000">
      <w:pPr>
        <w:pStyle w:val="ParagraphStyle81"/>
        <w:framePr w:w="1193" w:h="1193" w:hRule="exact" w:wrap="none" w:vAnchor="page" w:hAnchor="margin" w:x="4774" w:y="4019"/>
        <w:rPr>
          <w:rStyle w:val="FakeCharacterStyle"/>
        </w:rPr>
      </w:pPr>
      <w:r>
        <w:rPr>
          <w:noProof/>
        </w:rPr>
        <w:drawing>
          <wp:inline distT="0" distB="0" distL="0" distR="0" wp14:anchorId="0C0A7085" wp14:editId="078B4E93">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07A611D9" w14:textId="77777777" w:rsidR="00D176F5" w:rsidRDefault="00000000">
      <w:pPr>
        <w:pStyle w:val="ParagraphStyle81"/>
        <w:framePr w:w="1193" w:h="1193" w:hRule="exact" w:wrap="none" w:vAnchor="page" w:hAnchor="margin" w:x="6024" w:y="4019"/>
        <w:rPr>
          <w:rStyle w:val="FakeCharacterStyle"/>
        </w:rPr>
      </w:pPr>
      <w:r>
        <w:rPr>
          <w:noProof/>
        </w:rPr>
        <w:drawing>
          <wp:inline distT="0" distB="0" distL="0" distR="0" wp14:anchorId="06520FFC" wp14:editId="153BDAF7">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09077007" w14:textId="77777777" w:rsidR="00D176F5" w:rsidRDefault="00000000">
      <w:pPr>
        <w:pStyle w:val="ParagraphStyle81"/>
        <w:framePr w:w="1193" w:h="1193" w:hRule="exact" w:wrap="none" w:vAnchor="page" w:hAnchor="margin" w:x="7274" w:y="4019"/>
        <w:rPr>
          <w:rStyle w:val="FakeCharacterStyle"/>
        </w:rPr>
      </w:pPr>
      <w:r>
        <w:rPr>
          <w:noProof/>
        </w:rPr>
        <w:drawing>
          <wp:inline distT="0" distB="0" distL="0" distR="0" wp14:anchorId="344BF3D9" wp14:editId="60D6958F">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7D6166E0" w14:textId="77777777" w:rsidR="00D176F5" w:rsidRDefault="00000000">
      <w:pPr>
        <w:pStyle w:val="ParagraphStyle81"/>
        <w:framePr w:w="1193" w:h="1193" w:hRule="exact" w:wrap="none" w:vAnchor="page" w:hAnchor="margin" w:x="8524" w:y="4019"/>
        <w:rPr>
          <w:rStyle w:val="FakeCharacterStyle"/>
        </w:rPr>
      </w:pPr>
      <w:r>
        <w:rPr>
          <w:noProof/>
        </w:rPr>
        <w:drawing>
          <wp:inline distT="0" distB="0" distL="0" distR="0" wp14:anchorId="233484F7" wp14:editId="30DDAE6E">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1CB49145" w14:textId="77777777" w:rsidR="00D176F5" w:rsidRDefault="00D176F5">
      <w:pPr>
        <w:pStyle w:val="ParagraphStyle13"/>
        <w:framePr w:w="1013" w:h="227" w:hRule="exact" w:wrap="none" w:vAnchor="page" w:hAnchor="margin" w:x="28" w:y="5377"/>
        <w:rPr>
          <w:rStyle w:val="CharacterStyle11"/>
        </w:rPr>
      </w:pPr>
    </w:p>
    <w:p w14:paraId="5635BB23" w14:textId="77777777" w:rsidR="00D176F5" w:rsidRDefault="00000000">
      <w:pPr>
        <w:pStyle w:val="ParagraphStyle13"/>
        <w:framePr w:w="3706" w:h="227" w:hRule="exact" w:wrap="none" w:vAnchor="page" w:hAnchor="margin" w:x="1069" w:y="5377"/>
        <w:rPr>
          <w:rStyle w:val="CharacterStyle11"/>
        </w:rPr>
      </w:pPr>
      <w:r>
        <w:rPr>
          <w:rStyle w:val="CharacterStyle11"/>
        </w:rPr>
        <w:t>Code de restriction en tunnels</w:t>
      </w:r>
    </w:p>
    <w:p w14:paraId="66591AF5" w14:textId="77777777" w:rsidR="00D176F5" w:rsidRDefault="00000000">
      <w:pPr>
        <w:pStyle w:val="ParagraphStyle13"/>
        <w:framePr w:w="5419" w:h="227" w:hRule="exact" w:wrap="none" w:vAnchor="page" w:hAnchor="margin" w:x="4802" w:y="5377"/>
        <w:rPr>
          <w:rStyle w:val="CharacterStyle11"/>
        </w:rPr>
      </w:pPr>
      <w:r>
        <w:rPr>
          <w:rStyle w:val="CharacterStyle11"/>
        </w:rPr>
        <w:t>(D/E)</w:t>
      </w:r>
    </w:p>
    <w:p w14:paraId="036C22C4" w14:textId="77777777" w:rsidR="00D176F5" w:rsidRDefault="00D176F5">
      <w:pPr>
        <w:pStyle w:val="ParagraphStyle13"/>
        <w:framePr w:w="622" w:h="227" w:hRule="exact" w:wrap="none" w:vAnchor="page" w:hAnchor="margin" w:x="28" w:y="5684"/>
        <w:rPr>
          <w:rStyle w:val="CharacterStyle11"/>
        </w:rPr>
      </w:pPr>
    </w:p>
    <w:p w14:paraId="667E730C" w14:textId="77777777" w:rsidR="00D176F5" w:rsidRDefault="00000000">
      <w:pPr>
        <w:pStyle w:val="ParagraphStyle24"/>
        <w:framePr w:w="9544" w:h="227" w:hRule="exact" w:wrap="none" w:vAnchor="page" w:hAnchor="margin" w:x="678" w:y="5684"/>
        <w:rPr>
          <w:rStyle w:val="CharacterStyle18"/>
        </w:rPr>
      </w:pPr>
      <w:r>
        <w:rPr>
          <w:rStyle w:val="CharacterStyle18"/>
        </w:rPr>
        <w:t>Transport aérien - ICAO/IATA</w:t>
      </w:r>
    </w:p>
    <w:p w14:paraId="1C1075E5" w14:textId="77777777" w:rsidR="00D176F5" w:rsidRDefault="00D176F5">
      <w:pPr>
        <w:pStyle w:val="ParagraphStyle13"/>
        <w:framePr w:w="1013" w:h="227" w:hRule="exact" w:wrap="none" w:vAnchor="page" w:hAnchor="margin" w:x="28" w:y="5911"/>
        <w:rPr>
          <w:rStyle w:val="CharacterStyle11"/>
        </w:rPr>
      </w:pPr>
    </w:p>
    <w:p w14:paraId="3E878033" w14:textId="77777777" w:rsidR="00D176F5" w:rsidRDefault="00000000">
      <w:pPr>
        <w:pStyle w:val="ParagraphStyle13"/>
        <w:framePr w:w="3706" w:h="227" w:hRule="exact" w:wrap="none" w:vAnchor="page" w:hAnchor="margin" w:x="1069" w:y="5911"/>
        <w:rPr>
          <w:rStyle w:val="CharacterStyle11"/>
        </w:rPr>
      </w:pPr>
      <w:r>
        <w:rPr>
          <w:rStyle w:val="CharacterStyle11"/>
        </w:rPr>
        <w:t>Instructions d'emballage passager</w:t>
      </w:r>
    </w:p>
    <w:p w14:paraId="6F4DEC3B" w14:textId="77777777" w:rsidR="00D176F5" w:rsidRDefault="00000000">
      <w:pPr>
        <w:pStyle w:val="ParagraphStyle13"/>
        <w:framePr w:w="5419" w:h="227" w:hRule="exact" w:wrap="none" w:vAnchor="page" w:hAnchor="margin" w:x="4802" w:y="5911"/>
        <w:rPr>
          <w:rStyle w:val="CharacterStyle11"/>
        </w:rPr>
      </w:pPr>
      <w:r>
        <w:rPr>
          <w:rStyle w:val="CharacterStyle11"/>
        </w:rPr>
        <w:t>355</w:t>
      </w:r>
    </w:p>
    <w:p w14:paraId="1B6C8D1F" w14:textId="77777777" w:rsidR="00D176F5" w:rsidRDefault="00D176F5">
      <w:pPr>
        <w:pStyle w:val="ParagraphStyle13"/>
        <w:framePr w:w="1013" w:h="227" w:hRule="exact" w:wrap="none" w:vAnchor="page" w:hAnchor="margin" w:x="28" w:y="6139"/>
        <w:rPr>
          <w:rStyle w:val="CharacterStyle11"/>
        </w:rPr>
      </w:pPr>
    </w:p>
    <w:p w14:paraId="2E6E9124" w14:textId="77777777" w:rsidR="00D176F5" w:rsidRDefault="00000000">
      <w:pPr>
        <w:pStyle w:val="ParagraphStyle13"/>
        <w:framePr w:w="3706" w:h="227" w:hRule="exact" w:wrap="none" w:vAnchor="page" w:hAnchor="margin" w:x="1069" w:y="6139"/>
        <w:rPr>
          <w:rStyle w:val="CharacterStyle11"/>
        </w:rPr>
      </w:pPr>
      <w:r>
        <w:rPr>
          <w:rStyle w:val="CharacterStyle11"/>
        </w:rPr>
        <w:t>Instructions d'emballage cargo</w:t>
      </w:r>
    </w:p>
    <w:p w14:paraId="62C2D25D" w14:textId="77777777" w:rsidR="00D176F5" w:rsidRDefault="00000000">
      <w:pPr>
        <w:pStyle w:val="ParagraphStyle13"/>
        <w:framePr w:w="5419" w:h="227" w:hRule="exact" w:wrap="none" w:vAnchor="page" w:hAnchor="margin" w:x="4802" w:y="6139"/>
        <w:rPr>
          <w:rStyle w:val="CharacterStyle11"/>
        </w:rPr>
      </w:pPr>
      <w:r>
        <w:rPr>
          <w:rStyle w:val="CharacterStyle11"/>
        </w:rPr>
        <w:t>366</w:t>
      </w:r>
    </w:p>
    <w:p w14:paraId="670D3424" w14:textId="77777777" w:rsidR="00D176F5" w:rsidRDefault="00D176F5">
      <w:pPr>
        <w:pStyle w:val="ParagraphStyle13"/>
        <w:framePr w:w="622" w:h="227" w:hRule="exact" w:wrap="none" w:vAnchor="page" w:hAnchor="margin" w:x="28" w:y="6366"/>
        <w:rPr>
          <w:rStyle w:val="CharacterStyle11"/>
        </w:rPr>
      </w:pPr>
    </w:p>
    <w:p w14:paraId="00963AAC" w14:textId="77777777" w:rsidR="00D176F5" w:rsidRDefault="00000000">
      <w:pPr>
        <w:pStyle w:val="ParagraphStyle24"/>
        <w:framePr w:w="9544" w:h="227" w:hRule="exact" w:wrap="none" w:vAnchor="page" w:hAnchor="margin" w:x="678" w:y="6366"/>
        <w:rPr>
          <w:rStyle w:val="CharacterStyle18"/>
        </w:rPr>
      </w:pPr>
      <w:r>
        <w:rPr>
          <w:rStyle w:val="CharacterStyle18"/>
        </w:rPr>
        <w:t>Transport maritime - IMDG</w:t>
      </w:r>
    </w:p>
    <w:p w14:paraId="1E559A0D" w14:textId="77777777" w:rsidR="00D176F5" w:rsidRDefault="00D176F5">
      <w:pPr>
        <w:pStyle w:val="ParagraphStyle13"/>
        <w:framePr w:w="1013" w:h="227" w:hRule="exact" w:wrap="none" w:vAnchor="page" w:hAnchor="margin" w:x="28" w:y="6593"/>
        <w:rPr>
          <w:rStyle w:val="CharacterStyle11"/>
        </w:rPr>
      </w:pPr>
    </w:p>
    <w:p w14:paraId="550395BA" w14:textId="77777777" w:rsidR="00D176F5" w:rsidRDefault="00000000">
      <w:pPr>
        <w:pStyle w:val="ParagraphStyle13"/>
        <w:framePr w:w="3706" w:h="227" w:hRule="exact" w:wrap="none" w:vAnchor="page" w:hAnchor="margin" w:x="1069" w:y="6593"/>
        <w:rPr>
          <w:rStyle w:val="CharacterStyle11"/>
        </w:rPr>
      </w:pPr>
      <w:r>
        <w:rPr>
          <w:rStyle w:val="CharacterStyle11"/>
        </w:rPr>
        <w:t>EmS (plan d'urgence)</w:t>
      </w:r>
    </w:p>
    <w:p w14:paraId="0593DDF9" w14:textId="77777777" w:rsidR="00D176F5" w:rsidRDefault="00000000">
      <w:pPr>
        <w:pStyle w:val="ParagraphStyle13"/>
        <w:framePr w:w="5419" w:h="227" w:hRule="exact" w:wrap="none" w:vAnchor="page" w:hAnchor="margin" w:x="4802" w:y="6593"/>
        <w:rPr>
          <w:rStyle w:val="CharacterStyle11"/>
        </w:rPr>
      </w:pPr>
      <w:r>
        <w:rPr>
          <w:rStyle w:val="CharacterStyle11"/>
        </w:rPr>
        <w:t>F-E, S-D</w:t>
      </w:r>
    </w:p>
    <w:p w14:paraId="14B749B7" w14:textId="77777777" w:rsidR="00D176F5" w:rsidRDefault="00D176F5">
      <w:pPr>
        <w:pStyle w:val="ParagraphStyle47"/>
        <w:framePr w:w="10222" w:h="114" w:hRule="exact" w:wrap="none" w:vAnchor="page" w:hAnchor="margin" w:y="6821"/>
        <w:rPr>
          <w:rStyle w:val="FakeCharacterStyle"/>
        </w:rPr>
      </w:pPr>
    </w:p>
    <w:p w14:paraId="5693A40E" w14:textId="77777777" w:rsidR="00D176F5" w:rsidRDefault="00D176F5">
      <w:pPr>
        <w:pStyle w:val="ParagraphStyle48"/>
        <w:framePr w:w="10194" w:h="99" w:hRule="exact" w:wrap="none" w:vAnchor="page" w:hAnchor="margin" w:x="28" w:y="6821"/>
        <w:rPr>
          <w:rStyle w:val="CharacterStyle32"/>
        </w:rPr>
      </w:pPr>
    </w:p>
    <w:p w14:paraId="79099E39" w14:textId="77777777" w:rsidR="00D176F5" w:rsidRDefault="00000000">
      <w:pPr>
        <w:pStyle w:val="ParagraphStyle24"/>
        <w:framePr w:w="10194" w:h="227" w:hRule="exact" w:wrap="none" w:vAnchor="page" w:hAnchor="margin" w:x="28" w:y="7156"/>
        <w:rPr>
          <w:rStyle w:val="CharacterStyle18"/>
        </w:rPr>
      </w:pPr>
      <w:r>
        <w:rPr>
          <w:rStyle w:val="CharacterStyle18"/>
        </w:rPr>
        <w:t>RUBRIQUE 15 — Informations relatives à la réglementation</w:t>
      </w:r>
    </w:p>
    <w:p w14:paraId="0107FB8E" w14:textId="77777777" w:rsidR="00D176F5" w:rsidRDefault="00000000">
      <w:pPr>
        <w:pStyle w:val="ParagraphStyle24"/>
        <w:framePr w:w="622" w:h="420" w:hRule="exact" w:wrap="none" w:vAnchor="page" w:hAnchor="margin" w:x="28" w:y="7383"/>
        <w:rPr>
          <w:rStyle w:val="CharacterStyle18"/>
        </w:rPr>
      </w:pPr>
      <w:r>
        <w:rPr>
          <w:rStyle w:val="CharacterStyle18"/>
        </w:rPr>
        <w:t>15.1.</w:t>
      </w:r>
    </w:p>
    <w:p w14:paraId="2A4A1A07" w14:textId="77777777" w:rsidR="00D176F5" w:rsidRDefault="00000000">
      <w:pPr>
        <w:pStyle w:val="ParagraphStyle24"/>
        <w:framePr w:w="9544" w:h="420" w:hRule="exact" w:wrap="none" w:vAnchor="page" w:hAnchor="margin" w:x="678" w:y="7383"/>
        <w:rPr>
          <w:rStyle w:val="CharacterStyle18"/>
        </w:rPr>
      </w:pPr>
      <w:r>
        <w:rPr>
          <w:rStyle w:val="CharacterStyle18"/>
        </w:rPr>
        <w:t>Réglementations/législation particulières à la substance ou au mélange en matière de sécurité, de santé et d’environnement</w:t>
      </w:r>
    </w:p>
    <w:p w14:paraId="77D55528" w14:textId="77777777" w:rsidR="00D176F5" w:rsidRDefault="00D176F5">
      <w:pPr>
        <w:pStyle w:val="ParagraphStyle13"/>
        <w:framePr w:w="622" w:h="1979" w:hRule="exact" w:wrap="none" w:vAnchor="page" w:hAnchor="margin" w:x="28" w:y="7803"/>
        <w:rPr>
          <w:rStyle w:val="CharacterStyle11"/>
        </w:rPr>
      </w:pPr>
    </w:p>
    <w:p w14:paraId="4E30EA56" w14:textId="77777777" w:rsidR="00D176F5" w:rsidRDefault="00000000">
      <w:pPr>
        <w:pStyle w:val="ParagraphStyle27"/>
        <w:framePr w:w="9544" w:h="1979" w:hRule="exact" w:wrap="none" w:vAnchor="page" w:hAnchor="margin" w:x="678" w:y="7803"/>
        <w:rPr>
          <w:rStyle w:val="CharacterStyle21"/>
        </w:rPr>
      </w:pPr>
      <w:r>
        <w:rPr>
          <w:rStyle w:val="CharacterStyle21"/>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59ABEA2" w14:textId="77777777" w:rsidR="00D176F5" w:rsidRDefault="00000000">
      <w:pPr>
        <w:pStyle w:val="ParagraphStyle24"/>
        <w:framePr w:w="622" w:h="227" w:hRule="exact" w:wrap="none" w:vAnchor="page" w:hAnchor="margin" w:x="28" w:y="9816"/>
        <w:rPr>
          <w:rStyle w:val="CharacterStyle18"/>
        </w:rPr>
      </w:pPr>
      <w:r>
        <w:rPr>
          <w:rStyle w:val="CharacterStyle18"/>
        </w:rPr>
        <w:t>15.2.</w:t>
      </w:r>
    </w:p>
    <w:p w14:paraId="5C901B13" w14:textId="77777777" w:rsidR="00D176F5" w:rsidRDefault="00000000">
      <w:pPr>
        <w:pStyle w:val="ParagraphStyle24"/>
        <w:framePr w:w="9544" w:h="227" w:hRule="exact" w:wrap="none" w:vAnchor="page" w:hAnchor="margin" w:x="678" w:y="9816"/>
        <w:rPr>
          <w:rStyle w:val="CharacterStyle18"/>
        </w:rPr>
      </w:pPr>
      <w:r>
        <w:rPr>
          <w:rStyle w:val="CharacterStyle18"/>
        </w:rPr>
        <w:t>Évaluation de la sécurité chimique</w:t>
      </w:r>
    </w:p>
    <w:p w14:paraId="1F6B9A05" w14:textId="77777777" w:rsidR="00D176F5" w:rsidRDefault="00D176F5">
      <w:pPr>
        <w:pStyle w:val="ParagraphStyle13"/>
        <w:framePr w:w="622" w:h="227" w:hRule="exact" w:wrap="none" w:vAnchor="page" w:hAnchor="margin" w:x="28" w:y="10043"/>
        <w:rPr>
          <w:rStyle w:val="CharacterStyle11"/>
        </w:rPr>
      </w:pPr>
    </w:p>
    <w:p w14:paraId="7E007DCA" w14:textId="77777777" w:rsidR="00D176F5" w:rsidRDefault="00000000">
      <w:pPr>
        <w:pStyle w:val="ParagraphStyle27"/>
        <w:framePr w:w="9544" w:h="227" w:hRule="exact" w:wrap="none" w:vAnchor="page" w:hAnchor="margin" w:x="678" w:y="10043"/>
        <w:rPr>
          <w:rStyle w:val="CharacterStyle21"/>
        </w:rPr>
      </w:pPr>
      <w:r>
        <w:rPr>
          <w:rStyle w:val="CharacterStyle21"/>
        </w:rPr>
        <w:t>non indiqué</w:t>
      </w:r>
    </w:p>
    <w:p w14:paraId="73E6B5A0" w14:textId="77777777" w:rsidR="00D176F5" w:rsidRDefault="00D176F5">
      <w:pPr>
        <w:pStyle w:val="ParagraphStyle47"/>
        <w:framePr w:w="10222" w:h="114" w:hRule="exact" w:wrap="none" w:vAnchor="page" w:hAnchor="margin" w:y="10270"/>
        <w:rPr>
          <w:rStyle w:val="FakeCharacterStyle"/>
        </w:rPr>
      </w:pPr>
    </w:p>
    <w:p w14:paraId="74D2B614" w14:textId="77777777" w:rsidR="00D176F5" w:rsidRDefault="00D176F5">
      <w:pPr>
        <w:pStyle w:val="ParagraphStyle48"/>
        <w:framePr w:w="10194" w:h="99" w:hRule="exact" w:wrap="none" w:vAnchor="page" w:hAnchor="margin" w:x="28" w:y="10270"/>
        <w:rPr>
          <w:rStyle w:val="CharacterStyle32"/>
        </w:rPr>
      </w:pPr>
    </w:p>
    <w:p w14:paraId="52A02050" w14:textId="77777777" w:rsidR="00D176F5" w:rsidRDefault="00000000">
      <w:pPr>
        <w:pStyle w:val="ParagraphStyle24"/>
        <w:framePr w:w="10194" w:h="227" w:hRule="exact" w:wrap="none" w:vAnchor="page" w:hAnchor="margin" w:x="28" w:y="10606"/>
        <w:rPr>
          <w:rStyle w:val="CharacterStyle18"/>
        </w:rPr>
      </w:pPr>
      <w:r>
        <w:rPr>
          <w:rStyle w:val="CharacterStyle18"/>
        </w:rPr>
        <w:t>RUBRIQUE 16 — Autres informations</w:t>
      </w:r>
    </w:p>
    <w:p w14:paraId="6404916D" w14:textId="77777777" w:rsidR="00D176F5" w:rsidRDefault="00D176F5">
      <w:pPr>
        <w:pStyle w:val="ParagraphStyle25"/>
        <w:framePr w:w="622" w:h="227" w:hRule="exact" w:wrap="none" w:vAnchor="page" w:hAnchor="margin" w:x="28" w:y="10833"/>
        <w:rPr>
          <w:rStyle w:val="CharacterStyle19"/>
        </w:rPr>
      </w:pPr>
    </w:p>
    <w:p w14:paraId="1E4BDFD0" w14:textId="77777777" w:rsidR="00D176F5" w:rsidRDefault="00000000">
      <w:pPr>
        <w:pStyle w:val="ParagraphStyle25"/>
        <w:framePr w:w="9131" w:h="227" w:hRule="exact" w:wrap="none" w:vAnchor="page" w:hAnchor="margin" w:x="678" w:y="10833"/>
        <w:rPr>
          <w:rStyle w:val="CharacterStyle19"/>
        </w:rPr>
      </w:pPr>
      <w:r>
        <w:rPr>
          <w:rStyle w:val="CharacterStyle19"/>
        </w:rPr>
        <w:t>Liste des mentions de danger standardisées utilisées dans la fiche de données de sécurité</w:t>
      </w:r>
    </w:p>
    <w:p w14:paraId="5FD5E08A" w14:textId="77777777" w:rsidR="00D176F5" w:rsidRDefault="00D176F5">
      <w:pPr>
        <w:pStyle w:val="ParagraphStyle26"/>
        <w:framePr w:w="650" w:h="227" w:hRule="exact" w:wrap="none" w:vAnchor="page" w:hAnchor="margin" w:y="11060"/>
        <w:rPr>
          <w:rStyle w:val="CharacterStyle20"/>
        </w:rPr>
      </w:pPr>
    </w:p>
    <w:p w14:paraId="2B13EDE5" w14:textId="77777777" w:rsidR="00D176F5" w:rsidRDefault="00000000">
      <w:pPr>
        <w:pStyle w:val="ParagraphStyle13"/>
        <w:framePr w:w="2576" w:h="227" w:hRule="exact" w:wrap="none" w:vAnchor="page" w:hAnchor="margin" w:x="678" w:y="11060"/>
        <w:rPr>
          <w:rStyle w:val="CharacterStyle11"/>
        </w:rPr>
      </w:pPr>
      <w:r>
        <w:rPr>
          <w:rStyle w:val="CharacterStyle11"/>
        </w:rPr>
        <w:t>H226</w:t>
      </w:r>
    </w:p>
    <w:p w14:paraId="369A22EA" w14:textId="77777777" w:rsidR="00D176F5" w:rsidRDefault="00000000">
      <w:pPr>
        <w:pStyle w:val="ParagraphStyle13"/>
        <w:framePr w:w="6823" w:h="227" w:hRule="exact" w:wrap="none" w:vAnchor="page" w:hAnchor="margin" w:x="3282" w:y="11060"/>
        <w:rPr>
          <w:rStyle w:val="CharacterStyle11"/>
        </w:rPr>
      </w:pPr>
      <w:r>
        <w:rPr>
          <w:rStyle w:val="CharacterStyle11"/>
        </w:rPr>
        <w:t>Liquide et vapeurs inflammables.</w:t>
      </w:r>
    </w:p>
    <w:p w14:paraId="523A31BD" w14:textId="77777777" w:rsidR="00D176F5" w:rsidRDefault="00D176F5">
      <w:pPr>
        <w:pStyle w:val="ParagraphStyle26"/>
        <w:framePr w:w="650" w:h="227" w:hRule="exact" w:wrap="none" w:vAnchor="page" w:hAnchor="margin" w:y="11287"/>
        <w:rPr>
          <w:rStyle w:val="CharacterStyle20"/>
        </w:rPr>
      </w:pPr>
    </w:p>
    <w:p w14:paraId="1D930B7C" w14:textId="77777777" w:rsidR="00D176F5" w:rsidRDefault="00000000">
      <w:pPr>
        <w:pStyle w:val="ParagraphStyle13"/>
        <w:framePr w:w="2576" w:h="227" w:hRule="exact" w:wrap="none" w:vAnchor="page" w:hAnchor="margin" w:x="678" w:y="11287"/>
        <w:rPr>
          <w:rStyle w:val="CharacterStyle11"/>
        </w:rPr>
      </w:pPr>
      <w:r>
        <w:rPr>
          <w:rStyle w:val="CharacterStyle11"/>
        </w:rPr>
        <w:t>H302</w:t>
      </w:r>
    </w:p>
    <w:p w14:paraId="2D2C5623" w14:textId="77777777" w:rsidR="00D176F5" w:rsidRDefault="00000000">
      <w:pPr>
        <w:pStyle w:val="ParagraphStyle13"/>
        <w:framePr w:w="6823" w:h="227" w:hRule="exact" w:wrap="none" w:vAnchor="page" w:hAnchor="margin" w:x="3282" w:y="11287"/>
        <w:rPr>
          <w:rStyle w:val="CharacterStyle11"/>
        </w:rPr>
      </w:pPr>
      <w:r>
        <w:rPr>
          <w:rStyle w:val="CharacterStyle11"/>
        </w:rPr>
        <w:t>Nocif en cas d’ingestion.</w:t>
      </w:r>
    </w:p>
    <w:p w14:paraId="18F13823" w14:textId="77777777" w:rsidR="00D176F5" w:rsidRDefault="00D176F5">
      <w:pPr>
        <w:pStyle w:val="ParagraphStyle26"/>
        <w:framePr w:w="650" w:h="227" w:hRule="exact" w:wrap="none" w:vAnchor="page" w:hAnchor="margin" w:y="11515"/>
        <w:rPr>
          <w:rStyle w:val="CharacterStyle20"/>
        </w:rPr>
      </w:pPr>
    </w:p>
    <w:p w14:paraId="79034BC3" w14:textId="77777777" w:rsidR="00D176F5" w:rsidRDefault="00000000">
      <w:pPr>
        <w:pStyle w:val="ParagraphStyle13"/>
        <w:framePr w:w="2576" w:h="227" w:hRule="exact" w:wrap="none" w:vAnchor="page" w:hAnchor="margin" w:x="678" w:y="11515"/>
        <w:rPr>
          <w:rStyle w:val="CharacterStyle11"/>
        </w:rPr>
      </w:pPr>
      <w:r>
        <w:rPr>
          <w:rStyle w:val="CharacterStyle11"/>
        </w:rPr>
        <w:t>H304</w:t>
      </w:r>
    </w:p>
    <w:p w14:paraId="0E7E68C3" w14:textId="77777777" w:rsidR="00D176F5" w:rsidRDefault="00000000">
      <w:pPr>
        <w:pStyle w:val="ParagraphStyle13"/>
        <w:framePr w:w="6823" w:h="227" w:hRule="exact" w:wrap="none" w:vAnchor="page" w:hAnchor="margin" w:x="3282" w:y="11515"/>
        <w:rPr>
          <w:rStyle w:val="CharacterStyle11"/>
        </w:rPr>
      </w:pPr>
      <w:r>
        <w:rPr>
          <w:rStyle w:val="CharacterStyle11"/>
        </w:rPr>
        <w:t>Peut être mortel en cas d’ingestion et de pénétration dans les voies respiratoires.</w:t>
      </w:r>
    </w:p>
    <w:p w14:paraId="2285AA21" w14:textId="77777777" w:rsidR="00D176F5" w:rsidRDefault="00D176F5">
      <w:pPr>
        <w:pStyle w:val="ParagraphStyle26"/>
        <w:framePr w:w="650" w:h="227" w:hRule="exact" w:wrap="none" w:vAnchor="page" w:hAnchor="margin" w:y="11742"/>
        <w:rPr>
          <w:rStyle w:val="CharacterStyle20"/>
        </w:rPr>
      </w:pPr>
    </w:p>
    <w:p w14:paraId="7CDC6AAF" w14:textId="77777777" w:rsidR="00D176F5" w:rsidRDefault="00000000">
      <w:pPr>
        <w:pStyle w:val="ParagraphStyle13"/>
        <w:framePr w:w="2576" w:h="227" w:hRule="exact" w:wrap="none" w:vAnchor="page" w:hAnchor="margin" w:x="678" w:y="11742"/>
        <w:rPr>
          <w:rStyle w:val="CharacterStyle11"/>
        </w:rPr>
      </w:pPr>
      <w:r>
        <w:rPr>
          <w:rStyle w:val="CharacterStyle11"/>
        </w:rPr>
        <w:t>H312</w:t>
      </w:r>
    </w:p>
    <w:p w14:paraId="2EF5AC58" w14:textId="77777777" w:rsidR="00D176F5" w:rsidRDefault="00000000">
      <w:pPr>
        <w:pStyle w:val="ParagraphStyle13"/>
        <w:framePr w:w="6823" w:h="227" w:hRule="exact" w:wrap="none" w:vAnchor="page" w:hAnchor="margin" w:x="3282" w:y="11742"/>
        <w:rPr>
          <w:rStyle w:val="CharacterStyle11"/>
        </w:rPr>
      </w:pPr>
      <w:r>
        <w:rPr>
          <w:rStyle w:val="CharacterStyle11"/>
        </w:rPr>
        <w:t>Nocif par contact cutané.</w:t>
      </w:r>
    </w:p>
    <w:p w14:paraId="21E16DAF" w14:textId="77777777" w:rsidR="00D176F5" w:rsidRDefault="00D176F5">
      <w:pPr>
        <w:pStyle w:val="ParagraphStyle26"/>
        <w:framePr w:w="650" w:h="227" w:hRule="exact" w:wrap="none" w:vAnchor="page" w:hAnchor="margin" w:y="11969"/>
        <w:rPr>
          <w:rStyle w:val="CharacterStyle20"/>
        </w:rPr>
      </w:pPr>
    </w:p>
    <w:p w14:paraId="60399183" w14:textId="77777777" w:rsidR="00D176F5" w:rsidRDefault="00000000">
      <w:pPr>
        <w:pStyle w:val="ParagraphStyle13"/>
        <w:framePr w:w="2576" w:h="227" w:hRule="exact" w:wrap="none" w:vAnchor="page" w:hAnchor="margin" w:x="678" w:y="11969"/>
        <w:rPr>
          <w:rStyle w:val="CharacterStyle11"/>
        </w:rPr>
      </w:pPr>
      <w:r>
        <w:rPr>
          <w:rStyle w:val="CharacterStyle11"/>
        </w:rPr>
        <w:t>H315</w:t>
      </w:r>
    </w:p>
    <w:p w14:paraId="1B903E9C" w14:textId="77777777" w:rsidR="00D176F5" w:rsidRDefault="00000000">
      <w:pPr>
        <w:pStyle w:val="ParagraphStyle13"/>
        <w:framePr w:w="6823" w:h="227" w:hRule="exact" w:wrap="none" w:vAnchor="page" w:hAnchor="margin" w:x="3282" w:y="11969"/>
        <w:rPr>
          <w:rStyle w:val="CharacterStyle11"/>
        </w:rPr>
      </w:pPr>
      <w:r>
        <w:rPr>
          <w:rStyle w:val="CharacterStyle11"/>
        </w:rPr>
        <w:t>Provoque une irritation cutanée.</w:t>
      </w:r>
    </w:p>
    <w:p w14:paraId="07BEAF5B" w14:textId="77777777" w:rsidR="00D176F5" w:rsidRDefault="00D176F5">
      <w:pPr>
        <w:pStyle w:val="ParagraphStyle26"/>
        <w:framePr w:w="650" w:h="227" w:hRule="exact" w:wrap="none" w:vAnchor="page" w:hAnchor="margin" w:y="12197"/>
        <w:rPr>
          <w:rStyle w:val="CharacterStyle20"/>
        </w:rPr>
      </w:pPr>
    </w:p>
    <w:p w14:paraId="3959F0E1" w14:textId="77777777" w:rsidR="00D176F5" w:rsidRDefault="00000000">
      <w:pPr>
        <w:pStyle w:val="ParagraphStyle13"/>
        <w:framePr w:w="2576" w:h="227" w:hRule="exact" w:wrap="none" w:vAnchor="page" w:hAnchor="margin" w:x="678" w:y="12197"/>
        <w:rPr>
          <w:rStyle w:val="CharacterStyle11"/>
        </w:rPr>
      </w:pPr>
      <w:r>
        <w:rPr>
          <w:rStyle w:val="CharacterStyle11"/>
        </w:rPr>
        <w:t>H317</w:t>
      </w:r>
    </w:p>
    <w:p w14:paraId="4A7AB1C4" w14:textId="77777777" w:rsidR="00D176F5" w:rsidRDefault="00000000">
      <w:pPr>
        <w:pStyle w:val="ParagraphStyle13"/>
        <w:framePr w:w="6823" w:h="227" w:hRule="exact" w:wrap="none" w:vAnchor="page" w:hAnchor="margin" w:x="3282" w:y="12197"/>
        <w:rPr>
          <w:rStyle w:val="CharacterStyle11"/>
        </w:rPr>
      </w:pPr>
      <w:r>
        <w:rPr>
          <w:rStyle w:val="CharacterStyle11"/>
        </w:rPr>
        <w:t>Peut provoquer une allergie cutanée.</w:t>
      </w:r>
    </w:p>
    <w:p w14:paraId="600297B9" w14:textId="77777777" w:rsidR="00D176F5" w:rsidRDefault="00D176F5">
      <w:pPr>
        <w:pStyle w:val="ParagraphStyle26"/>
        <w:framePr w:w="650" w:h="227" w:hRule="exact" w:wrap="none" w:vAnchor="page" w:hAnchor="margin" w:y="12424"/>
        <w:rPr>
          <w:rStyle w:val="CharacterStyle20"/>
        </w:rPr>
      </w:pPr>
    </w:p>
    <w:p w14:paraId="5E838725" w14:textId="77777777" w:rsidR="00D176F5" w:rsidRDefault="00000000">
      <w:pPr>
        <w:pStyle w:val="ParagraphStyle13"/>
        <w:framePr w:w="2576" w:h="227" w:hRule="exact" w:wrap="none" w:vAnchor="page" w:hAnchor="margin" w:x="678" w:y="12424"/>
        <w:rPr>
          <w:rStyle w:val="CharacterStyle11"/>
        </w:rPr>
      </w:pPr>
      <w:r>
        <w:rPr>
          <w:rStyle w:val="CharacterStyle11"/>
        </w:rPr>
        <w:t>H319</w:t>
      </w:r>
    </w:p>
    <w:p w14:paraId="76E488B4" w14:textId="77777777" w:rsidR="00D176F5" w:rsidRDefault="00000000">
      <w:pPr>
        <w:pStyle w:val="ParagraphStyle13"/>
        <w:framePr w:w="6823" w:h="227" w:hRule="exact" w:wrap="none" w:vAnchor="page" w:hAnchor="margin" w:x="3282" w:y="12424"/>
        <w:rPr>
          <w:rStyle w:val="CharacterStyle11"/>
        </w:rPr>
      </w:pPr>
      <w:r>
        <w:rPr>
          <w:rStyle w:val="CharacterStyle11"/>
        </w:rPr>
        <w:t>Provoque une sévère irritation des yeux.</w:t>
      </w:r>
    </w:p>
    <w:p w14:paraId="385D61AB" w14:textId="77777777" w:rsidR="00D176F5" w:rsidRDefault="00D176F5">
      <w:pPr>
        <w:pStyle w:val="ParagraphStyle26"/>
        <w:framePr w:w="650" w:h="227" w:hRule="exact" w:wrap="none" w:vAnchor="page" w:hAnchor="margin" w:y="12651"/>
        <w:rPr>
          <w:rStyle w:val="CharacterStyle20"/>
        </w:rPr>
      </w:pPr>
    </w:p>
    <w:p w14:paraId="7178B5C2" w14:textId="77777777" w:rsidR="00D176F5" w:rsidRDefault="00000000">
      <w:pPr>
        <w:pStyle w:val="ParagraphStyle13"/>
        <w:framePr w:w="2576" w:h="227" w:hRule="exact" w:wrap="none" w:vAnchor="page" w:hAnchor="margin" w:x="678" w:y="12651"/>
        <w:rPr>
          <w:rStyle w:val="CharacterStyle11"/>
        </w:rPr>
      </w:pPr>
      <w:r>
        <w:rPr>
          <w:rStyle w:val="CharacterStyle11"/>
        </w:rPr>
        <w:t>H400</w:t>
      </w:r>
    </w:p>
    <w:p w14:paraId="3EE1CF1C" w14:textId="77777777" w:rsidR="00D176F5" w:rsidRDefault="00000000">
      <w:pPr>
        <w:pStyle w:val="ParagraphStyle13"/>
        <w:framePr w:w="6823" w:h="227" w:hRule="exact" w:wrap="none" w:vAnchor="page" w:hAnchor="margin" w:x="3282" w:y="12651"/>
        <w:rPr>
          <w:rStyle w:val="CharacterStyle11"/>
        </w:rPr>
      </w:pPr>
      <w:r>
        <w:rPr>
          <w:rStyle w:val="CharacterStyle11"/>
        </w:rPr>
        <w:t>Très toxique pour les organismes aquatiques.</w:t>
      </w:r>
    </w:p>
    <w:p w14:paraId="77D333C5" w14:textId="77777777" w:rsidR="00D176F5" w:rsidRDefault="00D176F5">
      <w:pPr>
        <w:pStyle w:val="ParagraphStyle26"/>
        <w:framePr w:w="650" w:h="420" w:hRule="exact" w:wrap="none" w:vAnchor="page" w:hAnchor="margin" w:y="12878"/>
        <w:rPr>
          <w:rStyle w:val="CharacterStyle20"/>
        </w:rPr>
      </w:pPr>
    </w:p>
    <w:p w14:paraId="7C75FB28" w14:textId="77777777" w:rsidR="00D176F5" w:rsidRDefault="00000000">
      <w:pPr>
        <w:pStyle w:val="ParagraphStyle13"/>
        <w:framePr w:w="2576" w:h="420" w:hRule="exact" w:wrap="none" w:vAnchor="page" w:hAnchor="margin" w:x="678" w:y="12878"/>
        <w:rPr>
          <w:rStyle w:val="CharacterStyle11"/>
        </w:rPr>
      </w:pPr>
      <w:r>
        <w:rPr>
          <w:rStyle w:val="CharacterStyle11"/>
        </w:rPr>
        <w:t>H410</w:t>
      </w:r>
    </w:p>
    <w:p w14:paraId="553131A1" w14:textId="77777777" w:rsidR="00D176F5" w:rsidRDefault="00000000">
      <w:pPr>
        <w:pStyle w:val="ParagraphStyle13"/>
        <w:framePr w:w="6823" w:h="420" w:hRule="exact" w:wrap="none" w:vAnchor="page" w:hAnchor="margin" w:x="3282" w:y="12878"/>
        <w:rPr>
          <w:rStyle w:val="CharacterStyle11"/>
        </w:rPr>
      </w:pPr>
      <w:r>
        <w:rPr>
          <w:rStyle w:val="CharacterStyle11"/>
        </w:rPr>
        <w:t>Très toxique pour les organismes aquatiques, entraîne des effets néfastes à long terme.</w:t>
      </w:r>
    </w:p>
    <w:p w14:paraId="5B49D051" w14:textId="77777777" w:rsidR="00D176F5" w:rsidRDefault="00D176F5">
      <w:pPr>
        <w:pStyle w:val="ParagraphStyle26"/>
        <w:framePr w:w="650" w:h="227" w:hRule="exact" w:wrap="none" w:vAnchor="page" w:hAnchor="margin" w:y="13298"/>
        <w:rPr>
          <w:rStyle w:val="CharacterStyle20"/>
        </w:rPr>
      </w:pPr>
    </w:p>
    <w:p w14:paraId="39C9A3AB" w14:textId="77777777" w:rsidR="00D176F5" w:rsidRDefault="00000000">
      <w:pPr>
        <w:pStyle w:val="ParagraphStyle13"/>
        <w:framePr w:w="2576" w:h="227" w:hRule="exact" w:wrap="none" w:vAnchor="page" w:hAnchor="margin" w:x="678" w:y="13298"/>
        <w:rPr>
          <w:rStyle w:val="CharacterStyle11"/>
        </w:rPr>
      </w:pPr>
      <w:r>
        <w:rPr>
          <w:rStyle w:val="CharacterStyle11"/>
        </w:rPr>
        <w:t>H411</w:t>
      </w:r>
    </w:p>
    <w:p w14:paraId="0798B4B6" w14:textId="77777777" w:rsidR="00D176F5" w:rsidRDefault="00000000">
      <w:pPr>
        <w:pStyle w:val="ParagraphStyle13"/>
        <w:framePr w:w="6823" w:h="227" w:hRule="exact" w:wrap="none" w:vAnchor="page" w:hAnchor="margin" w:x="3282" w:y="13298"/>
        <w:rPr>
          <w:rStyle w:val="CharacterStyle11"/>
        </w:rPr>
      </w:pPr>
      <w:r>
        <w:rPr>
          <w:rStyle w:val="CharacterStyle11"/>
        </w:rPr>
        <w:t>Toxique pour les organismes aquatiques, entraîne des effets néfastes à long terme.</w:t>
      </w:r>
    </w:p>
    <w:p w14:paraId="08595894" w14:textId="77777777" w:rsidR="00D176F5" w:rsidRDefault="00D176F5">
      <w:pPr>
        <w:pStyle w:val="ParagraphStyle26"/>
        <w:framePr w:w="650" w:h="227" w:hRule="exact" w:wrap="none" w:vAnchor="page" w:hAnchor="margin" w:y="13525"/>
        <w:rPr>
          <w:rStyle w:val="CharacterStyle20"/>
        </w:rPr>
      </w:pPr>
    </w:p>
    <w:p w14:paraId="66A7CA8E" w14:textId="77777777" w:rsidR="00D176F5" w:rsidRDefault="00000000">
      <w:pPr>
        <w:pStyle w:val="ParagraphStyle13"/>
        <w:framePr w:w="2576" w:h="227" w:hRule="exact" w:wrap="none" w:vAnchor="page" w:hAnchor="margin" w:x="678" w:y="13525"/>
        <w:rPr>
          <w:rStyle w:val="CharacterStyle11"/>
        </w:rPr>
      </w:pPr>
      <w:r>
        <w:rPr>
          <w:rStyle w:val="CharacterStyle11"/>
        </w:rPr>
        <w:t>H412</w:t>
      </w:r>
    </w:p>
    <w:p w14:paraId="4E128A8B" w14:textId="77777777" w:rsidR="00D176F5" w:rsidRDefault="00000000">
      <w:pPr>
        <w:pStyle w:val="ParagraphStyle13"/>
        <w:framePr w:w="6823" w:h="227" w:hRule="exact" w:wrap="none" w:vAnchor="page" w:hAnchor="margin" w:x="3282" w:y="13525"/>
        <w:rPr>
          <w:rStyle w:val="CharacterStyle11"/>
        </w:rPr>
      </w:pPr>
      <w:r>
        <w:rPr>
          <w:rStyle w:val="CharacterStyle11"/>
        </w:rPr>
        <w:t>Nocif pour les organismes aquatiques, entraîne des effets néfastes à long terme.</w:t>
      </w:r>
    </w:p>
    <w:p w14:paraId="3859D1FC" w14:textId="77777777" w:rsidR="00D176F5" w:rsidRDefault="00D176F5">
      <w:pPr>
        <w:pStyle w:val="ParagraphStyle25"/>
        <w:framePr w:w="622" w:h="227" w:hRule="exact" w:wrap="none" w:vAnchor="page" w:hAnchor="margin" w:x="28" w:y="13753"/>
        <w:rPr>
          <w:rStyle w:val="CharacterStyle19"/>
        </w:rPr>
      </w:pPr>
    </w:p>
    <w:p w14:paraId="68D98211" w14:textId="77777777" w:rsidR="00D176F5" w:rsidRDefault="00000000">
      <w:pPr>
        <w:pStyle w:val="ParagraphStyle25"/>
        <w:framePr w:w="9131" w:h="227" w:hRule="exact" w:wrap="none" w:vAnchor="page" w:hAnchor="margin" w:x="678" w:y="13753"/>
        <w:rPr>
          <w:rStyle w:val="CharacterStyle19"/>
        </w:rPr>
      </w:pPr>
      <w:r>
        <w:rPr>
          <w:rStyle w:val="CharacterStyle19"/>
        </w:rPr>
        <w:t>Liste des conseils de prudence utilisés dans la fiche de données de sécurité</w:t>
      </w:r>
    </w:p>
    <w:p w14:paraId="7B5FB7FD" w14:textId="77777777" w:rsidR="00D176F5" w:rsidRDefault="00D176F5">
      <w:pPr>
        <w:pStyle w:val="ParagraphStyle26"/>
        <w:framePr w:w="650" w:h="420" w:hRule="exact" w:wrap="none" w:vAnchor="page" w:hAnchor="margin" w:y="13980"/>
        <w:rPr>
          <w:rStyle w:val="CharacterStyle20"/>
        </w:rPr>
      </w:pPr>
    </w:p>
    <w:p w14:paraId="222261BE" w14:textId="77777777" w:rsidR="00D176F5" w:rsidRDefault="00000000">
      <w:pPr>
        <w:pStyle w:val="ParagraphStyle13"/>
        <w:framePr w:w="2576" w:h="420" w:hRule="exact" w:wrap="none" w:vAnchor="page" w:hAnchor="margin" w:x="678" w:y="13980"/>
        <w:rPr>
          <w:rStyle w:val="CharacterStyle11"/>
        </w:rPr>
      </w:pPr>
      <w:r>
        <w:rPr>
          <w:rStyle w:val="CharacterStyle11"/>
        </w:rPr>
        <w:t>P210</w:t>
      </w:r>
    </w:p>
    <w:p w14:paraId="1C0C8107" w14:textId="77777777" w:rsidR="00D176F5" w:rsidRDefault="00000000">
      <w:pPr>
        <w:pStyle w:val="ParagraphStyle13"/>
        <w:framePr w:w="6823" w:h="420" w:hRule="exact" w:wrap="none" w:vAnchor="page" w:hAnchor="margin" w:x="3282" w:y="13980"/>
        <w:rPr>
          <w:rStyle w:val="CharacterStyle11"/>
        </w:rPr>
      </w:pPr>
      <w:r>
        <w:rPr>
          <w:rStyle w:val="CharacterStyle11"/>
        </w:rPr>
        <w:t>Tenir à l’écart de la chaleur, des surfaces chaudes, des étincelles, des flammes nues et de toute autre source d’inflammation. Ne pas fumer.</w:t>
      </w:r>
    </w:p>
    <w:p w14:paraId="26BEBC91" w14:textId="77777777" w:rsidR="00D176F5" w:rsidRDefault="00D176F5">
      <w:pPr>
        <w:pStyle w:val="ParagraphStyle26"/>
        <w:framePr w:w="650" w:h="227" w:hRule="exact" w:wrap="none" w:vAnchor="page" w:hAnchor="margin" w:y="14400"/>
        <w:rPr>
          <w:rStyle w:val="CharacterStyle20"/>
        </w:rPr>
      </w:pPr>
    </w:p>
    <w:p w14:paraId="7E54C40A" w14:textId="77777777" w:rsidR="00D176F5" w:rsidRDefault="00000000">
      <w:pPr>
        <w:pStyle w:val="ParagraphStyle13"/>
        <w:framePr w:w="2576" w:h="227" w:hRule="exact" w:wrap="none" w:vAnchor="page" w:hAnchor="margin" w:x="678" w:y="14400"/>
        <w:rPr>
          <w:rStyle w:val="CharacterStyle11"/>
        </w:rPr>
      </w:pPr>
      <w:r>
        <w:rPr>
          <w:rStyle w:val="CharacterStyle11"/>
        </w:rPr>
        <w:t>P233</w:t>
      </w:r>
    </w:p>
    <w:p w14:paraId="14F1AAC6" w14:textId="77777777" w:rsidR="00D176F5" w:rsidRDefault="00000000">
      <w:pPr>
        <w:pStyle w:val="ParagraphStyle13"/>
        <w:framePr w:w="6823" w:h="227" w:hRule="exact" w:wrap="none" w:vAnchor="page" w:hAnchor="margin" w:x="3282" w:y="14400"/>
        <w:rPr>
          <w:rStyle w:val="CharacterStyle11"/>
        </w:rPr>
      </w:pPr>
      <w:r>
        <w:rPr>
          <w:rStyle w:val="CharacterStyle11"/>
        </w:rPr>
        <w:t>Maintenir le récipient fermé de manière étanche.</w:t>
      </w:r>
    </w:p>
    <w:p w14:paraId="16311A11" w14:textId="77777777" w:rsidR="00D176F5" w:rsidRDefault="00D176F5">
      <w:pPr>
        <w:pStyle w:val="ParagraphStyle26"/>
        <w:framePr w:w="650" w:h="227" w:hRule="exact" w:wrap="none" w:vAnchor="page" w:hAnchor="margin" w:y="14627"/>
        <w:rPr>
          <w:rStyle w:val="CharacterStyle20"/>
        </w:rPr>
      </w:pPr>
    </w:p>
    <w:p w14:paraId="74C1B120" w14:textId="77777777" w:rsidR="00D176F5" w:rsidRDefault="00000000">
      <w:pPr>
        <w:pStyle w:val="ParagraphStyle13"/>
        <w:framePr w:w="2576" w:h="227" w:hRule="exact" w:wrap="none" w:vAnchor="page" w:hAnchor="margin" w:x="678" w:y="14627"/>
        <w:rPr>
          <w:rStyle w:val="CharacterStyle11"/>
        </w:rPr>
      </w:pPr>
      <w:r>
        <w:rPr>
          <w:rStyle w:val="CharacterStyle11"/>
        </w:rPr>
        <w:t>P240</w:t>
      </w:r>
    </w:p>
    <w:p w14:paraId="45B5063F" w14:textId="77777777" w:rsidR="00D176F5" w:rsidRDefault="00000000">
      <w:pPr>
        <w:pStyle w:val="ParagraphStyle13"/>
        <w:framePr w:w="6823" w:h="227" w:hRule="exact" w:wrap="none" w:vAnchor="page" w:hAnchor="margin" w:x="3282" w:y="14627"/>
        <w:rPr>
          <w:rStyle w:val="CharacterStyle11"/>
        </w:rPr>
      </w:pPr>
      <w:r>
        <w:rPr>
          <w:rStyle w:val="CharacterStyle11"/>
        </w:rPr>
        <w:t>Mise à la terre et liaison équipotentielle du récipient et du matériel de réception.</w:t>
      </w:r>
    </w:p>
    <w:p w14:paraId="4CBD6ED6" w14:textId="77777777" w:rsidR="00D176F5" w:rsidRDefault="00D176F5">
      <w:pPr>
        <w:pStyle w:val="ParagraphStyle26"/>
        <w:framePr w:w="650" w:h="227" w:hRule="exact" w:wrap="none" w:vAnchor="page" w:hAnchor="margin" w:y="14854"/>
        <w:rPr>
          <w:rStyle w:val="CharacterStyle20"/>
        </w:rPr>
      </w:pPr>
    </w:p>
    <w:p w14:paraId="1A51DA51" w14:textId="77777777" w:rsidR="00D176F5" w:rsidRDefault="00000000">
      <w:pPr>
        <w:pStyle w:val="ParagraphStyle13"/>
        <w:framePr w:w="2576" w:h="227" w:hRule="exact" w:wrap="none" w:vAnchor="page" w:hAnchor="margin" w:x="678" w:y="14854"/>
        <w:rPr>
          <w:rStyle w:val="CharacterStyle11"/>
        </w:rPr>
      </w:pPr>
      <w:r>
        <w:rPr>
          <w:rStyle w:val="CharacterStyle11"/>
        </w:rPr>
        <w:t>P241</w:t>
      </w:r>
    </w:p>
    <w:p w14:paraId="51310F58" w14:textId="77777777" w:rsidR="00D176F5" w:rsidRDefault="00000000">
      <w:pPr>
        <w:pStyle w:val="ParagraphStyle13"/>
        <w:framePr w:w="6823" w:h="227" w:hRule="exact" w:wrap="none" w:vAnchor="page" w:hAnchor="margin" w:x="3282" w:y="14854"/>
        <w:rPr>
          <w:rStyle w:val="CharacterStyle11"/>
        </w:rPr>
      </w:pPr>
      <w:r>
        <w:rPr>
          <w:rStyle w:val="CharacterStyle11"/>
        </w:rPr>
        <w:t>Utiliser du matériel électrique/de ventilation/ d'éclairage antidéflagrant.</w:t>
      </w:r>
    </w:p>
    <w:p w14:paraId="62268C77" w14:textId="77777777" w:rsidR="00D176F5" w:rsidRDefault="00000000">
      <w:pPr>
        <w:pStyle w:val="ParagraphStyle32"/>
        <w:framePr w:w="10222" w:h="28" w:hRule="exact" w:wrap="none" w:vAnchor="page" w:hAnchor="margin" w:y="15250"/>
        <w:rPr>
          <w:rStyle w:val="FakeCharacterStyle"/>
        </w:rPr>
      </w:pPr>
      <w:r>
        <w:rPr>
          <w:noProof/>
        </w:rPr>
        <w:drawing>
          <wp:inline distT="0" distB="0" distL="0" distR="0" wp14:anchorId="43797C5D" wp14:editId="26A4E3CA">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7BE7A7D7" w14:textId="77777777" w:rsidR="00D176F5" w:rsidRDefault="00000000">
      <w:pPr>
        <w:pStyle w:val="ParagraphStyle33"/>
        <w:framePr w:w="801" w:h="332" w:hRule="exact" w:wrap="none" w:vAnchor="page" w:hAnchor="margin" w:x="34" w:y="15278"/>
        <w:rPr>
          <w:rStyle w:val="CharacterStyle23"/>
        </w:rPr>
      </w:pPr>
      <w:r>
        <w:rPr>
          <w:rStyle w:val="CharacterStyle23"/>
        </w:rPr>
        <w:t>Page</w:t>
      </w:r>
    </w:p>
    <w:p w14:paraId="011ED18E" w14:textId="77777777" w:rsidR="00D176F5" w:rsidRDefault="00000000">
      <w:pPr>
        <w:pStyle w:val="ParagraphStyle33"/>
        <w:framePr w:w="1387" w:h="332" w:hRule="exact" w:wrap="none" w:vAnchor="page" w:hAnchor="margin" w:x="896" w:y="15278"/>
        <w:rPr>
          <w:rStyle w:val="CharacterStyle23"/>
        </w:rPr>
      </w:pPr>
      <w:r>
        <w:rPr>
          <w:rStyle w:val="CharacterStyle23"/>
        </w:rPr>
        <w:t>8/10</w:t>
      </w:r>
    </w:p>
    <w:p w14:paraId="1659DE06" w14:textId="77777777" w:rsidR="00D176F5"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10A750D2" w14:textId="77777777" w:rsidR="00D176F5" w:rsidRDefault="00D176F5">
      <w:pPr>
        <w:sectPr w:rsidR="00D176F5">
          <w:pgSz w:w="11908" w:h="16833"/>
          <w:pgMar w:top="850" w:right="827" w:bottom="1190" w:left="816" w:header="720" w:footer="720" w:gutter="0"/>
          <w:cols w:space="720"/>
          <w:formProt w:val="0"/>
        </w:sectPr>
      </w:pPr>
    </w:p>
    <w:p w14:paraId="7DD42F96" w14:textId="77777777" w:rsidR="00D176F5" w:rsidRDefault="00D176F5">
      <w:pPr>
        <w:pStyle w:val="ParagraphStyle0"/>
        <w:framePr w:w="2114" w:h="568" w:hRule="exact" w:wrap="none" w:vAnchor="page" w:hAnchor="margin" w:x="45" w:y="850"/>
        <w:rPr>
          <w:rStyle w:val="CharacterStyle0"/>
        </w:rPr>
      </w:pPr>
    </w:p>
    <w:p w14:paraId="503284E4" w14:textId="77777777" w:rsidR="00D176F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D20F692" w14:textId="77777777" w:rsidR="00D176F5" w:rsidRDefault="00D176F5">
      <w:pPr>
        <w:pStyle w:val="ParagraphStyle2"/>
        <w:framePr w:w="2114" w:h="568" w:hRule="exact" w:wrap="none" w:vAnchor="page" w:hAnchor="margin" w:x="8062" w:y="850"/>
        <w:rPr>
          <w:rStyle w:val="CharacterStyle2"/>
        </w:rPr>
      </w:pPr>
    </w:p>
    <w:p w14:paraId="34A00D6A" w14:textId="77777777" w:rsidR="00D176F5" w:rsidRDefault="00D176F5">
      <w:pPr>
        <w:pStyle w:val="ParagraphStyle3"/>
        <w:framePr w:w="2114" w:h="420" w:hRule="exact" w:wrap="none" w:vAnchor="page" w:hAnchor="margin" w:x="45" w:y="1419"/>
        <w:rPr>
          <w:rStyle w:val="CharacterStyle3"/>
        </w:rPr>
      </w:pPr>
    </w:p>
    <w:p w14:paraId="7B2F7532" w14:textId="77777777" w:rsidR="00D176F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6AFE943" w14:textId="77777777" w:rsidR="00D176F5" w:rsidRDefault="00D176F5">
      <w:pPr>
        <w:pStyle w:val="ParagraphStyle5"/>
        <w:framePr w:w="2114" w:h="420" w:hRule="exact" w:wrap="none" w:vAnchor="page" w:hAnchor="margin" w:x="8062" w:y="1419"/>
        <w:rPr>
          <w:rStyle w:val="CharacterStyle5"/>
        </w:rPr>
      </w:pPr>
    </w:p>
    <w:p w14:paraId="059490FA" w14:textId="77777777" w:rsidR="00D176F5" w:rsidRDefault="00D176F5">
      <w:pPr>
        <w:pStyle w:val="ParagraphStyle6"/>
        <w:framePr w:w="129" w:h="352" w:hRule="exact" w:wrap="none" w:vAnchor="page" w:hAnchor="margin" w:x="45" w:y="1838"/>
        <w:rPr>
          <w:rStyle w:val="CharacterStyle6"/>
        </w:rPr>
      </w:pPr>
    </w:p>
    <w:p w14:paraId="2F8A6DEF" w14:textId="77777777" w:rsidR="00D176F5" w:rsidRDefault="00D176F5">
      <w:pPr>
        <w:pStyle w:val="ParagraphStyle7"/>
        <w:framePr w:w="9867" w:h="352" w:hRule="exact" w:wrap="none" w:vAnchor="page" w:hAnchor="margin" w:x="174" w:y="1838"/>
        <w:rPr>
          <w:rStyle w:val="FakeCharacterStyle"/>
        </w:rPr>
      </w:pPr>
    </w:p>
    <w:p w14:paraId="6CA83C9E" w14:textId="77777777" w:rsidR="00D176F5" w:rsidRDefault="00000000">
      <w:pPr>
        <w:pStyle w:val="ParagraphStyle8"/>
        <w:framePr w:w="9811" w:h="322" w:hRule="exact" w:wrap="none" w:vAnchor="page" w:hAnchor="margin" w:x="202" w:y="1853"/>
        <w:rPr>
          <w:rStyle w:val="CharacterStyle7"/>
        </w:rPr>
      </w:pPr>
      <w:r>
        <w:rPr>
          <w:rStyle w:val="CharacterStyle7"/>
        </w:rPr>
        <w:t>PARFUM FRUITS ROUGES</w:t>
      </w:r>
    </w:p>
    <w:p w14:paraId="0D2A6E97" w14:textId="77777777" w:rsidR="00D176F5" w:rsidRDefault="00D176F5">
      <w:pPr>
        <w:pStyle w:val="ParagraphStyle9"/>
        <w:framePr w:w="135" w:h="352" w:hRule="exact" w:wrap="none" w:vAnchor="page" w:hAnchor="margin" w:x="10041" w:y="1838"/>
        <w:rPr>
          <w:rStyle w:val="CharacterStyle8"/>
        </w:rPr>
      </w:pPr>
    </w:p>
    <w:p w14:paraId="2FE14DA1" w14:textId="77777777" w:rsidR="00D176F5" w:rsidRDefault="00D176F5">
      <w:pPr>
        <w:pStyle w:val="ParagraphStyle10"/>
        <w:framePr w:w="2506" w:h="225" w:hRule="exact" w:wrap="none" w:vAnchor="page" w:hAnchor="margin" w:x="45" w:y="2191"/>
        <w:rPr>
          <w:rStyle w:val="FakeCharacterStyle"/>
        </w:rPr>
      </w:pPr>
    </w:p>
    <w:p w14:paraId="716BEADC" w14:textId="77777777" w:rsidR="00D176F5" w:rsidRDefault="00000000">
      <w:pPr>
        <w:pStyle w:val="ParagraphStyle11"/>
        <w:framePr w:w="2508" w:h="225" w:hRule="exact" w:wrap="none" w:vAnchor="page" w:hAnchor="margin" w:x="43" w:y="2191"/>
        <w:rPr>
          <w:rStyle w:val="CharacterStyle9"/>
        </w:rPr>
      </w:pPr>
      <w:r>
        <w:rPr>
          <w:rStyle w:val="CharacterStyle9"/>
        </w:rPr>
        <w:t>Date de création</w:t>
      </w:r>
    </w:p>
    <w:p w14:paraId="541DDDCD" w14:textId="77777777" w:rsidR="00D176F5" w:rsidRDefault="00000000">
      <w:pPr>
        <w:pStyle w:val="ParagraphStyle12"/>
        <w:framePr w:w="2857" w:h="225" w:hRule="exact" w:wrap="none" w:vAnchor="page" w:hAnchor="margin" w:x="2579" w:y="2191"/>
        <w:rPr>
          <w:rStyle w:val="CharacterStyle10"/>
        </w:rPr>
      </w:pPr>
      <w:r>
        <w:rPr>
          <w:rStyle w:val="CharacterStyle10"/>
        </w:rPr>
        <w:t>09/10/2023</w:t>
      </w:r>
    </w:p>
    <w:p w14:paraId="18D2E042" w14:textId="77777777" w:rsidR="00D176F5" w:rsidRDefault="00D176F5">
      <w:pPr>
        <w:pStyle w:val="ParagraphStyle13"/>
        <w:framePr w:w="2190" w:h="225" w:hRule="exact" w:wrap="none" w:vAnchor="page" w:hAnchor="margin" w:x="5464" w:y="2191"/>
        <w:rPr>
          <w:rStyle w:val="CharacterStyle11"/>
        </w:rPr>
      </w:pPr>
    </w:p>
    <w:p w14:paraId="6CF21532" w14:textId="77777777" w:rsidR="00D176F5" w:rsidRDefault="00D176F5">
      <w:pPr>
        <w:pStyle w:val="ParagraphStyle14"/>
        <w:framePr w:w="2523" w:h="225" w:hRule="exact" w:wrap="none" w:vAnchor="page" w:hAnchor="margin" w:x="7653" w:y="2191"/>
        <w:rPr>
          <w:rStyle w:val="FakeCharacterStyle"/>
        </w:rPr>
      </w:pPr>
    </w:p>
    <w:p w14:paraId="1E241B79" w14:textId="77777777" w:rsidR="00D176F5" w:rsidRDefault="00D176F5">
      <w:pPr>
        <w:pStyle w:val="ParagraphStyle15"/>
        <w:framePr w:w="2525" w:h="225" w:hRule="exact" w:wrap="none" w:vAnchor="page" w:hAnchor="margin" w:x="7681" w:y="2191"/>
        <w:rPr>
          <w:rStyle w:val="CharacterStyle12"/>
        </w:rPr>
      </w:pPr>
    </w:p>
    <w:p w14:paraId="6A3EB19E" w14:textId="77777777" w:rsidR="00D176F5" w:rsidRDefault="00D176F5">
      <w:pPr>
        <w:pStyle w:val="ParagraphStyle16"/>
        <w:framePr w:w="2506" w:h="240" w:hRule="exact" w:wrap="none" w:vAnchor="page" w:hAnchor="margin" w:x="45" w:y="2416"/>
        <w:rPr>
          <w:rStyle w:val="FakeCharacterStyle"/>
        </w:rPr>
      </w:pPr>
    </w:p>
    <w:p w14:paraId="0230F13D" w14:textId="77777777" w:rsidR="00D176F5" w:rsidRDefault="00000000">
      <w:pPr>
        <w:pStyle w:val="ParagraphStyle17"/>
        <w:framePr w:w="2508" w:h="225" w:hRule="exact" w:wrap="none" w:vAnchor="page" w:hAnchor="margin" w:x="43" w:y="2416"/>
        <w:rPr>
          <w:rStyle w:val="CharacterStyle13"/>
        </w:rPr>
      </w:pPr>
      <w:r>
        <w:rPr>
          <w:rStyle w:val="CharacterStyle13"/>
        </w:rPr>
        <w:t>Date de révision</w:t>
      </w:r>
    </w:p>
    <w:p w14:paraId="2AA367C9" w14:textId="77777777" w:rsidR="00D176F5" w:rsidRDefault="00D176F5">
      <w:pPr>
        <w:pStyle w:val="ParagraphStyle18"/>
        <w:framePr w:w="2885" w:h="240" w:hRule="exact" w:wrap="none" w:vAnchor="page" w:hAnchor="margin" w:x="2551" w:y="2416"/>
        <w:rPr>
          <w:rStyle w:val="FakeCharacterStyle"/>
        </w:rPr>
      </w:pPr>
    </w:p>
    <w:p w14:paraId="59D14D75" w14:textId="77777777" w:rsidR="00D176F5" w:rsidRDefault="00D176F5">
      <w:pPr>
        <w:pStyle w:val="ParagraphStyle19"/>
        <w:framePr w:w="2857" w:h="225" w:hRule="exact" w:wrap="none" w:vAnchor="page" w:hAnchor="margin" w:x="2579" w:y="2416"/>
        <w:rPr>
          <w:rStyle w:val="CharacterStyle14"/>
        </w:rPr>
      </w:pPr>
    </w:p>
    <w:p w14:paraId="4D955E44" w14:textId="77777777" w:rsidR="00D176F5" w:rsidRDefault="00D176F5">
      <w:pPr>
        <w:pStyle w:val="ParagraphStyle18"/>
        <w:framePr w:w="2218" w:h="240" w:hRule="exact" w:wrap="none" w:vAnchor="page" w:hAnchor="margin" w:x="5436" w:y="2416"/>
        <w:rPr>
          <w:rStyle w:val="FakeCharacterStyle"/>
        </w:rPr>
      </w:pPr>
    </w:p>
    <w:p w14:paraId="764E2B98" w14:textId="77777777" w:rsidR="00D176F5" w:rsidRDefault="00000000">
      <w:pPr>
        <w:pStyle w:val="ParagraphStyle19"/>
        <w:framePr w:w="2190" w:h="225" w:hRule="exact" w:wrap="none" w:vAnchor="page" w:hAnchor="margin" w:x="5464" w:y="2416"/>
        <w:rPr>
          <w:rStyle w:val="CharacterStyle14"/>
        </w:rPr>
      </w:pPr>
      <w:r>
        <w:rPr>
          <w:rStyle w:val="CharacterStyle14"/>
        </w:rPr>
        <w:t>Numéro de version</w:t>
      </w:r>
    </w:p>
    <w:p w14:paraId="2FEB5EB4" w14:textId="77777777" w:rsidR="00D176F5" w:rsidRDefault="00D176F5">
      <w:pPr>
        <w:pStyle w:val="ParagraphStyle20"/>
        <w:framePr w:w="2523" w:h="240" w:hRule="exact" w:wrap="none" w:vAnchor="page" w:hAnchor="margin" w:x="7653" w:y="2416"/>
        <w:rPr>
          <w:rStyle w:val="FakeCharacterStyle"/>
        </w:rPr>
      </w:pPr>
    </w:p>
    <w:p w14:paraId="739CFC39" w14:textId="77777777" w:rsidR="00D176F5" w:rsidRDefault="00000000">
      <w:pPr>
        <w:pStyle w:val="ParagraphStyle21"/>
        <w:framePr w:w="2525" w:h="225" w:hRule="exact" w:wrap="none" w:vAnchor="page" w:hAnchor="margin" w:x="7681" w:y="2416"/>
        <w:rPr>
          <w:rStyle w:val="CharacterStyle15"/>
        </w:rPr>
      </w:pPr>
      <w:r>
        <w:rPr>
          <w:rStyle w:val="CharacterStyle15"/>
        </w:rPr>
        <w:t>1.0</w:t>
      </w:r>
    </w:p>
    <w:p w14:paraId="688518EE" w14:textId="77777777" w:rsidR="00D176F5" w:rsidRDefault="00D176F5">
      <w:pPr>
        <w:pStyle w:val="ParagraphStyle22"/>
        <w:framePr w:w="10166" w:h="114" w:hRule="exact" w:wrap="none" w:vAnchor="page" w:hAnchor="margin" w:x="28" w:y="2656"/>
        <w:rPr>
          <w:rStyle w:val="CharacterStyle16"/>
        </w:rPr>
      </w:pPr>
    </w:p>
    <w:p w14:paraId="551A56D3" w14:textId="77777777" w:rsidR="00D176F5" w:rsidRDefault="00D176F5">
      <w:pPr>
        <w:pStyle w:val="ParagraphStyle26"/>
        <w:framePr w:w="650" w:h="227" w:hRule="exact" w:wrap="none" w:vAnchor="page" w:hAnchor="margin" w:y="2769"/>
        <w:rPr>
          <w:rStyle w:val="CharacterStyle20"/>
        </w:rPr>
      </w:pPr>
    </w:p>
    <w:p w14:paraId="6E81B9DC" w14:textId="77777777" w:rsidR="00D176F5" w:rsidRDefault="00000000">
      <w:pPr>
        <w:pStyle w:val="ParagraphStyle13"/>
        <w:framePr w:w="2576" w:h="227" w:hRule="exact" w:wrap="none" w:vAnchor="page" w:hAnchor="margin" w:x="678" w:y="2769"/>
        <w:rPr>
          <w:rStyle w:val="CharacterStyle11"/>
        </w:rPr>
      </w:pPr>
      <w:r>
        <w:rPr>
          <w:rStyle w:val="CharacterStyle11"/>
        </w:rPr>
        <w:t>P242</w:t>
      </w:r>
    </w:p>
    <w:p w14:paraId="01C42BA1" w14:textId="77777777" w:rsidR="00D176F5" w:rsidRDefault="00000000">
      <w:pPr>
        <w:pStyle w:val="ParagraphStyle13"/>
        <w:framePr w:w="6823" w:h="227" w:hRule="exact" w:wrap="none" w:vAnchor="page" w:hAnchor="margin" w:x="3282" w:y="2769"/>
        <w:rPr>
          <w:rStyle w:val="CharacterStyle11"/>
        </w:rPr>
      </w:pPr>
      <w:r>
        <w:rPr>
          <w:rStyle w:val="CharacterStyle11"/>
        </w:rPr>
        <w:t>Utiliser des outils ne produisant pas d'étincelles.</w:t>
      </w:r>
    </w:p>
    <w:p w14:paraId="5DCA78F5" w14:textId="77777777" w:rsidR="00D176F5" w:rsidRDefault="00D176F5">
      <w:pPr>
        <w:pStyle w:val="ParagraphStyle26"/>
        <w:framePr w:w="650" w:h="227" w:hRule="exact" w:wrap="none" w:vAnchor="page" w:hAnchor="margin" w:y="2997"/>
        <w:rPr>
          <w:rStyle w:val="CharacterStyle20"/>
        </w:rPr>
      </w:pPr>
    </w:p>
    <w:p w14:paraId="3B8F350F" w14:textId="77777777" w:rsidR="00D176F5" w:rsidRDefault="00000000">
      <w:pPr>
        <w:pStyle w:val="ParagraphStyle13"/>
        <w:framePr w:w="2576" w:h="227" w:hRule="exact" w:wrap="none" w:vAnchor="page" w:hAnchor="margin" w:x="678" w:y="2997"/>
        <w:rPr>
          <w:rStyle w:val="CharacterStyle11"/>
        </w:rPr>
      </w:pPr>
      <w:r>
        <w:rPr>
          <w:rStyle w:val="CharacterStyle11"/>
        </w:rPr>
        <w:t>P243</w:t>
      </w:r>
    </w:p>
    <w:p w14:paraId="7FF35A0F" w14:textId="77777777" w:rsidR="00D176F5" w:rsidRDefault="00000000">
      <w:pPr>
        <w:pStyle w:val="ParagraphStyle13"/>
        <w:framePr w:w="6823" w:h="227" w:hRule="exact" w:wrap="none" w:vAnchor="page" w:hAnchor="margin" w:x="3282" w:y="2997"/>
        <w:rPr>
          <w:rStyle w:val="CharacterStyle11"/>
        </w:rPr>
      </w:pPr>
      <w:r>
        <w:rPr>
          <w:rStyle w:val="CharacterStyle11"/>
        </w:rPr>
        <w:t>Prendre des mesures de précaution contre les décharges électrostatiques.</w:t>
      </w:r>
    </w:p>
    <w:p w14:paraId="35D2FAF2" w14:textId="77777777" w:rsidR="00D176F5" w:rsidRDefault="00D176F5">
      <w:pPr>
        <w:pStyle w:val="ParagraphStyle24"/>
        <w:framePr w:w="622" w:h="227" w:hRule="exact" w:wrap="none" w:vAnchor="page" w:hAnchor="margin" w:x="28" w:y="3224"/>
        <w:rPr>
          <w:rStyle w:val="CharacterStyle18"/>
        </w:rPr>
      </w:pPr>
    </w:p>
    <w:p w14:paraId="79F1D560" w14:textId="77777777" w:rsidR="00D176F5" w:rsidRDefault="00000000">
      <w:pPr>
        <w:pStyle w:val="ParagraphStyle24"/>
        <w:framePr w:w="9544" w:h="227" w:hRule="exact" w:wrap="none" w:vAnchor="page" w:hAnchor="margin" w:x="678" w:y="3224"/>
        <w:rPr>
          <w:rStyle w:val="CharacterStyle18"/>
        </w:rPr>
      </w:pPr>
      <w:r>
        <w:rPr>
          <w:rStyle w:val="CharacterStyle18"/>
        </w:rPr>
        <w:t>Autres informations importantes du point de vue de la sécurité et de la protection de la santé humaine</w:t>
      </w:r>
    </w:p>
    <w:p w14:paraId="4D93BE4F" w14:textId="77777777" w:rsidR="00D176F5" w:rsidRDefault="00D176F5">
      <w:pPr>
        <w:pStyle w:val="ParagraphStyle13"/>
        <w:framePr w:w="622" w:h="615" w:hRule="exact" w:wrap="none" w:vAnchor="page" w:hAnchor="margin" w:x="28" w:y="3451"/>
        <w:rPr>
          <w:rStyle w:val="CharacterStyle11"/>
        </w:rPr>
      </w:pPr>
    </w:p>
    <w:p w14:paraId="37F8AEE5" w14:textId="77777777" w:rsidR="00D176F5" w:rsidRDefault="00000000">
      <w:pPr>
        <w:pStyle w:val="ParagraphStyle27"/>
        <w:framePr w:w="9544" w:h="615" w:hRule="exact" w:wrap="none" w:vAnchor="page" w:hAnchor="margin" w:x="678" w:y="3451"/>
        <w:rPr>
          <w:rStyle w:val="CharacterStyle21"/>
        </w:rPr>
      </w:pPr>
      <w:r>
        <w:rPr>
          <w:rStyle w:val="CharacterStyle21"/>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A5A6AFF" w14:textId="77777777" w:rsidR="00D176F5" w:rsidRDefault="00D176F5">
      <w:pPr>
        <w:pStyle w:val="ParagraphStyle25"/>
        <w:framePr w:w="622" w:h="227" w:hRule="exact" w:wrap="none" w:vAnchor="page" w:hAnchor="margin" w:x="28" w:y="4066"/>
        <w:rPr>
          <w:rStyle w:val="CharacterStyle19"/>
        </w:rPr>
      </w:pPr>
    </w:p>
    <w:p w14:paraId="59C79060" w14:textId="77777777" w:rsidR="00D176F5" w:rsidRDefault="00000000">
      <w:pPr>
        <w:pStyle w:val="ParagraphStyle25"/>
        <w:framePr w:w="9131" w:h="227" w:hRule="exact" w:wrap="none" w:vAnchor="page" w:hAnchor="margin" w:x="678" w:y="4066"/>
        <w:rPr>
          <w:rStyle w:val="CharacterStyle19"/>
        </w:rPr>
      </w:pPr>
      <w:r>
        <w:rPr>
          <w:rStyle w:val="CharacterStyle19"/>
        </w:rPr>
        <w:t>Acronymes utilisés dans la fiche de données de sécurité</w:t>
      </w:r>
    </w:p>
    <w:p w14:paraId="57FAA79D" w14:textId="77777777" w:rsidR="00D176F5" w:rsidRDefault="00D176F5">
      <w:pPr>
        <w:pStyle w:val="ParagraphStyle26"/>
        <w:framePr w:w="650" w:h="227" w:hRule="exact" w:wrap="none" w:vAnchor="page" w:hAnchor="margin" w:y="4293"/>
        <w:rPr>
          <w:rStyle w:val="CharacterStyle20"/>
        </w:rPr>
      </w:pPr>
    </w:p>
    <w:p w14:paraId="45FD0BB9" w14:textId="77777777" w:rsidR="00D176F5" w:rsidRDefault="00000000">
      <w:pPr>
        <w:pStyle w:val="ParagraphStyle13"/>
        <w:framePr w:w="2576" w:h="227" w:hRule="exact" w:wrap="none" w:vAnchor="page" w:hAnchor="margin" w:x="678" w:y="4293"/>
        <w:rPr>
          <w:rStyle w:val="CharacterStyle11"/>
        </w:rPr>
      </w:pPr>
      <w:r>
        <w:rPr>
          <w:rStyle w:val="CharacterStyle11"/>
        </w:rPr>
        <w:t>Acute Tox.</w:t>
      </w:r>
    </w:p>
    <w:p w14:paraId="17B7A24F" w14:textId="77777777" w:rsidR="00D176F5" w:rsidRDefault="00000000">
      <w:pPr>
        <w:pStyle w:val="ParagraphStyle13"/>
        <w:framePr w:w="6823" w:h="227" w:hRule="exact" w:wrap="none" w:vAnchor="page" w:hAnchor="margin" w:x="3282" w:y="4293"/>
        <w:rPr>
          <w:rStyle w:val="CharacterStyle11"/>
        </w:rPr>
      </w:pPr>
      <w:r>
        <w:rPr>
          <w:rStyle w:val="CharacterStyle11"/>
        </w:rPr>
        <w:t>Toxicité aiguë</w:t>
      </w:r>
    </w:p>
    <w:p w14:paraId="7ADA6BF7" w14:textId="77777777" w:rsidR="00D176F5" w:rsidRDefault="00D176F5">
      <w:pPr>
        <w:pStyle w:val="ParagraphStyle26"/>
        <w:framePr w:w="650" w:h="227" w:hRule="exact" w:wrap="none" w:vAnchor="page" w:hAnchor="margin" w:y="4520"/>
        <w:rPr>
          <w:rStyle w:val="CharacterStyle20"/>
        </w:rPr>
      </w:pPr>
    </w:p>
    <w:p w14:paraId="286CD692" w14:textId="77777777" w:rsidR="00D176F5" w:rsidRDefault="00000000">
      <w:pPr>
        <w:pStyle w:val="ParagraphStyle13"/>
        <w:framePr w:w="2576" w:h="227" w:hRule="exact" w:wrap="none" w:vAnchor="page" w:hAnchor="margin" w:x="678" w:y="4520"/>
        <w:rPr>
          <w:rStyle w:val="CharacterStyle11"/>
        </w:rPr>
      </w:pPr>
      <w:r>
        <w:rPr>
          <w:rStyle w:val="CharacterStyle11"/>
        </w:rPr>
        <w:t>ADR</w:t>
      </w:r>
    </w:p>
    <w:p w14:paraId="727071D5" w14:textId="77777777" w:rsidR="00D176F5" w:rsidRDefault="00000000">
      <w:pPr>
        <w:pStyle w:val="ParagraphStyle13"/>
        <w:framePr w:w="6823" w:h="227" w:hRule="exact" w:wrap="none" w:vAnchor="page" w:hAnchor="margin" w:x="3282" w:y="4520"/>
        <w:rPr>
          <w:rStyle w:val="CharacterStyle11"/>
        </w:rPr>
      </w:pPr>
      <w:r>
        <w:rPr>
          <w:rStyle w:val="CharacterStyle11"/>
        </w:rPr>
        <w:t>Accord relatif au transport international des marchandises dangereuses par route</w:t>
      </w:r>
    </w:p>
    <w:p w14:paraId="5ECBED91" w14:textId="77777777" w:rsidR="00D176F5" w:rsidRDefault="00D176F5">
      <w:pPr>
        <w:pStyle w:val="ParagraphStyle26"/>
        <w:framePr w:w="650" w:h="227" w:hRule="exact" w:wrap="none" w:vAnchor="page" w:hAnchor="margin" w:y="4748"/>
        <w:rPr>
          <w:rStyle w:val="CharacterStyle20"/>
        </w:rPr>
      </w:pPr>
    </w:p>
    <w:p w14:paraId="5065B0D0" w14:textId="77777777" w:rsidR="00D176F5" w:rsidRDefault="00000000">
      <w:pPr>
        <w:pStyle w:val="ParagraphStyle13"/>
        <w:framePr w:w="2576" w:h="227" w:hRule="exact" w:wrap="none" w:vAnchor="page" w:hAnchor="margin" w:x="678" w:y="4748"/>
        <w:rPr>
          <w:rStyle w:val="CharacterStyle11"/>
        </w:rPr>
      </w:pPr>
      <w:r>
        <w:rPr>
          <w:rStyle w:val="CharacterStyle11"/>
        </w:rPr>
        <w:t>Aquatic Acute</w:t>
      </w:r>
    </w:p>
    <w:p w14:paraId="683CECEF" w14:textId="77777777" w:rsidR="00D176F5" w:rsidRDefault="00000000">
      <w:pPr>
        <w:pStyle w:val="ParagraphStyle13"/>
        <w:framePr w:w="6823" w:h="227" w:hRule="exact" w:wrap="none" w:vAnchor="page" w:hAnchor="margin" w:x="3282" w:y="4748"/>
        <w:rPr>
          <w:rStyle w:val="CharacterStyle11"/>
        </w:rPr>
      </w:pPr>
      <w:r>
        <w:rPr>
          <w:rStyle w:val="CharacterStyle11"/>
        </w:rPr>
        <w:t>Danger pour le milieu aquatique (aiguë)</w:t>
      </w:r>
    </w:p>
    <w:p w14:paraId="045A70B5" w14:textId="77777777" w:rsidR="00D176F5" w:rsidRDefault="00D176F5">
      <w:pPr>
        <w:pStyle w:val="ParagraphStyle26"/>
        <w:framePr w:w="650" w:h="227" w:hRule="exact" w:wrap="none" w:vAnchor="page" w:hAnchor="margin" w:y="4975"/>
        <w:rPr>
          <w:rStyle w:val="CharacterStyle20"/>
        </w:rPr>
      </w:pPr>
    </w:p>
    <w:p w14:paraId="1CA2881A" w14:textId="77777777" w:rsidR="00D176F5" w:rsidRDefault="00000000">
      <w:pPr>
        <w:pStyle w:val="ParagraphStyle13"/>
        <w:framePr w:w="2576" w:h="227" w:hRule="exact" w:wrap="none" w:vAnchor="page" w:hAnchor="margin" w:x="678" w:y="4975"/>
        <w:rPr>
          <w:rStyle w:val="CharacterStyle11"/>
        </w:rPr>
      </w:pPr>
      <w:r>
        <w:rPr>
          <w:rStyle w:val="CharacterStyle11"/>
        </w:rPr>
        <w:t>Aquatic Chronic</w:t>
      </w:r>
    </w:p>
    <w:p w14:paraId="224C17B4" w14:textId="77777777" w:rsidR="00D176F5" w:rsidRDefault="00000000">
      <w:pPr>
        <w:pStyle w:val="ParagraphStyle13"/>
        <w:framePr w:w="6823" w:h="227" w:hRule="exact" w:wrap="none" w:vAnchor="page" w:hAnchor="margin" w:x="3282" w:y="4975"/>
        <w:rPr>
          <w:rStyle w:val="CharacterStyle11"/>
        </w:rPr>
      </w:pPr>
      <w:r>
        <w:rPr>
          <w:rStyle w:val="CharacterStyle11"/>
        </w:rPr>
        <w:t>Danger pour le milieu aquatique (chronique)</w:t>
      </w:r>
    </w:p>
    <w:p w14:paraId="5C360817" w14:textId="77777777" w:rsidR="00D176F5" w:rsidRDefault="00D176F5">
      <w:pPr>
        <w:pStyle w:val="ParagraphStyle26"/>
        <w:framePr w:w="650" w:h="227" w:hRule="exact" w:wrap="none" w:vAnchor="page" w:hAnchor="margin" w:y="5202"/>
        <w:rPr>
          <w:rStyle w:val="CharacterStyle20"/>
        </w:rPr>
      </w:pPr>
    </w:p>
    <w:p w14:paraId="1FE140EF" w14:textId="77777777" w:rsidR="00D176F5" w:rsidRDefault="00000000">
      <w:pPr>
        <w:pStyle w:val="ParagraphStyle13"/>
        <w:framePr w:w="2576" w:h="227" w:hRule="exact" w:wrap="none" w:vAnchor="page" w:hAnchor="margin" w:x="678" w:y="5202"/>
        <w:rPr>
          <w:rStyle w:val="CharacterStyle11"/>
        </w:rPr>
      </w:pPr>
      <w:r>
        <w:rPr>
          <w:rStyle w:val="CharacterStyle11"/>
        </w:rPr>
        <w:t>Asp. Tox.</w:t>
      </w:r>
    </w:p>
    <w:p w14:paraId="1F84DDDA" w14:textId="77777777" w:rsidR="00D176F5" w:rsidRDefault="00000000">
      <w:pPr>
        <w:pStyle w:val="ParagraphStyle13"/>
        <w:framePr w:w="6823" w:h="227" w:hRule="exact" w:wrap="none" w:vAnchor="page" w:hAnchor="margin" w:x="3282" w:y="5202"/>
        <w:rPr>
          <w:rStyle w:val="CharacterStyle11"/>
        </w:rPr>
      </w:pPr>
      <w:r>
        <w:rPr>
          <w:rStyle w:val="CharacterStyle11"/>
        </w:rPr>
        <w:t>Danger par aspiration</w:t>
      </w:r>
    </w:p>
    <w:p w14:paraId="473FC38B" w14:textId="77777777" w:rsidR="00D176F5" w:rsidRDefault="00D176F5">
      <w:pPr>
        <w:pStyle w:val="ParagraphStyle26"/>
        <w:framePr w:w="650" w:h="227" w:hRule="exact" w:wrap="none" w:vAnchor="page" w:hAnchor="margin" w:y="5430"/>
        <w:rPr>
          <w:rStyle w:val="CharacterStyle20"/>
        </w:rPr>
      </w:pPr>
    </w:p>
    <w:p w14:paraId="743D930B" w14:textId="77777777" w:rsidR="00D176F5" w:rsidRDefault="00000000">
      <w:pPr>
        <w:pStyle w:val="ParagraphStyle13"/>
        <w:framePr w:w="2576" w:h="227" w:hRule="exact" w:wrap="none" w:vAnchor="page" w:hAnchor="margin" w:x="678" w:y="5430"/>
        <w:rPr>
          <w:rStyle w:val="CharacterStyle11"/>
        </w:rPr>
      </w:pPr>
      <w:r>
        <w:rPr>
          <w:rStyle w:val="CharacterStyle11"/>
        </w:rPr>
        <w:t>CAS</w:t>
      </w:r>
    </w:p>
    <w:p w14:paraId="793F0E3F" w14:textId="77777777" w:rsidR="00D176F5" w:rsidRDefault="00000000">
      <w:pPr>
        <w:pStyle w:val="ParagraphStyle13"/>
        <w:framePr w:w="6823" w:h="227" w:hRule="exact" w:wrap="none" w:vAnchor="page" w:hAnchor="margin" w:x="3282" w:y="5430"/>
        <w:rPr>
          <w:rStyle w:val="CharacterStyle11"/>
        </w:rPr>
      </w:pPr>
      <w:r>
        <w:rPr>
          <w:rStyle w:val="CharacterStyle11"/>
        </w:rPr>
        <w:t>Chemical Abstracts Service</w:t>
      </w:r>
    </w:p>
    <w:p w14:paraId="03126D78" w14:textId="77777777" w:rsidR="00D176F5" w:rsidRDefault="00D176F5">
      <w:pPr>
        <w:pStyle w:val="ParagraphStyle26"/>
        <w:framePr w:w="650" w:h="227" w:hRule="exact" w:wrap="none" w:vAnchor="page" w:hAnchor="margin" w:y="5657"/>
        <w:rPr>
          <w:rStyle w:val="CharacterStyle20"/>
        </w:rPr>
      </w:pPr>
    </w:p>
    <w:p w14:paraId="74FE3B54" w14:textId="77777777" w:rsidR="00D176F5" w:rsidRDefault="00000000">
      <w:pPr>
        <w:pStyle w:val="ParagraphStyle13"/>
        <w:framePr w:w="2576" w:h="227" w:hRule="exact" w:wrap="none" w:vAnchor="page" w:hAnchor="margin" w:x="678" w:y="5657"/>
        <w:rPr>
          <w:rStyle w:val="CharacterStyle11"/>
        </w:rPr>
      </w:pPr>
      <w:r>
        <w:rPr>
          <w:rStyle w:val="CharacterStyle11"/>
        </w:rPr>
        <w:t>CE</w:t>
      </w:r>
    </w:p>
    <w:p w14:paraId="58370233" w14:textId="77777777" w:rsidR="00D176F5" w:rsidRDefault="00000000">
      <w:pPr>
        <w:pStyle w:val="ParagraphStyle13"/>
        <w:framePr w:w="6823" w:h="227" w:hRule="exact" w:wrap="none" w:vAnchor="page" w:hAnchor="margin" w:x="3282" w:y="5657"/>
        <w:rPr>
          <w:rStyle w:val="CharacterStyle11"/>
        </w:rPr>
      </w:pPr>
      <w:r>
        <w:rPr>
          <w:rStyle w:val="CharacterStyle11"/>
        </w:rPr>
        <w:t>Code d'identification pour chaque substance figurant dans l'EINECS</w:t>
      </w:r>
    </w:p>
    <w:p w14:paraId="515C3285" w14:textId="77777777" w:rsidR="00D176F5" w:rsidRDefault="00D176F5">
      <w:pPr>
        <w:pStyle w:val="ParagraphStyle26"/>
        <w:framePr w:w="650" w:h="420" w:hRule="exact" w:wrap="none" w:vAnchor="page" w:hAnchor="margin" w:y="5884"/>
        <w:rPr>
          <w:rStyle w:val="CharacterStyle20"/>
        </w:rPr>
      </w:pPr>
    </w:p>
    <w:p w14:paraId="590B09E8" w14:textId="77777777" w:rsidR="00D176F5" w:rsidRDefault="00000000">
      <w:pPr>
        <w:pStyle w:val="ParagraphStyle13"/>
        <w:framePr w:w="2576" w:h="420" w:hRule="exact" w:wrap="none" w:vAnchor="page" w:hAnchor="margin" w:x="678" w:y="5884"/>
        <w:rPr>
          <w:rStyle w:val="CharacterStyle11"/>
        </w:rPr>
      </w:pPr>
      <w:r>
        <w:rPr>
          <w:rStyle w:val="CharacterStyle11"/>
        </w:rPr>
        <w:t>CLP</w:t>
      </w:r>
    </w:p>
    <w:p w14:paraId="1787F136" w14:textId="77777777" w:rsidR="00D176F5" w:rsidRDefault="00000000">
      <w:pPr>
        <w:pStyle w:val="ParagraphStyle13"/>
        <w:framePr w:w="6823" w:h="420" w:hRule="exact" w:wrap="none" w:vAnchor="page" w:hAnchor="margin" w:x="3282" w:y="5884"/>
        <w:rPr>
          <w:rStyle w:val="CharacterStyle11"/>
        </w:rPr>
      </w:pPr>
      <w:r>
        <w:rPr>
          <w:rStyle w:val="CharacterStyle11"/>
        </w:rPr>
        <w:t>Règlement (CE) no 1272/2008 relatif à la classification, à l'étiquetage et à l'emballage des substances et des mélanges</w:t>
      </w:r>
    </w:p>
    <w:p w14:paraId="553D559F" w14:textId="77777777" w:rsidR="00D176F5" w:rsidRDefault="00D176F5">
      <w:pPr>
        <w:pStyle w:val="ParagraphStyle26"/>
        <w:framePr w:w="650" w:h="227" w:hRule="exact" w:wrap="none" w:vAnchor="page" w:hAnchor="margin" w:y="6304"/>
        <w:rPr>
          <w:rStyle w:val="CharacterStyle20"/>
        </w:rPr>
      </w:pPr>
    </w:p>
    <w:p w14:paraId="2D0A86A9" w14:textId="77777777" w:rsidR="00D176F5" w:rsidRDefault="00000000">
      <w:pPr>
        <w:pStyle w:val="ParagraphStyle13"/>
        <w:framePr w:w="2576" w:h="227" w:hRule="exact" w:wrap="none" w:vAnchor="page" w:hAnchor="margin" w:x="678" w:y="6304"/>
        <w:rPr>
          <w:rStyle w:val="CharacterStyle11"/>
        </w:rPr>
      </w:pPr>
      <w:r>
        <w:rPr>
          <w:rStyle w:val="CharacterStyle11"/>
        </w:rPr>
        <w:t>COV</w:t>
      </w:r>
    </w:p>
    <w:p w14:paraId="07DCC954" w14:textId="77777777" w:rsidR="00D176F5" w:rsidRDefault="00000000">
      <w:pPr>
        <w:pStyle w:val="ParagraphStyle13"/>
        <w:framePr w:w="6823" w:h="227" w:hRule="exact" w:wrap="none" w:vAnchor="page" w:hAnchor="margin" w:x="3282" w:y="6304"/>
        <w:rPr>
          <w:rStyle w:val="CharacterStyle11"/>
        </w:rPr>
      </w:pPr>
      <w:r>
        <w:rPr>
          <w:rStyle w:val="CharacterStyle11"/>
        </w:rPr>
        <w:t>Composés organiques volatils</w:t>
      </w:r>
    </w:p>
    <w:p w14:paraId="3C245D61" w14:textId="77777777" w:rsidR="00D176F5" w:rsidRDefault="00D176F5">
      <w:pPr>
        <w:pStyle w:val="ParagraphStyle26"/>
        <w:framePr w:w="650" w:h="227" w:hRule="exact" w:wrap="none" w:vAnchor="page" w:hAnchor="margin" w:y="6531"/>
        <w:rPr>
          <w:rStyle w:val="CharacterStyle20"/>
        </w:rPr>
      </w:pPr>
    </w:p>
    <w:p w14:paraId="5A1F1F1D" w14:textId="77777777" w:rsidR="00D176F5" w:rsidRDefault="00000000">
      <w:pPr>
        <w:pStyle w:val="ParagraphStyle13"/>
        <w:framePr w:w="2576" w:h="227" w:hRule="exact" w:wrap="none" w:vAnchor="page" w:hAnchor="margin" w:x="678" w:y="6531"/>
        <w:rPr>
          <w:rStyle w:val="CharacterStyle11"/>
        </w:rPr>
      </w:pPr>
      <w:r>
        <w:rPr>
          <w:rStyle w:val="CharacterStyle11"/>
        </w:rPr>
        <w:t>EINECS</w:t>
      </w:r>
    </w:p>
    <w:p w14:paraId="76F9834F" w14:textId="77777777" w:rsidR="00D176F5" w:rsidRDefault="00000000">
      <w:pPr>
        <w:pStyle w:val="ParagraphStyle13"/>
        <w:framePr w:w="6823" w:h="227" w:hRule="exact" w:wrap="none" w:vAnchor="page" w:hAnchor="margin" w:x="3282" w:y="6531"/>
        <w:rPr>
          <w:rStyle w:val="CharacterStyle11"/>
        </w:rPr>
      </w:pPr>
      <w:r>
        <w:rPr>
          <w:rStyle w:val="CharacterStyle11"/>
        </w:rPr>
        <w:t>Inventaire européen des produits chimiques commercialisés</w:t>
      </w:r>
    </w:p>
    <w:p w14:paraId="5D2F5D7E" w14:textId="77777777" w:rsidR="00D176F5" w:rsidRDefault="00D176F5">
      <w:pPr>
        <w:pStyle w:val="ParagraphStyle26"/>
        <w:framePr w:w="650" w:h="420" w:hRule="exact" w:wrap="none" w:vAnchor="page" w:hAnchor="margin" w:y="6758"/>
        <w:rPr>
          <w:rStyle w:val="CharacterStyle20"/>
        </w:rPr>
      </w:pPr>
    </w:p>
    <w:p w14:paraId="7D2284E9" w14:textId="77777777" w:rsidR="00D176F5" w:rsidRDefault="00000000">
      <w:pPr>
        <w:pStyle w:val="ParagraphStyle13"/>
        <w:framePr w:w="2576" w:h="420" w:hRule="exact" w:wrap="none" w:vAnchor="page" w:hAnchor="margin" w:x="678" w:y="6758"/>
        <w:rPr>
          <w:rStyle w:val="CharacterStyle11"/>
        </w:rPr>
      </w:pPr>
      <w:r>
        <w:rPr>
          <w:rStyle w:val="CharacterStyle11"/>
        </w:rPr>
        <w:t>EmS</w:t>
      </w:r>
    </w:p>
    <w:p w14:paraId="3051CC31" w14:textId="77777777" w:rsidR="00D176F5" w:rsidRDefault="00000000">
      <w:pPr>
        <w:pStyle w:val="ParagraphStyle13"/>
        <w:framePr w:w="6823" w:h="420" w:hRule="exact" w:wrap="none" w:vAnchor="page" w:hAnchor="margin" w:x="3282" w:y="6758"/>
        <w:rPr>
          <w:rStyle w:val="CharacterStyle11"/>
        </w:rPr>
      </w:pPr>
      <w:r>
        <w:rPr>
          <w:rStyle w:val="CharacterStyle11"/>
        </w:rPr>
        <w:t>Procédures d'intervention d'urgence pour les navires transportant des marchandises dangereuses</w:t>
      </w:r>
    </w:p>
    <w:p w14:paraId="4D133CB5" w14:textId="77777777" w:rsidR="00D176F5" w:rsidRDefault="00D176F5">
      <w:pPr>
        <w:pStyle w:val="ParagraphStyle26"/>
        <w:framePr w:w="650" w:h="227" w:hRule="exact" w:wrap="none" w:vAnchor="page" w:hAnchor="margin" w:y="7178"/>
        <w:rPr>
          <w:rStyle w:val="CharacterStyle20"/>
        </w:rPr>
      </w:pPr>
    </w:p>
    <w:p w14:paraId="760CBB7A" w14:textId="77777777" w:rsidR="00D176F5" w:rsidRDefault="00000000">
      <w:pPr>
        <w:pStyle w:val="ParagraphStyle13"/>
        <w:framePr w:w="2576" w:h="227" w:hRule="exact" w:wrap="none" w:vAnchor="page" w:hAnchor="margin" w:x="678" w:y="7178"/>
        <w:rPr>
          <w:rStyle w:val="CharacterStyle11"/>
        </w:rPr>
      </w:pPr>
      <w:r>
        <w:rPr>
          <w:rStyle w:val="CharacterStyle11"/>
        </w:rPr>
        <w:t>ETA</w:t>
      </w:r>
    </w:p>
    <w:p w14:paraId="61811B59" w14:textId="77777777" w:rsidR="00D176F5" w:rsidRDefault="00000000">
      <w:pPr>
        <w:pStyle w:val="ParagraphStyle13"/>
        <w:framePr w:w="6823" w:h="227" w:hRule="exact" w:wrap="none" w:vAnchor="page" w:hAnchor="margin" w:x="3282" w:y="7178"/>
        <w:rPr>
          <w:rStyle w:val="CharacterStyle11"/>
        </w:rPr>
      </w:pPr>
      <w:r>
        <w:rPr>
          <w:rStyle w:val="CharacterStyle11"/>
        </w:rPr>
        <w:t>L’estimation de la toxicité aiguë</w:t>
      </w:r>
    </w:p>
    <w:p w14:paraId="3103120E" w14:textId="77777777" w:rsidR="00D176F5" w:rsidRDefault="00D176F5">
      <w:pPr>
        <w:pStyle w:val="ParagraphStyle26"/>
        <w:framePr w:w="650" w:h="227" w:hRule="exact" w:wrap="none" w:vAnchor="page" w:hAnchor="margin" w:y="7406"/>
        <w:rPr>
          <w:rStyle w:val="CharacterStyle20"/>
        </w:rPr>
      </w:pPr>
    </w:p>
    <w:p w14:paraId="5DD86C11" w14:textId="77777777" w:rsidR="00D176F5" w:rsidRDefault="00000000">
      <w:pPr>
        <w:pStyle w:val="ParagraphStyle13"/>
        <w:framePr w:w="2576" w:h="227" w:hRule="exact" w:wrap="none" w:vAnchor="page" w:hAnchor="margin" w:x="678" w:y="7406"/>
        <w:rPr>
          <w:rStyle w:val="CharacterStyle11"/>
        </w:rPr>
      </w:pPr>
      <w:r>
        <w:rPr>
          <w:rStyle w:val="CharacterStyle11"/>
        </w:rPr>
        <w:t>EuPCS</w:t>
      </w:r>
    </w:p>
    <w:p w14:paraId="52B69EDE" w14:textId="77777777" w:rsidR="00D176F5" w:rsidRDefault="00000000">
      <w:pPr>
        <w:pStyle w:val="ParagraphStyle13"/>
        <w:framePr w:w="6823" w:h="227" w:hRule="exact" w:wrap="none" w:vAnchor="page" w:hAnchor="margin" w:x="3282" w:y="7406"/>
        <w:rPr>
          <w:rStyle w:val="CharacterStyle11"/>
        </w:rPr>
      </w:pPr>
      <w:r>
        <w:rPr>
          <w:rStyle w:val="CharacterStyle11"/>
        </w:rPr>
        <w:t>Système européen de catégorisation des produits</w:t>
      </w:r>
    </w:p>
    <w:p w14:paraId="42F98A8F" w14:textId="77777777" w:rsidR="00D176F5" w:rsidRDefault="00D176F5">
      <w:pPr>
        <w:pStyle w:val="ParagraphStyle26"/>
        <w:framePr w:w="650" w:h="227" w:hRule="exact" w:wrap="none" w:vAnchor="page" w:hAnchor="margin" w:y="7633"/>
        <w:rPr>
          <w:rStyle w:val="CharacterStyle20"/>
        </w:rPr>
      </w:pPr>
    </w:p>
    <w:p w14:paraId="7A45569A" w14:textId="77777777" w:rsidR="00D176F5" w:rsidRDefault="00000000">
      <w:pPr>
        <w:pStyle w:val="ParagraphStyle13"/>
        <w:framePr w:w="2576" w:h="227" w:hRule="exact" w:wrap="none" w:vAnchor="page" w:hAnchor="margin" w:x="678" w:y="7633"/>
        <w:rPr>
          <w:rStyle w:val="CharacterStyle11"/>
        </w:rPr>
      </w:pPr>
      <w:r>
        <w:rPr>
          <w:rStyle w:val="CharacterStyle11"/>
        </w:rPr>
        <w:t>Eye Irrit.</w:t>
      </w:r>
    </w:p>
    <w:p w14:paraId="51185D29" w14:textId="77777777" w:rsidR="00D176F5" w:rsidRDefault="00000000">
      <w:pPr>
        <w:pStyle w:val="ParagraphStyle13"/>
        <w:framePr w:w="6823" w:h="227" w:hRule="exact" w:wrap="none" w:vAnchor="page" w:hAnchor="margin" w:x="3282" w:y="7633"/>
        <w:rPr>
          <w:rStyle w:val="CharacterStyle11"/>
        </w:rPr>
      </w:pPr>
      <w:r>
        <w:rPr>
          <w:rStyle w:val="CharacterStyle11"/>
        </w:rPr>
        <w:t>Irritation oculaire</w:t>
      </w:r>
    </w:p>
    <w:p w14:paraId="2EBADA78" w14:textId="77777777" w:rsidR="00D176F5" w:rsidRDefault="00D176F5">
      <w:pPr>
        <w:pStyle w:val="ParagraphStyle26"/>
        <w:framePr w:w="650" w:h="227" w:hRule="exact" w:wrap="none" w:vAnchor="page" w:hAnchor="margin" w:y="7860"/>
        <w:rPr>
          <w:rStyle w:val="CharacterStyle20"/>
        </w:rPr>
      </w:pPr>
    </w:p>
    <w:p w14:paraId="515BE8A3" w14:textId="77777777" w:rsidR="00D176F5" w:rsidRDefault="00000000">
      <w:pPr>
        <w:pStyle w:val="ParagraphStyle13"/>
        <w:framePr w:w="2576" w:h="227" w:hRule="exact" w:wrap="none" w:vAnchor="page" w:hAnchor="margin" w:x="678" w:y="7860"/>
        <w:rPr>
          <w:rStyle w:val="CharacterStyle11"/>
        </w:rPr>
      </w:pPr>
      <w:r>
        <w:rPr>
          <w:rStyle w:val="CharacterStyle11"/>
        </w:rPr>
        <w:t>FBC</w:t>
      </w:r>
    </w:p>
    <w:p w14:paraId="4DF89426" w14:textId="77777777" w:rsidR="00D176F5" w:rsidRDefault="00000000">
      <w:pPr>
        <w:pStyle w:val="ParagraphStyle13"/>
        <w:framePr w:w="6823" w:h="227" w:hRule="exact" w:wrap="none" w:vAnchor="page" w:hAnchor="margin" w:x="3282" w:y="7860"/>
        <w:rPr>
          <w:rStyle w:val="CharacterStyle11"/>
        </w:rPr>
      </w:pPr>
      <w:r>
        <w:rPr>
          <w:rStyle w:val="CharacterStyle11"/>
        </w:rPr>
        <w:t>Facteur de bioconcentration</w:t>
      </w:r>
    </w:p>
    <w:p w14:paraId="545854F6" w14:textId="77777777" w:rsidR="00D176F5" w:rsidRDefault="00D176F5">
      <w:pPr>
        <w:pStyle w:val="ParagraphStyle26"/>
        <w:framePr w:w="650" w:h="227" w:hRule="exact" w:wrap="none" w:vAnchor="page" w:hAnchor="margin" w:y="8087"/>
        <w:rPr>
          <w:rStyle w:val="CharacterStyle20"/>
        </w:rPr>
      </w:pPr>
    </w:p>
    <w:p w14:paraId="5BC0556E" w14:textId="77777777" w:rsidR="00D176F5" w:rsidRDefault="00000000">
      <w:pPr>
        <w:pStyle w:val="ParagraphStyle13"/>
        <w:framePr w:w="2576" w:h="227" w:hRule="exact" w:wrap="none" w:vAnchor="page" w:hAnchor="margin" w:x="678" w:y="8087"/>
        <w:rPr>
          <w:rStyle w:val="CharacterStyle11"/>
        </w:rPr>
      </w:pPr>
      <w:r>
        <w:rPr>
          <w:rStyle w:val="CharacterStyle11"/>
        </w:rPr>
        <w:t>Flam. Liq.</w:t>
      </w:r>
    </w:p>
    <w:p w14:paraId="7C9A44A9" w14:textId="77777777" w:rsidR="00D176F5" w:rsidRDefault="00000000">
      <w:pPr>
        <w:pStyle w:val="ParagraphStyle13"/>
        <w:framePr w:w="6823" w:h="227" w:hRule="exact" w:wrap="none" w:vAnchor="page" w:hAnchor="margin" w:x="3282" w:y="8087"/>
        <w:rPr>
          <w:rStyle w:val="CharacterStyle11"/>
        </w:rPr>
      </w:pPr>
      <w:r>
        <w:rPr>
          <w:rStyle w:val="CharacterStyle11"/>
        </w:rPr>
        <w:t>Liquide inflammable</w:t>
      </w:r>
    </w:p>
    <w:p w14:paraId="4548F038" w14:textId="77777777" w:rsidR="00D176F5" w:rsidRDefault="00D176F5">
      <w:pPr>
        <w:pStyle w:val="ParagraphStyle26"/>
        <w:framePr w:w="650" w:h="227" w:hRule="exact" w:wrap="none" w:vAnchor="page" w:hAnchor="margin" w:y="8315"/>
        <w:rPr>
          <w:rStyle w:val="CharacterStyle20"/>
        </w:rPr>
      </w:pPr>
    </w:p>
    <w:p w14:paraId="1A3472AE" w14:textId="77777777" w:rsidR="00D176F5" w:rsidRDefault="00000000">
      <w:pPr>
        <w:pStyle w:val="ParagraphStyle13"/>
        <w:framePr w:w="2576" w:h="227" w:hRule="exact" w:wrap="none" w:vAnchor="page" w:hAnchor="margin" w:x="678" w:y="8315"/>
        <w:rPr>
          <w:rStyle w:val="CharacterStyle11"/>
        </w:rPr>
      </w:pPr>
      <w:r>
        <w:rPr>
          <w:rStyle w:val="CharacterStyle11"/>
        </w:rPr>
        <w:t>IATA</w:t>
      </w:r>
    </w:p>
    <w:p w14:paraId="69204AFC" w14:textId="77777777" w:rsidR="00D176F5" w:rsidRDefault="00000000">
      <w:pPr>
        <w:pStyle w:val="ParagraphStyle13"/>
        <w:framePr w:w="6823" w:h="227" w:hRule="exact" w:wrap="none" w:vAnchor="page" w:hAnchor="margin" w:x="3282" w:y="8315"/>
        <w:rPr>
          <w:rStyle w:val="CharacterStyle11"/>
        </w:rPr>
      </w:pPr>
      <w:r>
        <w:rPr>
          <w:rStyle w:val="CharacterStyle11"/>
        </w:rPr>
        <w:t>Association internationale du transport aérien</w:t>
      </w:r>
    </w:p>
    <w:p w14:paraId="16E99438" w14:textId="77777777" w:rsidR="00D176F5" w:rsidRDefault="00D176F5">
      <w:pPr>
        <w:pStyle w:val="ParagraphStyle26"/>
        <w:framePr w:w="650" w:h="420" w:hRule="exact" w:wrap="none" w:vAnchor="page" w:hAnchor="margin" w:y="8542"/>
        <w:rPr>
          <w:rStyle w:val="CharacterStyle20"/>
        </w:rPr>
      </w:pPr>
    </w:p>
    <w:p w14:paraId="19E7E6B0" w14:textId="77777777" w:rsidR="00D176F5" w:rsidRDefault="00000000">
      <w:pPr>
        <w:pStyle w:val="ParagraphStyle13"/>
        <w:framePr w:w="2576" w:h="420" w:hRule="exact" w:wrap="none" w:vAnchor="page" w:hAnchor="margin" w:x="678" w:y="8542"/>
        <w:rPr>
          <w:rStyle w:val="CharacterStyle11"/>
        </w:rPr>
      </w:pPr>
      <w:r>
        <w:rPr>
          <w:rStyle w:val="CharacterStyle11"/>
        </w:rPr>
        <w:t>IBC</w:t>
      </w:r>
    </w:p>
    <w:p w14:paraId="7089A635" w14:textId="77777777" w:rsidR="00D176F5" w:rsidRDefault="00000000">
      <w:pPr>
        <w:pStyle w:val="ParagraphStyle13"/>
        <w:framePr w:w="6823" w:h="420" w:hRule="exact" w:wrap="none" w:vAnchor="page" w:hAnchor="margin" w:x="3282" w:y="8542"/>
        <w:rPr>
          <w:rStyle w:val="CharacterStyle11"/>
        </w:rPr>
      </w:pPr>
      <w:r>
        <w:rPr>
          <w:rStyle w:val="CharacterStyle11"/>
        </w:rPr>
        <w:t>Code International relatives à la construction et à l'équipement de navires transportant des produits chimiques dangereux en vrac</w:t>
      </w:r>
    </w:p>
    <w:p w14:paraId="6BBA28E7" w14:textId="77777777" w:rsidR="00D176F5" w:rsidRDefault="00D176F5">
      <w:pPr>
        <w:pStyle w:val="ParagraphStyle26"/>
        <w:framePr w:w="650" w:h="227" w:hRule="exact" w:wrap="none" w:vAnchor="page" w:hAnchor="margin" w:y="8962"/>
        <w:rPr>
          <w:rStyle w:val="CharacterStyle20"/>
        </w:rPr>
      </w:pPr>
    </w:p>
    <w:p w14:paraId="5FC0041A" w14:textId="77777777" w:rsidR="00D176F5" w:rsidRDefault="00000000">
      <w:pPr>
        <w:pStyle w:val="ParagraphStyle13"/>
        <w:framePr w:w="2576" w:h="227" w:hRule="exact" w:wrap="none" w:vAnchor="page" w:hAnchor="margin" w:x="678" w:y="8962"/>
        <w:rPr>
          <w:rStyle w:val="CharacterStyle11"/>
        </w:rPr>
      </w:pPr>
      <w:r>
        <w:rPr>
          <w:rStyle w:val="CharacterStyle11"/>
        </w:rPr>
        <w:t>ICAO</w:t>
      </w:r>
    </w:p>
    <w:p w14:paraId="646A3FB8" w14:textId="77777777" w:rsidR="00D176F5" w:rsidRDefault="00000000">
      <w:pPr>
        <w:pStyle w:val="ParagraphStyle13"/>
        <w:framePr w:w="6823" w:h="227" w:hRule="exact" w:wrap="none" w:vAnchor="page" w:hAnchor="margin" w:x="3282" w:y="8962"/>
        <w:rPr>
          <w:rStyle w:val="CharacterStyle11"/>
        </w:rPr>
      </w:pPr>
      <w:r>
        <w:rPr>
          <w:rStyle w:val="CharacterStyle11"/>
        </w:rPr>
        <w:t>Organisation de l'Aviation Civile Internationale</w:t>
      </w:r>
    </w:p>
    <w:p w14:paraId="5B1B73B9" w14:textId="77777777" w:rsidR="00D176F5" w:rsidRDefault="00D176F5">
      <w:pPr>
        <w:pStyle w:val="ParagraphStyle26"/>
        <w:framePr w:w="650" w:h="227" w:hRule="exact" w:wrap="none" w:vAnchor="page" w:hAnchor="margin" w:y="9189"/>
        <w:rPr>
          <w:rStyle w:val="CharacterStyle20"/>
        </w:rPr>
      </w:pPr>
    </w:p>
    <w:p w14:paraId="4733600A" w14:textId="77777777" w:rsidR="00D176F5" w:rsidRDefault="00000000">
      <w:pPr>
        <w:pStyle w:val="ParagraphStyle13"/>
        <w:framePr w:w="2576" w:h="227" w:hRule="exact" w:wrap="none" w:vAnchor="page" w:hAnchor="margin" w:x="678" w:y="9189"/>
        <w:rPr>
          <w:rStyle w:val="CharacterStyle11"/>
        </w:rPr>
      </w:pPr>
      <w:r>
        <w:rPr>
          <w:rStyle w:val="CharacterStyle11"/>
        </w:rPr>
        <w:t>IMDG</w:t>
      </w:r>
    </w:p>
    <w:p w14:paraId="18F845B0" w14:textId="77777777" w:rsidR="00D176F5" w:rsidRDefault="00000000">
      <w:pPr>
        <w:pStyle w:val="ParagraphStyle13"/>
        <w:framePr w:w="6823" w:h="227" w:hRule="exact" w:wrap="none" w:vAnchor="page" w:hAnchor="margin" w:x="3282" w:y="9189"/>
        <w:rPr>
          <w:rStyle w:val="CharacterStyle11"/>
        </w:rPr>
      </w:pPr>
      <w:r>
        <w:rPr>
          <w:rStyle w:val="CharacterStyle11"/>
        </w:rPr>
        <w:t>Code Maritime International des Marchandises Dangereuses</w:t>
      </w:r>
    </w:p>
    <w:p w14:paraId="0796338D" w14:textId="77777777" w:rsidR="00D176F5" w:rsidRDefault="00D176F5">
      <w:pPr>
        <w:pStyle w:val="ParagraphStyle26"/>
        <w:framePr w:w="650" w:h="227" w:hRule="exact" w:wrap="none" w:vAnchor="page" w:hAnchor="margin" w:y="9416"/>
        <w:rPr>
          <w:rStyle w:val="CharacterStyle20"/>
        </w:rPr>
      </w:pPr>
    </w:p>
    <w:p w14:paraId="28446E0F" w14:textId="77777777" w:rsidR="00D176F5" w:rsidRDefault="00000000">
      <w:pPr>
        <w:pStyle w:val="ParagraphStyle13"/>
        <w:framePr w:w="2576" w:h="227" w:hRule="exact" w:wrap="none" w:vAnchor="page" w:hAnchor="margin" w:x="678" w:y="9416"/>
        <w:rPr>
          <w:rStyle w:val="CharacterStyle11"/>
        </w:rPr>
      </w:pPr>
      <w:r>
        <w:rPr>
          <w:rStyle w:val="CharacterStyle11"/>
        </w:rPr>
        <w:t>IMO</w:t>
      </w:r>
    </w:p>
    <w:p w14:paraId="643EF403" w14:textId="77777777" w:rsidR="00D176F5" w:rsidRDefault="00000000">
      <w:pPr>
        <w:pStyle w:val="ParagraphStyle13"/>
        <w:framePr w:w="6823" w:h="227" w:hRule="exact" w:wrap="none" w:vAnchor="page" w:hAnchor="margin" w:x="3282" w:y="9416"/>
        <w:rPr>
          <w:rStyle w:val="CharacterStyle11"/>
        </w:rPr>
      </w:pPr>
      <w:r>
        <w:rPr>
          <w:rStyle w:val="CharacterStyle11"/>
        </w:rPr>
        <w:t>Organisation Maritime Internationale</w:t>
      </w:r>
    </w:p>
    <w:p w14:paraId="5E240AA1" w14:textId="77777777" w:rsidR="00D176F5" w:rsidRDefault="00D176F5">
      <w:pPr>
        <w:pStyle w:val="ParagraphStyle26"/>
        <w:framePr w:w="650" w:h="227" w:hRule="exact" w:wrap="none" w:vAnchor="page" w:hAnchor="margin" w:y="9644"/>
        <w:rPr>
          <w:rStyle w:val="CharacterStyle20"/>
        </w:rPr>
      </w:pPr>
    </w:p>
    <w:p w14:paraId="27B89FC7" w14:textId="77777777" w:rsidR="00D176F5" w:rsidRDefault="00000000">
      <w:pPr>
        <w:pStyle w:val="ParagraphStyle13"/>
        <w:framePr w:w="2576" w:h="227" w:hRule="exact" w:wrap="none" w:vAnchor="page" w:hAnchor="margin" w:x="678" w:y="9644"/>
        <w:rPr>
          <w:rStyle w:val="CharacterStyle11"/>
        </w:rPr>
      </w:pPr>
      <w:r>
        <w:rPr>
          <w:rStyle w:val="CharacterStyle11"/>
        </w:rPr>
        <w:t>INCI</w:t>
      </w:r>
    </w:p>
    <w:p w14:paraId="70D64E3C" w14:textId="77777777" w:rsidR="00D176F5" w:rsidRDefault="00000000">
      <w:pPr>
        <w:pStyle w:val="ParagraphStyle13"/>
        <w:framePr w:w="6823" w:h="227" w:hRule="exact" w:wrap="none" w:vAnchor="page" w:hAnchor="margin" w:x="3282" w:y="9644"/>
        <w:rPr>
          <w:rStyle w:val="CharacterStyle11"/>
        </w:rPr>
      </w:pPr>
      <w:r>
        <w:rPr>
          <w:rStyle w:val="CharacterStyle11"/>
        </w:rPr>
        <w:t>Nomenclature internationale des ingrédients cosmétiques</w:t>
      </w:r>
    </w:p>
    <w:p w14:paraId="688455CC" w14:textId="77777777" w:rsidR="00D176F5" w:rsidRDefault="00D176F5">
      <w:pPr>
        <w:pStyle w:val="ParagraphStyle26"/>
        <w:framePr w:w="650" w:h="227" w:hRule="exact" w:wrap="none" w:vAnchor="page" w:hAnchor="margin" w:y="9871"/>
        <w:rPr>
          <w:rStyle w:val="CharacterStyle20"/>
        </w:rPr>
      </w:pPr>
    </w:p>
    <w:p w14:paraId="37DC52A5" w14:textId="77777777" w:rsidR="00D176F5" w:rsidRDefault="00000000">
      <w:pPr>
        <w:pStyle w:val="ParagraphStyle13"/>
        <w:framePr w:w="2576" w:h="227" w:hRule="exact" w:wrap="none" w:vAnchor="page" w:hAnchor="margin" w:x="678" w:y="9871"/>
        <w:rPr>
          <w:rStyle w:val="CharacterStyle11"/>
        </w:rPr>
      </w:pPr>
      <w:r>
        <w:rPr>
          <w:rStyle w:val="CharacterStyle11"/>
        </w:rPr>
        <w:t>ISO</w:t>
      </w:r>
    </w:p>
    <w:p w14:paraId="1A5B4E1F" w14:textId="77777777" w:rsidR="00D176F5" w:rsidRDefault="00000000">
      <w:pPr>
        <w:pStyle w:val="ParagraphStyle13"/>
        <w:framePr w:w="6823" w:h="227" w:hRule="exact" w:wrap="none" w:vAnchor="page" w:hAnchor="margin" w:x="3282" w:y="9871"/>
        <w:rPr>
          <w:rStyle w:val="CharacterStyle11"/>
        </w:rPr>
      </w:pPr>
      <w:r>
        <w:rPr>
          <w:rStyle w:val="CharacterStyle11"/>
        </w:rPr>
        <w:t>Organisation internationale de normalisation</w:t>
      </w:r>
    </w:p>
    <w:p w14:paraId="3BD0CE5C" w14:textId="77777777" w:rsidR="00D176F5" w:rsidRDefault="00D176F5">
      <w:pPr>
        <w:pStyle w:val="ParagraphStyle26"/>
        <w:framePr w:w="650" w:h="227" w:hRule="exact" w:wrap="none" w:vAnchor="page" w:hAnchor="margin" w:y="10098"/>
        <w:rPr>
          <w:rStyle w:val="CharacterStyle20"/>
        </w:rPr>
      </w:pPr>
    </w:p>
    <w:p w14:paraId="548963C1" w14:textId="77777777" w:rsidR="00D176F5" w:rsidRDefault="00000000">
      <w:pPr>
        <w:pStyle w:val="ParagraphStyle13"/>
        <w:framePr w:w="2576" w:h="227" w:hRule="exact" w:wrap="none" w:vAnchor="page" w:hAnchor="margin" w:x="678" w:y="10098"/>
        <w:rPr>
          <w:rStyle w:val="CharacterStyle11"/>
        </w:rPr>
      </w:pPr>
      <w:r>
        <w:rPr>
          <w:rStyle w:val="CharacterStyle11"/>
        </w:rPr>
        <w:t>IUPAC</w:t>
      </w:r>
    </w:p>
    <w:p w14:paraId="35C4D621" w14:textId="77777777" w:rsidR="00D176F5" w:rsidRDefault="00000000">
      <w:pPr>
        <w:pStyle w:val="ParagraphStyle13"/>
        <w:framePr w:w="6823" w:h="227" w:hRule="exact" w:wrap="none" w:vAnchor="page" w:hAnchor="margin" w:x="3282" w:y="10098"/>
        <w:rPr>
          <w:rStyle w:val="CharacterStyle11"/>
        </w:rPr>
      </w:pPr>
      <w:r>
        <w:rPr>
          <w:rStyle w:val="CharacterStyle11"/>
        </w:rPr>
        <w:t>Union internationale de chimie pure et appliquée</w:t>
      </w:r>
    </w:p>
    <w:p w14:paraId="5B5782DC" w14:textId="77777777" w:rsidR="00D176F5" w:rsidRDefault="00D176F5">
      <w:pPr>
        <w:pStyle w:val="ParagraphStyle26"/>
        <w:framePr w:w="650" w:h="227" w:hRule="exact" w:wrap="none" w:vAnchor="page" w:hAnchor="margin" w:y="10325"/>
        <w:rPr>
          <w:rStyle w:val="CharacterStyle20"/>
        </w:rPr>
      </w:pPr>
    </w:p>
    <w:p w14:paraId="474407B7" w14:textId="77777777" w:rsidR="00D176F5" w:rsidRDefault="00000000">
      <w:pPr>
        <w:pStyle w:val="ParagraphStyle13"/>
        <w:framePr w:w="2576" w:h="227" w:hRule="exact" w:wrap="none" w:vAnchor="page" w:hAnchor="margin" w:x="678" w:y="10325"/>
        <w:rPr>
          <w:rStyle w:val="CharacterStyle11"/>
        </w:rPr>
      </w:pPr>
      <w:r>
        <w:rPr>
          <w:rStyle w:val="CharacterStyle11"/>
        </w:rPr>
        <w:t>log Kow</w:t>
      </w:r>
    </w:p>
    <w:p w14:paraId="17E8D080" w14:textId="77777777" w:rsidR="00D176F5" w:rsidRDefault="00000000">
      <w:pPr>
        <w:pStyle w:val="ParagraphStyle13"/>
        <w:framePr w:w="6823" w:h="227" w:hRule="exact" w:wrap="none" w:vAnchor="page" w:hAnchor="margin" w:x="3282" w:y="10325"/>
        <w:rPr>
          <w:rStyle w:val="CharacterStyle11"/>
        </w:rPr>
      </w:pPr>
      <w:r>
        <w:rPr>
          <w:rStyle w:val="CharacterStyle11"/>
        </w:rPr>
        <w:t>Coefficient de partage octanol/eau</w:t>
      </w:r>
    </w:p>
    <w:p w14:paraId="599369E2" w14:textId="77777777" w:rsidR="00D176F5" w:rsidRDefault="00D176F5">
      <w:pPr>
        <w:pStyle w:val="ParagraphStyle26"/>
        <w:framePr w:w="650" w:h="420" w:hRule="exact" w:wrap="none" w:vAnchor="page" w:hAnchor="margin" w:y="10553"/>
        <w:rPr>
          <w:rStyle w:val="CharacterStyle20"/>
        </w:rPr>
      </w:pPr>
    </w:p>
    <w:p w14:paraId="0751E377" w14:textId="77777777" w:rsidR="00D176F5" w:rsidRDefault="00000000">
      <w:pPr>
        <w:pStyle w:val="ParagraphStyle13"/>
        <w:framePr w:w="2576" w:h="420" w:hRule="exact" w:wrap="none" w:vAnchor="page" w:hAnchor="margin" w:x="678" w:y="10553"/>
        <w:rPr>
          <w:rStyle w:val="CharacterStyle11"/>
        </w:rPr>
      </w:pPr>
      <w:r>
        <w:rPr>
          <w:rStyle w:val="CharacterStyle11"/>
        </w:rPr>
        <w:t>Numéro ONU</w:t>
      </w:r>
    </w:p>
    <w:p w14:paraId="6B8FEFF8" w14:textId="77777777" w:rsidR="00D176F5" w:rsidRDefault="00000000">
      <w:pPr>
        <w:pStyle w:val="ParagraphStyle13"/>
        <w:framePr w:w="6823" w:h="420" w:hRule="exact" w:wrap="none" w:vAnchor="page" w:hAnchor="margin" w:x="3282" w:y="10553"/>
        <w:rPr>
          <w:rStyle w:val="CharacterStyle11"/>
        </w:rPr>
      </w:pPr>
      <w:r>
        <w:rPr>
          <w:rStyle w:val="CharacterStyle11"/>
        </w:rPr>
        <w:t>Numéro d'identification à quatre chiffre de la substance ou de l'objet repris dans la réglementation modèle de l'ONU</w:t>
      </w:r>
    </w:p>
    <w:p w14:paraId="0BF5EF96" w14:textId="77777777" w:rsidR="00D176F5" w:rsidRDefault="00D176F5">
      <w:pPr>
        <w:pStyle w:val="ParagraphStyle26"/>
        <w:framePr w:w="650" w:h="227" w:hRule="exact" w:wrap="none" w:vAnchor="page" w:hAnchor="margin" w:y="10973"/>
        <w:rPr>
          <w:rStyle w:val="CharacterStyle20"/>
        </w:rPr>
      </w:pPr>
    </w:p>
    <w:p w14:paraId="74F515F2" w14:textId="77777777" w:rsidR="00D176F5" w:rsidRDefault="00000000">
      <w:pPr>
        <w:pStyle w:val="ParagraphStyle13"/>
        <w:framePr w:w="2576" w:h="227" w:hRule="exact" w:wrap="none" w:vAnchor="page" w:hAnchor="margin" w:x="678" w:y="10973"/>
        <w:rPr>
          <w:rStyle w:val="CharacterStyle11"/>
        </w:rPr>
      </w:pPr>
      <w:r>
        <w:rPr>
          <w:rStyle w:val="CharacterStyle11"/>
        </w:rPr>
        <w:t>OEL</w:t>
      </w:r>
    </w:p>
    <w:p w14:paraId="7957D78D" w14:textId="77777777" w:rsidR="00D176F5" w:rsidRDefault="00000000">
      <w:pPr>
        <w:pStyle w:val="ParagraphStyle13"/>
        <w:framePr w:w="6823" w:h="227" w:hRule="exact" w:wrap="none" w:vAnchor="page" w:hAnchor="margin" w:x="3282" w:y="10973"/>
        <w:rPr>
          <w:rStyle w:val="CharacterStyle11"/>
        </w:rPr>
      </w:pPr>
      <w:r>
        <w:rPr>
          <w:rStyle w:val="CharacterStyle11"/>
        </w:rPr>
        <w:t>Valeurs limites d'exposition en milieu professionnel</w:t>
      </w:r>
    </w:p>
    <w:p w14:paraId="39F538FB" w14:textId="77777777" w:rsidR="00D176F5" w:rsidRDefault="00D176F5">
      <w:pPr>
        <w:pStyle w:val="ParagraphStyle26"/>
        <w:framePr w:w="650" w:h="227" w:hRule="exact" w:wrap="none" w:vAnchor="page" w:hAnchor="margin" w:y="11200"/>
        <w:rPr>
          <w:rStyle w:val="CharacterStyle20"/>
        </w:rPr>
      </w:pPr>
    </w:p>
    <w:p w14:paraId="0F97B94C" w14:textId="77777777" w:rsidR="00D176F5" w:rsidRDefault="00000000">
      <w:pPr>
        <w:pStyle w:val="ParagraphStyle13"/>
        <w:framePr w:w="2576" w:h="227" w:hRule="exact" w:wrap="none" w:vAnchor="page" w:hAnchor="margin" w:x="678" w:y="11200"/>
        <w:rPr>
          <w:rStyle w:val="CharacterStyle11"/>
        </w:rPr>
      </w:pPr>
      <w:r>
        <w:rPr>
          <w:rStyle w:val="CharacterStyle11"/>
        </w:rPr>
        <w:t>PBT</w:t>
      </w:r>
    </w:p>
    <w:p w14:paraId="4AAC505B" w14:textId="77777777" w:rsidR="00D176F5" w:rsidRDefault="00000000">
      <w:pPr>
        <w:pStyle w:val="ParagraphStyle13"/>
        <w:framePr w:w="6823" w:h="227" w:hRule="exact" w:wrap="none" w:vAnchor="page" w:hAnchor="margin" w:x="3282" w:y="11200"/>
        <w:rPr>
          <w:rStyle w:val="CharacterStyle11"/>
        </w:rPr>
      </w:pPr>
      <w:r>
        <w:rPr>
          <w:rStyle w:val="CharacterStyle11"/>
        </w:rPr>
        <w:t>Persistant, bioaccumulable et toxique</w:t>
      </w:r>
    </w:p>
    <w:p w14:paraId="4F93924B" w14:textId="77777777" w:rsidR="00D176F5" w:rsidRDefault="00D176F5">
      <w:pPr>
        <w:pStyle w:val="ParagraphStyle26"/>
        <w:framePr w:w="650" w:h="227" w:hRule="exact" w:wrap="none" w:vAnchor="page" w:hAnchor="margin" w:y="11427"/>
        <w:rPr>
          <w:rStyle w:val="CharacterStyle20"/>
        </w:rPr>
      </w:pPr>
    </w:p>
    <w:p w14:paraId="6B601BEA" w14:textId="77777777" w:rsidR="00D176F5" w:rsidRDefault="00000000">
      <w:pPr>
        <w:pStyle w:val="ParagraphStyle13"/>
        <w:framePr w:w="2576" w:h="227" w:hRule="exact" w:wrap="none" w:vAnchor="page" w:hAnchor="margin" w:x="678" w:y="11427"/>
        <w:rPr>
          <w:rStyle w:val="CharacterStyle11"/>
        </w:rPr>
      </w:pPr>
      <w:r>
        <w:rPr>
          <w:rStyle w:val="CharacterStyle11"/>
        </w:rPr>
        <w:t>PMT</w:t>
      </w:r>
    </w:p>
    <w:p w14:paraId="611BC396" w14:textId="77777777" w:rsidR="00D176F5" w:rsidRDefault="00000000">
      <w:pPr>
        <w:pStyle w:val="ParagraphStyle13"/>
        <w:framePr w:w="6823" w:h="227" w:hRule="exact" w:wrap="none" w:vAnchor="page" w:hAnchor="margin" w:x="3282" w:y="11427"/>
        <w:rPr>
          <w:rStyle w:val="CharacterStyle11"/>
        </w:rPr>
      </w:pPr>
      <w:r>
        <w:rPr>
          <w:rStyle w:val="CharacterStyle11"/>
        </w:rPr>
        <w:t>Persistant, mobile et toxique</w:t>
      </w:r>
    </w:p>
    <w:p w14:paraId="012B3AC5" w14:textId="77777777" w:rsidR="00D176F5" w:rsidRDefault="00D176F5">
      <w:pPr>
        <w:pStyle w:val="ParagraphStyle26"/>
        <w:framePr w:w="650" w:h="227" w:hRule="exact" w:wrap="none" w:vAnchor="page" w:hAnchor="margin" w:y="11654"/>
        <w:rPr>
          <w:rStyle w:val="CharacterStyle20"/>
        </w:rPr>
      </w:pPr>
    </w:p>
    <w:p w14:paraId="727A52E8" w14:textId="77777777" w:rsidR="00D176F5" w:rsidRDefault="00000000">
      <w:pPr>
        <w:pStyle w:val="ParagraphStyle13"/>
        <w:framePr w:w="2576" w:h="227" w:hRule="exact" w:wrap="none" w:vAnchor="page" w:hAnchor="margin" w:x="678" w:y="11654"/>
        <w:rPr>
          <w:rStyle w:val="CharacterStyle11"/>
        </w:rPr>
      </w:pPr>
      <w:r>
        <w:rPr>
          <w:rStyle w:val="CharacterStyle11"/>
        </w:rPr>
        <w:t>ppm</w:t>
      </w:r>
    </w:p>
    <w:p w14:paraId="59CB8917" w14:textId="77777777" w:rsidR="00D176F5" w:rsidRDefault="00000000">
      <w:pPr>
        <w:pStyle w:val="ParagraphStyle13"/>
        <w:framePr w:w="6823" w:h="227" w:hRule="exact" w:wrap="none" w:vAnchor="page" w:hAnchor="margin" w:x="3282" w:y="11654"/>
        <w:rPr>
          <w:rStyle w:val="CharacterStyle11"/>
        </w:rPr>
      </w:pPr>
      <w:r>
        <w:rPr>
          <w:rStyle w:val="CharacterStyle11"/>
        </w:rPr>
        <w:t>Partie par million</w:t>
      </w:r>
    </w:p>
    <w:p w14:paraId="7057117E" w14:textId="77777777" w:rsidR="00D176F5" w:rsidRDefault="00D176F5">
      <w:pPr>
        <w:pStyle w:val="ParagraphStyle26"/>
        <w:framePr w:w="650" w:h="227" w:hRule="exact" w:wrap="none" w:vAnchor="page" w:hAnchor="margin" w:y="11882"/>
        <w:rPr>
          <w:rStyle w:val="CharacterStyle20"/>
        </w:rPr>
      </w:pPr>
    </w:p>
    <w:p w14:paraId="5746FC51" w14:textId="77777777" w:rsidR="00D176F5" w:rsidRDefault="00000000">
      <w:pPr>
        <w:pStyle w:val="ParagraphStyle13"/>
        <w:framePr w:w="2576" w:h="227" w:hRule="exact" w:wrap="none" w:vAnchor="page" w:hAnchor="margin" w:x="678" w:y="11882"/>
        <w:rPr>
          <w:rStyle w:val="CharacterStyle11"/>
        </w:rPr>
      </w:pPr>
      <w:r>
        <w:rPr>
          <w:rStyle w:val="CharacterStyle11"/>
        </w:rPr>
        <w:t>REACH</w:t>
      </w:r>
    </w:p>
    <w:p w14:paraId="594A9EB1" w14:textId="77777777" w:rsidR="00D176F5" w:rsidRDefault="00000000">
      <w:pPr>
        <w:pStyle w:val="ParagraphStyle13"/>
        <w:framePr w:w="6823" w:h="227" w:hRule="exact" w:wrap="none" w:vAnchor="page" w:hAnchor="margin" w:x="3282" w:y="11882"/>
        <w:rPr>
          <w:rStyle w:val="CharacterStyle11"/>
        </w:rPr>
      </w:pPr>
      <w:r>
        <w:rPr>
          <w:rStyle w:val="CharacterStyle11"/>
        </w:rPr>
        <w:t>Enregistrement, évaluation, autorisation et la restriction des produits chimiques</w:t>
      </w:r>
    </w:p>
    <w:p w14:paraId="1EB6E264" w14:textId="77777777" w:rsidR="00D176F5" w:rsidRDefault="00D176F5">
      <w:pPr>
        <w:pStyle w:val="ParagraphStyle26"/>
        <w:framePr w:w="650" w:h="420" w:hRule="exact" w:wrap="none" w:vAnchor="page" w:hAnchor="margin" w:y="12109"/>
        <w:rPr>
          <w:rStyle w:val="CharacterStyle20"/>
        </w:rPr>
      </w:pPr>
    </w:p>
    <w:p w14:paraId="6917D3FE" w14:textId="77777777" w:rsidR="00D176F5" w:rsidRDefault="00000000">
      <w:pPr>
        <w:pStyle w:val="ParagraphStyle13"/>
        <w:framePr w:w="2576" w:h="420" w:hRule="exact" w:wrap="none" w:vAnchor="page" w:hAnchor="margin" w:x="678" w:y="12109"/>
        <w:rPr>
          <w:rStyle w:val="CharacterStyle11"/>
        </w:rPr>
      </w:pPr>
      <w:r>
        <w:rPr>
          <w:rStyle w:val="CharacterStyle11"/>
        </w:rPr>
        <w:t>RID</w:t>
      </w:r>
    </w:p>
    <w:p w14:paraId="522CA3EB" w14:textId="77777777" w:rsidR="00D176F5" w:rsidRDefault="00000000">
      <w:pPr>
        <w:pStyle w:val="ParagraphStyle13"/>
        <w:framePr w:w="6823" w:h="420" w:hRule="exact" w:wrap="none" w:vAnchor="page" w:hAnchor="margin" w:x="3282" w:y="12109"/>
        <w:rPr>
          <w:rStyle w:val="CharacterStyle11"/>
        </w:rPr>
      </w:pPr>
      <w:r>
        <w:rPr>
          <w:rStyle w:val="CharacterStyle11"/>
        </w:rPr>
        <w:t>Règlement concernant le transport international ferroviaire des marchandises dangereuses</w:t>
      </w:r>
    </w:p>
    <w:p w14:paraId="159956C0" w14:textId="77777777" w:rsidR="00D176F5" w:rsidRDefault="00D176F5">
      <w:pPr>
        <w:pStyle w:val="ParagraphStyle26"/>
        <w:framePr w:w="650" w:h="227" w:hRule="exact" w:wrap="none" w:vAnchor="page" w:hAnchor="margin" w:y="12529"/>
        <w:rPr>
          <w:rStyle w:val="CharacterStyle20"/>
        </w:rPr>
      </w:pPr>
    </w:p>
    <w:p w14:paraId="36A1B833" w14:textId="77777777" w:rsidR="00D176F5" w:rsidRDefault="00000000">
      <w:pPr>
        <w:pStyle w:val="ParagraphStyle13"/>
        <w:framePr w:w="2576" w:h="227" w:hRule="exact" w:wrap="none" w:vAnchor="page" w:hAnchor="margin" w:x="678" w:y="12529"/>
        <w:rPr>
          <w:rStyle w:val="CharacterStyle11"/>
        </w:rPr>
      </w:pPr>
      <w:r>
        <w:rPr>
          <w:rStyle w:val="CharacterStyle11"/>
        </w:rPr>
        <w:t>Skin Irrit.</w:t>
      </w:r>
    </w:p>
    <w:p w14:paraId="75245C0F" w14:textId="77777777" w:rsidR="00D176F5" w:rsidRDefault="00000000">
      <w:pPr>
        <w:pStyle w:val="ParagraphStyle13"/>
        <w:framePr w:w="6823" w:h="227" w:hRule="exact" w:wrap="none" w:vAnchor="page" w:hAnchor="margin" w:x="3282" w:y="12529"/>
        <w:rPr>
          <w:rStyle w:val="CharacterStyle11"/>
        </w:rPr>
      </w:pPr>
      <w:r>
        <w:rPr>
          <w:rStyle w:val="CharacterStyle11"/>
        </w:rPr>
        <w:t>Irritation cutanée</w:t>
      </w:r>
    </w:p>
    <w:p w14:paraId="0EEC9BFF" w14:textId="77777777" w:rsidR="00D176F5" w:rsidRDefault="00D176F5">
      <w:pPr>
        <w:pStyle w:val="ParagraphStyle26"/>
        <w:framePr w:w="650" w:h="227" w:hRule="exact" w:wrap="none" w:vAnchor="page" w:hAnchor="margin" w:y="12756"/>
        <w:rPr>
          <w:rStyle w:val="CharacterStyle20"/>
        </w:rPr>
      </w:pPr>
    </w:p>
    <w:p w14:paraId="2629325F" w14:textId="77777777" w:rsidR="00D176F5" w:rsidRDefault="00000000">
      <w:pPr>
        <w:pStyle w:val="ParagraphStyle13"/>
        <w:framePr w:w="2576" w:h="227" w:hRule="exact" w:wrap="none" w:vAnchor="page" w:hAnchor="margin" w:x="678" w:y="12756"/>
        <w:rPr>
          <w:rStyle w:val="CharacterStyle11"/>
        </w:rPr>
      </w:pPr>
      <w:r>
        <w:rPr>
          <w:rStyle w:val="CharacterStyle11"/>
        </w:rPr>
        <w:t>Skin Sens.</w:t>
      </w:r>
    </w:p>
    <w:p w14:paraId="157E2AD9" w14:textId="77777777" w:rsidR="00D176F5" w:rsidRDefault="00000000">
      <w:pPr>
        <w:pStyle w:val="ParagraphStyle13"/>
        <w:framePr w:w="6823" w:h="227" w:hRule="exact" w:wrap="none" w:vAnchor="page" w:hAnchor="margin" w:x="3282" w:y="12756"/>
        <w:rPr>
          <w:rStyle w:val="CharacterStyle11"/>
        </w:rPr>
      </w:pPr>
      <w:r>
        <w:rPr>
          <w:rStyle w:val="CharacterStyle11"/>
        </w:rPr>
        <w:t>Sensibilisation cutanée</w:t>
      </w:r>
    </w:p>
    <w:p w14:paraId="243E937C" w14:textId="77777777" w:rsidR="00D176F5" w:rsidRDefault="00D176F5">
      <w:pPr>
        <w:pStyle w:val="ParagraphStyle26"/>
        <w:framePr w:w="650" w:h="227" w:hRule="exact" w:wrap="none" w:vAnchor="page" w:hAnchor="margin" w:y="12983"/>
        <w:rPr>
          <w:rStyle w:val="CharacterStyle20"/>
        </w:rPr>
      </w:pPr>
    </w:p>
    <w:p w14:paraId="0FACCEEC" w14:textId="77777777" w:rsidR="00D176F5" w:rsidRDefault="00000000">
      <w:pPr>
        <w:pStyle w:val="ParagraphStyle13"/>
        <w:framePr w:w="2576" w:h="227" w:hRule="exact" w:wrap="none" w:vAnchor="page" w:hAnchor="margin" w:x="678" w:y="12983"/>
        <w:rPr>
          <w:rStyle w:val="CharacterStyle11"/>
        </w:rPr>
      </w:pPr>
      <w:r>
        <w:rPr>
          <w:rStyle w:val="CharacterStyle11"/>
        </w:rPr>
        <w:t>UE</w:t>
      </w:r>
    </w:p>
    <w:p w14:paraId="738AE329" w14:textId="77777777" w:rsidR="00D176F5" w:rsidRDefault="00000000">
      <w:pPr>
        <w:pStyle w:val="ParagraphStyle13"/>
        <w:framePr w:w="6823" w:h="227" w:hRule="exact" w:wrap="none" w:vAnchor="page" w:hAnchor="margin" w:x="3282" w:y="12983"/>
        <w:rPr>
          <w:rStyle w:val="CharacterStyle11"/>
        </w:rPr>
      </w:pPr>
      <w:r>
        <w:rPr>
          <w:rStyle w:val="CharacterStyle11"/>
        </w:rPr>
        <w:t>Union européenne</w:t>
      </w:r>
    </w:p>
    <w:p w14:paraId="32399B46" w14:textId="77777777" w:rsidR="00D176F5" w:rsidRDefault="00D176F5">
      <w:pPr>
        <w:pStyle w:val="ParagraphStyle26"/>
        <w:framePr w:w="650" w:h="420" w:hRule="exact" w:wrap="none" w:vAnchor="page" w:hAnchor="margin" w:y="13211"/>
        <w:rPr>
          <w:rStyle w:val="CharacterStyle20"/>
        </w:rPr>
      </w:pPr>
    </w:p>
    <w:p w14:paraId="67069E2D" w14:textId="77777777" w:rsidR="00D176F5" w:rsidRDefault="00000000">
      <w:pPr>
        <w:pStyle w:val="ParagraphStyle13"/>
        <w:framePr w:w="2576" w:h="420" w:hRule="exact" w:wrap="none" w:vAnchor="page" w:hAnchor="margin" w:x="678" w:y="13211"/>
        <w:rPr>
          <w:rStyle w:val="CharacterStyle11"/>
        </w:rPr>
      </w:pPr>
      <w:r>
        <w:rPr>
          <w:rStyle w:val="CharacterStyle11"/>
        </w:rPr>
        <w:t>UVCB</w:t>
      </w:r>
    </w:p>
    <w:p w14:paraId="03EF04B6" w14:textId="77777777" w:rsidR="00D176F5" w:rsidRDefault="00000000">
      <w:pPr>
        <w:pStyle w:val="ParagraphStyle13"/>
        <w:framePr w:w="6823" w:h="420" w:hRule="exact" w:wrap="none" w:vAnchor="page" w:hAnchor="margin" w:x="3282" w:y="13211"/>
        <w:rPr>
          <w:rStyle w:val="CharacterStyle11"/>
        </w:rPr>
      </w:pPr>
      <w:r>
        <w:rPr>
          <w:rStyle w:val="CharacterStyle11"/>
        </w:rPr>
        <w:t>Substance de composition inconnue ou variable, produit de réaction complexe ou matière biologique</w:t>
      </w:r>
    </w:p>
    <w:p w14:paraId="03945DDD" w14:textId="77777777" w:rsidR="00D176F5" w:rsidRDefault="00D176F5">
      <w:pPr>
        <w:pStyle w:val="ParagraphStyle26"/>
        <w:framePr w:w="650" w:h="227" w:hRule="exact" w:wrap="none" w:vAnchor="page" w:hAnchor="margin" w:y="13630"/>
        <w:rPr>
          <w:rStyle w:val="CharacterStyle20"/>
        </w:rPr>
      </w:pPr>
    </w:p>
    <w:p w14:paraId="6DE18D0C" w14:textId="77777777" w:rsidR="00D176F5" w:rsidRDefault="00000000">
      <w:pPr>
        <w:pStyle w:val="ParagraphStyle13"/>
        <w:framePr w:w="2576" w:h="227" w:hRule="exact" w:wrap="none" w:vAnchor="page" w:hAnchor="margin" w:x="678" w:y="13630"/>
        <w:rPr>
          <w:rStyle w:val="CharacterStyle11"/>
        </w:rPr>
      </w:pPr>
      <w:r>
        <w:rPr>
          <w:rStyle w:val="CharacterStyle11"/>
        </w:rPr>
        <w:t>vPvB</w:t>
      </w:r>
    </w:p>
    <w:p w14:paraId="00ECF42F" w14:textId="77777777" w:rsidR="00D176F5" w:rsidRDefault="00000000">
      <w:pPr>
        <w:pStyle w:val="ParagraphStyle13"/>
        <w:framePr w:w="6823" w:h="227" w:hRule="exact" w:wrap="none" w:vAnchor="page" w:hAnchor="margin" w:x="3282" w:y="13630"/>
        <w:rPr>
          <w:rStyle w:val="CharacterStyle11"/>
        </w:rPr>
      </w:pPr>
      <w:r>
        <w:rPr>
          <w:rStyle w:val="CharacterStyle11"/>
        </w:rPr>
        <w:t>Très persistant et très bioaccumulable</w:t>
      </w:r>
    </w:p>
    <w:p w14:paraId="1D605511" w14:textId="77777777" w:rsidR="00D176F5" w:rsidRDefault="00D176F5">
      <w:pPr>
        <w:pStyle w:val="ParagraphStyle26"/>
        <w:framePr w:w="650" w:h="227" w:hRule="exact" w:wrap="none" w:vAnchor="page" w:hAnchor="margin" w:y="13858"/>
        <w:rPr>
          <w:rStyle w:val="CharacterStyle20"/>
        </w:rPr>
      </w:pPr>
    </w:p>
    <w:p w14:paraId="13AC242D" w14:textId="77777777" w:rsidR="00D176F5" w:rsidRDefault="00000000">
      <w:pPr>
        <w:pStyle w:val="ParagraphStyle13"/>
        <w:framePr w:w="2576" w:h="227" w:hRule="exact" w:wrap="none" w:vAnchor="page" w:hAnchor="margin" w:x="678" w:y="13858"/>
        <w:rPr>
          <w:rStyle w:val="CharacterStyle11"/>
        </w:rPr>
      </w:pPr>
      <w:r>
        <w:rPr>
          <w:rStyle w:val="CharacterStyle11"/>
        </w:rPr>
        <w:t>vPvM</w:t>
      </w:r>
    </w:p>
    <w:p w14:paraId="4DF49DC3" w14:textId="77777777" w:rsidR="00D176F5" w:rsidRDefault="00000000">
      <w:pPr>
        <w:pStyle w:val="ParagraphStyle13"/>
        <w:framePr w:w="6823" w:h="227" w:hRule="exact" w:wrap="none" w:vAnchor="page" w:hAnchor="margin" w:x="3282" w:y="13858"/>
        <w:rPr>
          <w:rStyle w:val="CharacterStyle11"/>
        </w:rPr>
      </w:pPr>
      <w:r>
        <w:rPr>
          <w:rStyle w:val="CharacterStyle11"/>
        </w:rPr>
        <w:t>Très persistant et très mobile</w:t>
      </w:r>
    </w:p>
    <w:p w14:paraId="3C552801" w14:textId="77777777" w:rsidR="00D176F5" w:rsidRDefault="00D176F5">
      <w:pPr>
        <w:pStyle w:val="ParagraphStyle24"/>
        <w:framePr w:w="622" w:h="227" w:hRule="exact" w:wrap="none" w:vAnchor="page" w:hAnchor="margin" w:x="28" w:y="14085"/>
        <w:rPr>
          <w:rStyle w:val="CharacterStyle18"/>
        </w:rPr>
      </w:pPr>
    </w:p>
    <w:p w14:paraId="29EC8EA6" w14:textId="77777777" w:rsidR="00D176F5" w:rsidRDefault="00000000">
      <w:pPr>
        <w:pStyle w:val="ParagraphStyle24"/>
        <w:framePr w:w="9544" w:h="227" w:hRule="exact" w:wrap="none" w:vAnchor="page" w:hAnchor="margin" w:x="678" w:y="14085"/>
        <w:rPr>
          <w:rStyle w:val="CharacterStyle18"/>
        </w:rPr>
      </w:pPr>
      <w:r>
        <w:rPr>
          <w:rStyle w:val="CharacterStyle18"/>
        </w:rPr>
        <w:t>Instructions pour la formation</w:t>
      </w:r>
    </w:p>
    <w:p w14:paraId="73293970" w14:textId="77777777" w:rsidR="00D176F5" w:rsidRDefault="00D176F5">
      <w:pPr>
        <w:pStyle w:val="ParagraphStyle13"/>
        <w:framePr w:w="622" w:h="420" w:hRule="exact" w:wrap="none" w:vAnchor="page" w:hAnchor="margin" w:x="28" w:y="14312"/>
        <w:rPr>
          <w:rStyle w:val="CharacterStyle11"/>
        </w:rPr>
      </w:pPr>
    </w:p>
    <w:p w14:paraId="0F8D744D" w14:textId="77777777" w:rsidR="00D176F5" w:rsidRDefault="00000000">
      <w:pPr>
        <w:pStyle w:val="ParagraphStyle27"/>
        <w:framePr w:w="9544" w:h="420" w:hRule="exact" w:wrap="none" w:vAnchor="page" w:hAnchor="margin" w:x="678" w:y="14312"/>
        <w:rPr>
          <w:rStyle w:val="CharacterStyle21"/>
        </w:rPr>
      </w:pPr>
      <w:r>
        <w:rPr>
          <w:rStyle w:val="CharacterStyle21"/>
        </w:rPr>
        <w:t>Informer les travailleurs de l'utilisation recommandée et des moyens de protection obligatoires, des premiers soins et de la manipulation interdite du produit.</w:t>
      </w:r>
    </w:p>
    <w:p w14:paraId="40B37621" w14:textId="77777777" w:rsidR="00D176F5" w:rsidRDefault="00D176F5">
      <w:pPr>
        <w:pStyle w:val="ParagraphStyle24"/>
        <w:framePr w:w="622" w:h="227" w:hRule="exact" w:wrap="none" w:vAnchor="page" w:hAnchor="margin" w:x="28" w:y="14732"/>
        <w:rPr>
          <w:rStyle w:val="CharacterStyle18"/>
        </w:rPr>
      </w:pPr>
    </w:p>
    <w:p w14:paraId="3FC7A6C1" w14:textId="77777777" w:rsidR="00D176F5" w:rsidRDefault="00000000">
      <w:pPr>
        <w:pStyle w:val="ParagraphStyle24"/>
        <w:framePr w:w="9544" w:h="227" w:hRule="exact" w:wrap="none" w:vAnchor="page" w:hAnchor="margin" w:x="678" w:y="14732"/>
        <w:rPr>
          <w:rStyle w:val="CharacterStyle18"/>
        </w:rPr>
      </w:pPr>
      <w:r>
        <w:rPr>
          <w:rStyle w:val="CharacterStyle18"/>
        </w:rPr>
        <w:t>Restrictions d'emploi recommandées</w:t>
      </w:r>
    </w:p>
    <w:p w14:paraId="695520FD" w14:textId="77777777" w:rsidR="00D176F5" w:rsidRDefault="00D176F5">
      <w:pPr>
        <w:pStyle w:val="ParagraphStyle13"/>
        <w:framePr w:w="622" w:h="227" w:hRule="exact" w:wrap="none" w:vAnchor="page" w:hAnchor="margin" w:x="28" w:y="14959"/>
        <w:rPr>
          <w:rStyle w:val="CharacterStyle11"/>
        </w:rPr>
      </w:pPr>
    </w:p>
    <w:p w14:paraId="01DF72D0" w14:textId="77777777" w:rsidR="00D176F5" w:rsidRDefault="00000000">
      <w:pPr>
        <w:pStyle w:val="ParagraphStyle27"/>
        <w:framePr w:w="9544" w:h="227" w:hRule="exact" w:wrap="none" w:vAnchor="page" w:hAnchor="margin" w:x="678" w:y="14959"/>
        <w:rPr>
          <w:rStyle w:val="CharacterStyle21"/>
        </w:rPr>
      </w:pPr>
      <w:r>
        <w:rPr>
          <w:rStyle w:val="CharacterStyle21"/>
        </w:rPr>
        <w:t>non indiqué</w:t>
      </w:r>
    </w:p>
    <w:p w14:paraId="7444546D" w14:textId="77777777" w:rsidR="00D176F5" w:rsidRDefault="00000000">
      <w:pPr>
        <w:pStyle w:val="ParagraphStyle32"/>
        <w:framePr w:w="10222" w:h="28" w:hRule="exact" w:wrap="none" w:vAnchor="page" w:hAnchor="margin" w:y="15250"/>
        <w:rPr>
          <w:rStyle w:val="FakeCharacterStyle"/>
        </w:rPr>
      </w:pPr>
      <w:r>
        <w:rPr>
          <w:noProof/>
        </w:rPr>
        <w:drawing>
          <wp:inline distT="0" distB="0" distL="0" distR="0" wp14:anchorId="1EC3745B" wp14:editId="4B5394D5">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7C67C2A5" w14:textId="77777777" w:rsidR="00D176F5" w:rsidRDefault="00000000">
      <w:pPr>
        <w:pStyle w:val="ParagraphStyle33"/>
        <w:framePr w:w="801" w:h="332" w:hRule="exact" w:wrap="none" w:vAnchor="page" w:hAnchor="margin" w:x="34" w:y="15278"/>
        <w:rPr>
          <w:rStyle w:val="CharacterStyle23"/>
        </w:rPr>
      </w:pPr>
      <w:r>
        <w:rPr>
          <w:rStyle w:val="CharacterStyle23"/>
        </w:rPr>
        <w:t>Page</w:t>
      </w:r>
    </w:p>
    <w:p w14:paraId="33A33E09" w14:textId="77777777" w:rsidR="00D176F5" w:rsidRDefault="00000000">
      <w:pPr>
        <w:pStyle w:val="ParagraphStyle33"/>
        <w:framePr w:w="1387" w:h="332" w:hRule="exact" w:wrap="none" w:vAnchor="page" w:hAnchor="margin" w:x="896" w:y="15278"/>
        <w:rPr>
          <w:rStyle w:val="CharacterStyle23"/>
        </w:rPr>
      </w:pPr>
      <w:r>
        <w:rPr>
          <w:rStyle w:val="CharacterStyle23"/>
        </w:rPr>
        <w:t>9/10</w:t>
      </w:r>
    </w:p>
    <w:p w14:paraId="188FB01F" w14:textId="77777777" w:rsidR="00D176F5"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5B64485D" w14:textId="77777777" w:rsidR="00D176F5" w:rsidRDefault="00D176F5">
      <w:pPr>
        <w:sectPr w:rsidR="00D176F5">
          <w:pgSz w:w="11908" w:h="16833"/>
          <w:pgMar w:top="850" w:right="827" w:bottom="1190" w:left="816" w:header="720" w:footer="720" w:gutter="0"/>
          <w:cols w:space="720"/>
          <w:formProt w:val="0"/>
        </w:sectPr>
      </w:pPr>
    </w:p>
    <w:p w14:paraId="3138ECFB" w14:textId="77777777" w:rsidR="00D176F5" w:rsidRDefault="00D176F5">
      <w:pPr>
        <w:pStyle w:val="ParagraphStyle0"/>
        <w:framePr w:w="2114" w:h="568" w:hRule="exact" w:wrap="none" w:vAnchor="page" w:hAnchor="margin" w:x="45" w:y="850"/>
        <w:rPr>
          <w:rStyle w:val="CharacterStyle0"/>
        </w:rPr>
      </w:pPr>
    </w:p>
    <w:p w14:paraId="6FE820D0" w14:textId="77777777" w:rsidR="00D176F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73FBE47" w14:textId="77777777" w:rsidR="00D176F5" w:rsidRDefault="00D176F5">
      <w:pPr>
        <w:pStyle w:val="ParagraphStyle2"/>
        <w:framePr w:w="2114" w:h="568" w:hRule="exact" w:wrap="none" w:vAnchor="page" w:hAnchor="margin" w:x="8062" w:y="850"/>
        <w:rPr>
          <w:rStyle w:val="CharacterStyle2"/>
        </w:rPr>
      </w:pPr>
    </w:p>
    <w:p w14:paraId="2373873B" w14:textId="77777777" w:rsidR="00D176F5" w:rsidRDefault="00D176F5">
      <w:pPr>
        <w:pStyle w:val="ParagraphStyle3"/>
        <w:framePr w:w="2114" w:h="420" w:hRule="exact" w:wrap="none" w:vAnchor="page" w:hAnchor="margin" w:x="45" w:y="1419"/>
        <w:rPr>
          <w:rStyle w:val="CharacterStyle3"/>
        </w:rPr>
      </w:pPr>
    </w:p>
    <w:p w14:paraId="2217A951" w14:textId="77777777" w:rsidR="00D176F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0C75BD3" w14:textId="77777777" w:rsidR="00D176F5" w:rsidRDefault="00D176F5">
      <w:pPr>
        <w:pStyle w:val="ParagraphStyle5"/>
        <w:framePr w:w="2114" w:h="420" w:hRule="exact" w:wrap="none" w:vAnchor="page" w:hAnchor="margin" w:x="8062" w:y="1419"/>
        <w:rPr>
          <w:rStyle w:val="CharacterStyle5"/>
        </w:rPr>
      </w:pPr>
    </w:p>
    <w:p w14:paraId="7B1A677E" w14:textId="77777777" w:rsidR="00D176F5" w:rsidRDefault="00D176F5">
      <w:pPr>
        <w:pStyle w:val="ParagraphStyle6"/>
        <w:framePr w:w="129" w:h="352" w:hRule="exact" w:wrap="none" w:vAnchor="page" w:hAnchor="margin" w:x="45" w:y="1838"/>
        <w:rPr>
          <w:rStyle w:val="CharacterStyle6"/>
        </w:rPr>
      </w:pPr>
    </w:p>
    <w:p w14:paraId="3F0155AB" w14:textId="77777777" w:rsidR="00D176F5" w:rsidRDefault="00D176F5">
      <w:pPr>
        <w:pStyle w:val="ParagraphStyle7"/>
        <w:framePr w:w="9867" w:h="352" w:hRule="exact" w:wrap="none" w:vAnchor="page" w:hAnchor="margin" w:x="174" w:y="1838"/>
        <w:rPr>
          <w:rStyle w:val="FakeCharacterStyle"/>
        </w:rPr>
      </w:pPr>
    </w:p>
    <w:p w14:paraId="314060F5" w14:textId="77777777" w:rsidR="00D176F5" w:rsidRDefault="00000000">
      <w:pPr>
        <w:pStyle w:val="ParagraphStyle8"/>
        <w:framePr w:w="9811" w:h="322" w:hRule="exact" w:wrap="none" w:vAnchor="page" w:hAnchor="margin" w:x="202" w:y="1853"/>
        <w:rPr>
          <w:rStyle w:val="CharacterStyle7"/>
        </w:rPr>
      </w:pPr>
      <w:r>
        <w:rPr>
          <w:rStyle w:val="CharacterStyle7"/>
        </w:rPr>
        <w:t>PARFUM FRUITS ROUGES</w:t>
      </w:r>
    </w:p>
    <w:p w14:paraId="0DD456B2" w14:textId="77777777" w:rsidR="00D176F5" w:rsidRDefault="00D176F5">
      <w:pPr>
        <w:pStyle w:val="ParagraphStyle9"/>
        <w:framePr w:w="135" w:h="352" w:hRule="exact" w:wrap="none" w:vAnchor="page" w:hAnchor="margin" w:x="10041" w:y="1838"/>
        <w:rPr>
          <w:rStyle w:val="CharacterStyle8"/>
        </w:rPr>
      </w:pPr>
    </w:p>
    <w:p w14:paraId="260EAD47" w14:textId="77777777" w:rsidR="00D176F5" w:rsidRDefault="00D176F5">
      <w:pPr>
        <w:pStyle w:val="ParagraphStyle10"/>
        <w:framePr w:w="2506" w:h="225" w:hRule="exact" w:wrap="none" w:vAnchor="page" w:hAnchor="margin" w:x="45" w:y="2191"/>
        <w:rPr>
          <w:rStyle w:val="FakeCharacterStyle"/>
        </w:rPr>
      </w:pPr>
    </w:p>
    <w:p w14:paraId="1C1A42A1" w14:textId="77777777" w:rsidR="00D176F5" w:rsidRDefault="00000000">
      <w:pPr>
        <w:pStyle w:val="ParagraphStyle11"/>
        <w:framePr w:w="2508" w:h="225" w:hRule="exact" w:wrap="none" w:vAnchor="page" w:hAnchor="margin" w:x="43" w:y="2191"/>
        <w:rPr>
          <w:rStyle w:val="CharacterStyle9"/>
        </w:rPr>
      </w:pPr>
      <w:r>
        <w:rPr>
          <w:rStyle w:val="CharacterStyle9"/>
        </w:rPr>
        <w:t>Date de création</w:t>
      </w:r>
    </w:p>
    <w:p w14:paraId="367AD90E" w14:textId="77777777" w:rsidR="00D176F5" w:rsidRDefault="00000000">
      <w:pPr>
        <w:pStyle w:val="ParagraphStyle12"/>
        <w:framePr w:w="2857" w:h="225" w:hRule="exact" w:wrap="none" w:vAnchor="page" w:hAnchor="margin" w:x="2579" w:y="2191"/>
        <w:rPr>
          <w:rStyle w:val="CharacterStyle10"/>
        </w:rPr>
      </w:pPr>
      <w:r>
        <w:rPr>
          <w:rStyle w:val="CharacterStyle10"/>
        </w:rPr>
        <w:t>09/10/2023</w:t>
      </w:r>
    </w:p>
    <w:p w14:paraId="21E5BB44" w14:textId="77777777" w:rsidR="00D176F5" w:rsidRDefault="00D176F5">
      <w:pPr>
        <w:pStyle w:val="ParagraphStyle13"/>
        <w:framePr w:w="2190" w:h="225" w:hRule="exact" w:wrap="none" w:vAnchor="page" w:hAnchor="margin" w:x="5464" w:y="2191"/>
        <w:rPr>
          <w:rStyle w:val="CharacterStyle11"/>
        </w:rPr>
      </w:pPr>
    </w:p>
    <w:p w14:paraId="054DD6A1" w14:textId="77777777" w:rsidR="00D176F5" w:rsidRDefault="00D176F5">
      <w:pPr>
        <w:pStyle w:val="ParagraphStyle14"/>
        <w:framePr w:w="2523" w:h="225" w:hRule="exact" w:wrap="none" w:vAnchor="page" w:hAnchor="margin" w:x="7653" w:y="2191"/>
        <w:rPr>
          <w:rStyle w:val="FakeCharacterStyle"/>
        </w:rPr>
      </w:pPr>
    </w:p>
    <w:p w14:paraId="162F9770" w14:textId="77777777" w:rsidR="00D176F5" w:rsidRDefault="00D176F5">
      <w:pPr>
        <w:pStyle w:val="ParagraphStyle15"/>
        <w:framePr w:w="2525" w:h="225" w:hRule="exact" w:wrap="none" w:vAnchor="page" w:hAnchor="margin" w:x="7681" w:y="2191"/>
        <w:rPr>
          <w:rStyle w:val="CharacterStyle12"/>
        </w:rPr>
      </w:pPr>
    </w:p>
    <w:p w14:paraId="3AD158F6" w14:textId="77777777" w:rsidR="00D176F5" w:rsidRDefault="00D176F5">
      <w:pPr>
        <w:pStyle w:val="ParagraphStyle16"/>
        <w:framePr w:w="2506" w:h="240" w:hRule="exact" w:wrap="none" w:vAnchor="page" w:hAnchor="margin" w:x="45" w:y="2416"/>
        <w:rPr>
          <w:rStyle w:val="FakeCharacterStyle"/>
        </w:rPr>
      </w:pPr>
    </w:p>
    <w:p w14:paraId="0C4EB4D4" w14:textId="77777777" w:rsidR="00D176F5" w:rsidRDefault="00000000">
      <w:pPr>
        <w:pStyle w:val="ParagraphStyle17"/>
        <w:framePr w:w="2508" w:h="225" w:hRule="exact" w:wrap="none" w:vAnchor="page" w:hAnchor="margin" w:x="43" w:y="2416"/>
        <w:rPr>
          <w:rStyle w:val="CharacterStyle13"/>
        </w:rPr>
      </w:pPr>
      <w:r>
        <w:rPr>
          <w:rStyle w:val="CharacterStyle13"/>
        </w:rPr>
        <w:t>Date de révision</w:t>
      </w:r>
    </w:p>
    <w:p w14:paraId="427BEC3A" w14:textId="77777777" w:rsidR="00D176F5" w:rsidRDefault="00D176F5">
      <w:pPr>
        <w:pStyle w:val="ParagraphStyle18"/>
        <w:framePr w:w="2885" w:h="240" w:hRule="exact" w:wrap="none" w:vAnchor="page" w:hAnchor="margin" w:x="2551" w:y="2416"/>
        <w:rPr>
          <w:rStyle w:val="FakeCharacterStyle"/>
        </w:rPr>
      </w:pPr>
    </w:p>
    <w:p w14:paraId="2722444A" w14:textId="77777777" w:rsidR="00D176F5" w:rsidRDefault="00D176F5">
      <w:pPr>
        <w:pStyle w:val="ParagraphStyle19"/>
        <w:framePr w:w="2857" w:h="225" w:hRule="exact" w:wrap="none" w:vAnchor="page" w:hAnchor="margin" w:x="2579" w:y="2416"/>
        <w:rPr>
          <w:rStyle w:val="CharacterStyle14"/>
        </w:rPr>
      </w:pPr>
    </w:p>
    <w:p w14:paraId="68A28ED7" w14:textId="77777777" w:rsidR="00D176F5" w:rsidRDefault="00D176F5">
      <w:pPr>
        <w:pStyle w:val="ParagraphStyle18"/>
        <w:framePr w:w="2218" w:h="240" w:hRule="exact" w:wrap="none" w:vAnchor="page" w:hAnchor="margin" w:x="5436" w:y="2416"/>
        <w:rPr>
          <w:rStyle w:val="FakeCharacterStyle"/>
        </w:rPr>
      </w:pPr>
    </w:p>
    <w:p w14:paraId="3F4EC4A4" w14:textId="77777777" w:rsidR="00D176F5" w:rsidRDefault="00000000">
      <w:pPr>
        <w:pStyle w:val="ParagraphStyle19"/>
        <w:framePr w:w="2190" w:h="225" w:hRule="exact" w:wrap="none" w:vAnchor="page" w:hAnchor="margin" w:x="5464" w:y="2416"/>
        <w:rPr>
          <w:rStyle w:val="CharacterStyle14"/>
        </w:rPr>
      </w:pPr>
      <w:r>
        <w:rPr>
          <w:rStyle w:val="CharacterStyle14"/>
        </w:rPr>
        <w:t>Numéro de version</w:t>
      </w:r>
    </w:p>
    <w:p w14:paraId="4BDAAF0E" w14:textId="77777777" w:rsidR="00D176F5" w:rsidRDefault="00D176F5">
      <w:pPr>
        <w:pStyle w:val="ParagraphStyle20"/>
        <w:framePr w:w="2523" w:h="240" w:hRule="exact" w:wrap="none" w:vAnchor="page" w:hAnchor="margin" w:x="7653" w:y="2416"/>
        <w:rPr>
          <w:rStyle w:val="FakeCharacterStyle"/>
        </w:rPr>
      </w:pPr>
    </w:p>
    <w:p w14:paraId="1F7A8002" w14:textId="77777777" w:rsidR="00D176F5" w:rsidRDefault="00000000">
      <w:pPr>
        <w:pStyle w:val="ParagraphStyle21"/>
        <w:framePr w:w="2525" w:h="225" w:hRule="exact" w:wrap="none" w:vAnchor="page" w:hAnchor="margin" w:x="7681" w:y="2416"/>
        <w:rPr>
          <w:rStyle w:val="CharacterStyle15"/>
        </w:rPr>
      </w:pPr>
      <w:r>
        <w:rPr>
          <w:rStyle w:val="CharacterStyle15"/>
        </w:rPr>
        <w:t>1.0</w:t>
      </w:r>
    </w:p>
    <w:p w14:paraId="398D90FD" w14:textId="77777777" w:rsidR="00D176F5" w:rsidRDefault="00D176F5">
      <w:pPr>
        <w:pStyle w:val="ParagraphStyle22"/>
        <w:framePr w:w="10166" w:h="114" w:hRule="exact" w:wrap="none" w:vAnchor="page" w:hAnchor="margin" w:x="28" w:y="2656"/>
        <w:rPr>
          <w:rStyle w:val="CharacterStyle16"/>
        </w:rPr>
      </w:pPr>
    </w:p>
    <w:p w14:paraId="06FFFF99" w14:textId="77777777" w:rsidR="00D176F5" w:rsidRDefault="00D176F5">
      <w:pPr>
        <w:pStyle w:val="ParagraphStyle13"/>
        <w:framePr w:w="622" w:h="227" w:hRule="exact" w:wrap="none" w:vAnchor="page" w:hAnchor="margin" w:x="28" w:y="2769"/>
        <w:rPr>
          <w:rStyle w:val="CharacterStyle11"/>
        </w:rPr>
      </w:pPr>
    </w:p>
    <w:p w14:paraId="25FD4136" w14:textId="77777777" w:rsidR="00D176F5" w:rsidRDefault="00000000">
      <w:pPr>
        <w:pStyle w:val="ParagraphStyle24"/>
        <w:framePr w:w="9544" w:h="227" w:hRule="exact" w:wrap="none" w:vAnchor="page" w:hAnchor="margin" w:x="678" w:y="2769"/>
        <w:rPr>
          <w:rStyle w:val="CharacterStyle18"/>
        </w:rPr>
      </w:pPr>
      <w:r>
        <w:rPr>
          <w:rStyle w:val="CharacterStyle18"/>
        </w:rPr>
        <w:t>Information sur les sources de données utilisées pour compiler la fiche de données de sécurité</w:t>
      </w:r>
    </w:p>
    <w:p w14:paraId="7FBB8A08" w14:textId="77777777" w:rsidR="00D176F5" w:rsidRDefault="00D176F5">
      <w:pPr>
        <w:pStyle w:val="ParagraphStyle13"/>
        <w:framePr w:w="622" w:h="615" w:hRule="exact" w:wrap="none" w:vAnchor="page" w:hAnchor="margin" w:x="28" w:y="2997"/>
        <w:rPr>
          <w:rStyle w:val="CharacterStyle11"/>
        </w:rPr>
      </w:pPr>
    </w:p>
    <w:p w14:paraId="58AB57CE" w14:textId="77777777" w:rsidR="00D176F5" w:rsidRDefault="00000000">
      <w:pPr>
        <w:pStyle w:val="ParagraphStyle27"/>
        <w:framePr w:w="9544" w:h="615" w:hRule="exact" w:wrap="none" w:vAnchor="page" w:hAnchor="margin" w:x="678" w:y="2997"/>
        <w:rPr>
          <w:rStyle w:val="CharacterStyle21"/>
        </w:rPr>
      </w:pPr>
      <w:r>
        <w:rPr>
          <w:rStyle w:val="CharacterStyle21"/>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0546043" w14:textId="77777777" w:rsidR="00D176F5" w:rsidRDefault="00D176F5">
      <w:pPr>
        <w:pStyle w:val="ParagraphStyle13"/>
        <w:framePr w:w="622" w:h="227" w:hRule="exact" w:wrap="none" w:vAnchor="page" w:hAnchor="margin" w:x="28" w:y="3611"/>
        <w:rPr>
          <w:rStyle w:val="CharacterStyle11"/>
        </w:rPr>
      </w:pPr>
    </w:p>
    <w:p w14:paraId="7FFDCFCA" w14:textId="77777777" w:rsidR="00D176F5" w:rsidRDefault="00000000">
      <w:pPr>
        <w:pStyle w:val="ParagraphStyle24"/>
        <w:framePr w:w="9544" w:h="227" w:hRule="exact" w:wrap="none" w:vAnchor="page" w:hAnchor="margin" w:x="678" w:y="3611"/>
        <w:rPr>
          <w:rStyle w:val="CharacterStyle18"/>
        </w:rPr>
      </w:pPr>
      <w:r>
        <w:rPr>
          <w:rStyle w:val="CharacterStyle18"/>
        </w:rPr>
        <w:t>Autres données</w:t>
      </w:r>
    </w:p>
    <w:p w14:paraId="47197656" w14:textId="77777777" w:rsidR="00D176F5" w:rsidRDefault="00D176F5">
      <w:pPr>
        <w:pStyle w:val="ParagraphStyle13"/>
        <w:framePr w:w="622" w:h="227" w:hRule="exact" w:wrap="none" w:vAnchor="page" w:hAnchor="margin" w:x="28" w:y="3839"/>
        <w:rPr>
          <w:rStyle w:val="CharacterStyle11"/>
        </w:rPr>
      </w:pPr>
    </w:p>
    <w:p w14:paraId="36DDA81F" w14:textId="77777777" w:rsidR="00D176F5" w:rsidRDefault="00000000">
      <w:pPr>
        <w:pStyle w:val="ParagraphStyle27"/>
        <w:framePr w:w="9544" w:h="227" w:hRule="exact" w:wrap="none" w:vAnchor="page" w:hAnchor="margin" w:x="678" w:y="3839"/>
        <w:rPr>
          <w:rStyle w:val="CharacterStyle21"/>
        </w:rPr>
      </w:pPr>
      <w:r>
        <w:rPr>
          <w:rStyle w:val="CharacterStyle21"/>
        </w:rPr>
        <w:t>Méthode de classification - méthode de calcul.</w:t>
      </w:r>
    </w:p>
    <w:p w14:paraId="70876FCC" w14:textId="77777777" w:rsidR="00D176F5" w:rsidRDefault="00D176F5">
      <w:pPr>
        <w:pStyle w:val="ParagraphStyle18"/>
        <w:framePr w:w="10222" w:h="114" w:hRule="exact" w:wrap="none" w:vAnchor="page" w:hAnchor="margin" w:y="4066"/>
        <w:rPr>
          <w:rStyle w:val="FakeCharacterStyle"/>
        </w:rPr>
      </w:pPr>
    </w:p>
    <w:p w14:paraId="16D8CA57" w14:textId="77777777" w:rsidR="00D176F5" w:rsidRDefault="00D176F5">
      <w:pPr>
        <w:pStyle w:val="ParagraphStyle19"/>
        <w:framePr w:w="10194" w:h="99" w:hRule="exact" w:wrap="none" w:vAnchor="page" w:hAnchor="margin" w:x="28" w:y="4066"/>
        <w:rPr>
          <w:rStyle w:val="CharacterStyle14"/>
        </w:rPr>
      </w:pPr>
    </w:p>
    <w:p w14:paraId="15D72E5F" w14:textId="77777777" w:rsidR="00D176F5" w:rsidRDefault="00D176F5">
      <w:pPr>
        <w:pStyle w:val="ParagraphStyle13"/>
        <w:framePr w:w="10194" w:h="341" w:hRule="exact" w:wrap="none" w:vAnchor="page" w:hAnchor="margin" w:x="28" w:y="4180"/>
        <w:rPr>
          <w:rStyle w:val="CharacterStyle11"/>
        </w:rPr>
      </w:pPr>
    </w:p>
    <w:p w14:paraId="7B1A9FEA" w14:textId="77777777" w:rsidR="00D176F5" w:rsidRDefault="00000000">
      <w:pPr>
        <w:pStyle w:val="ParagraphStyle24"/>
        <w:framePr w:w="10194" w:h="227" w:hRule="exact" w:wrap="none" w:vAnchor="page" w:hAnchor="margin" w:x="28" w:y="4520"/>
        <w:rPr>
          <w:rStyle w:val="CharacterStyle18"/>
        </w:rPr>
      </w:pPr>
      <w:r>
        <w:rPr>
          <w:rStyle w:val="CharacterStyle18"/>
        </w:rPr>
        <w:t>Déclaration</w:t>
      </w:r>
    </w:p>
    <w:p w14:paraId="4775D70F" w14:textId="77777777" w:rsidR="00D176F5" w:rsidRDefault="00D176F5">
      <w:pPr>
        <w:pStyle w:val="ParagraphStyle13"/>
        <w:framePr w:w="622" w:h="810" w:hRule="exact" w:wrap="none" w:vAnchor="page" w:hAnchor="margin" w:x="28" w:y="4748"/>
        <w:rPr>
          <w:rStyle w:val="CharacterStyle11"/>
        </w:rPr>
      </w:pPr>
    </w:p>
    <w:p w14:paraId="0EC82874" w14:textId="77777777" w:rsidR="00D176F5" w:rsidRDefault="00000000">
      <w:pPr>
        <w:pStyle w:val="ParagraphStyle27"/>
        <w:framePr w:w="9544" w:h="810" w:hRule="exact" w:wrap="none" w:vAnchor="page" w:hAnchor="margin" w:x="678" w:y="4748"/>
        <w:rPr>
          <w:rStyle w:val="CharacterStyle21"/>
        </w:rPr>
      </w:pPr>
      <w:r>
        <w:rPr>
          <w:rStyle w:val="CharacterStyle21"/>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FC4A0FD" w14:textId="77777777" w:rsidR="00D176F5" w:rsidRDefault="00D176F5">
      <w:pPr>
        <w:pStyle w:val="ParagraphStyle18"/>
        <w:framePr w:w="10222" w:h="114" w:hRule="exact" w:wrap="none" w:vAnchor="page" w:hAnchor="margin" w:y="5557"/>
        <w:rPr>
          <w:rStyle w:val="FakeCharacterStyle"/>
        </w:rPr>
      </w:pPr>
    </w:p>
    <w:p w14:paraId="2560E241" w14:textId="77777777" w:rsidR="00D176F5" w:rsidRDefault="00D176F5">
      <w:pPr>
        <w:pStyle w:val="ParagraphStyle19"/>
        <w:framePr w:w="10194" w:h="99" w:hRule="exact" w:wrap="none" w:vAnchor="page" w:hAnchor="margin" w:x="28" w:y="5557"/>
        <w:rPr>
          <w:rStyle w:val="CharacterStyle14"/>
        </w:rPr>
      </w:pPr>
    </w:p>
    <w:p w14:paraId="10D49103" w14:textId="77777777" w:rsidR="00D176F5" w:rsidRDefault="00000000">
      <w:pPr>
        <w:pStyle w:val="ParagraphStyle32"/>
        <w:framePr w:w="10222" w:h="28" w:hRule="exact" w:wrap="none" w:vAnchor="page" w:hAnchor="margin" w:y="15250"/>
        <w:rPr>
          <w:rStyle w:val="FakeCharacterStyle"/>
        </w:rPr>
      </w:pPr>
      <w:r>
        <w:rPr>
          <w:noProof/>
        </w:rPr>
        <w:drawing>
          <wp:inline distT="0" distB="0" distL="0" distR="0" wp14:anchorId="60819E0C" wp14:editId="67991710">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45CBD8CF" w14:textId="77777777" w:rsidR="00D176F5" w:rsidRDefault="00000000">
      <w:pPr>
        <w:pStyle w:val="ParagraphStyle33"/>
        <w:framePr w:w="801" w:h="332" w:hRule="exact" w:wrap="none" w:vAnchor="page" w:hAnchor="margin" w:x="34" w:y="15278"/>
        <w:rPr>
          <w:rStyle w:val="CharacterStyle23"/>
        </w:rPr>
      </w:pPr>
      <w:r>
        <w:rPr>
          <w:rStyle w:val="CharacterStyle23"/>
        </w:rPr>
        <w:t>Page</w:t>
      </w:r>
    </w:p>
    <w:p w14:paraId="38496A4C" w14:textId="77777777" w:rsidR="00D176F5" w:rsidRDefault="00000000">
      <w:pPr>
        <w:pStyle w:val="ParagraphStyle33"/>
        <w:framePr w:w="1387" w:h="332" w:hRule="exact" w:wrap="none" w:vAnchor="page" w:hAnchor="margin" w:x="896" w:y="15278"/>
        <w:rPr>
          <w:rStyle w:val="CharacterStyle23"/>
        </w:rPr>
      </w:pPr>
      <w:r>
        <w:rPr>
          <w:rStyle w:val="CharacterStyle23"/>
        </w:rPr>
        <w:t>10/10</w:t>
      </w:r>
    </w:p>
    <w:p w14:paraId="737FAB11" w14:textId="77777777" w:rsidR="00D176F5"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sectPr w:rsidR="00D176F5">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C82B" w14:textId="77777777" w:rsidR="00F66C7A" w:rsidRDefault="00F66C7A" w:rsidP="009958DA">
      <w:r>
        <w:separator/>
      </w:r>
    </w:p>
  </w:endnote>
  <w:endnote w:type="continuationSeparator" w:id="0">
    <w:p w14:paraId="68142D28" w14:textId="77777777" w:rsidR="00F66C7A" w:rsidRDefault="00F66C7A" w:rsidP="0099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BFE4" w14:textId="77777777" w:rsidR="009958DA" w:rsidRDefault="009958D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6EE6" w14:textId="77777777" w:rsidR="009958DA" w:rsidRDefault="009958D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EB7D" w14:textId="77777777" w:rsidR="009958DA" w:rsidRDefault="009958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13D27" w14:textId="77777777" w:rsidR="00F66C7A" w:rsidRDefault="00F66C7A" w:rsidP="009958DA">
      <w:r>
        <w:separator/>
      </w:r>
    </w:p>
  </w:footnote>
  <w:footnote w:type="continuationSeparator" w:id="0">
    <w:p w14:paraId="056C8B43" w14:textId="77777777" w:rsidR="00F66C7A" w:rsidRDefault="00F66C7A" w:rsidP="00995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F604" w14:textId="77777777" w:rsidR="009958DA" w:rsidRDefault="009958D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16D1" w14:textId="77777777" w:rsidR="009958DA" w:rsidRDefault="009958D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FD8D" w14:textId="77777777" w:rsidR="009958DA" w:rsidRDefault="009958D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176F5"/>
    <w:rsid w:val="008360E3"/>
    <w:rsid w:val="009958DA"/>
    <w:rsid w:val="00D176F5"/>
    <w:rsid w:val="00F66C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E195B"/>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pPr>
      <w:jc w:val="both"/>
    </w:pPr>
  </w:style>
  <w:style w:type="paragraph" w:customStyle="1" w:styleId="ParagraphStyle28">
    <w:name w:val="ParagraphStyle28"/>
    <w:hidden/>
    <w:pPr>
      <w:pBdr>
        <w:bottom w:val="single" w:sz="6" w:space="0" w:color="000000"/>
      </w:pBdr>
    </w:pPr>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958DA"/>
    <w:pPr>
      <w:tabs>
        <w:tab w:val="center" w:pos="4536"/>
        <w:tab w:val="right" w:pos="9072"/>
      </w:tabs>
    </w:pPr>
  </w:style>
  <w:style w:type="character" w:customStyle="1" w:styleId="En-tteCar">
    <w:name w:val="En-tête Car"/>
    <w:basedOn w:val="Policepardfaut"/>
    <w:link w:val="En-tte"/>
    <w:uiPriority w:val="99"/>
    <w:rsid w:val="009958DA"/>
  </w:style>
  <w:style w:type="paragraph" w:styleId="Pieddepage">
    <w:name w:val="footer"/>
    <w:basedOn w:val="Normal"/>
    <w:link w:val="PieddepageCar"/>
    <w:uiPriority w:val="99"/>
    <w:unhideWhenUsed/>
    <w:rsid w:val="009958DA"/>
    <w:pPr>
      <w:tabs>
        <w:tab w:val="center" w:pos="4536"/>
        <w:tab w:val="right" w:pos="9072"/>
      </w:tabs>
    </w:pPr>
  </w:style>
  <w:style w:type="character" w:customStyle="1" w:styleId="PieddepageCar">
    <w:name w:val="Pied de page Car"/>
    <w:basedOn w:val="Policepardfaut"/>
    <w:link w:val="Pieddepage"/>
    <w:uiPriority w:val="99"/>
    <w:rsid w:val="00995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4319</Words>
  <Characters>23757</Characters>
  <Application>Microsoft Office Word</Application>
  <DocSecurity>0</DocSecurity>
  <Lines>197</Lines>
  <Paragraphs>56</Paragraphs>
  <ScaleCrop>false</ScaleCrop>
  <Company/>
  <LinksUpToDate>false</LinksUpToDate>
  <CharactersWithSpaces>28020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2025-09-16T10:43:00Z</dcterms:created>
  <dcterms:modified xsi:type="dcterms:W3CDTF">2025-09-16T10:43:00Z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