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73A0D561" w:rsidR="00B84FFD" w:rsidRDefault="00B84FFD" w:rsidP="00141466">
            <w:pPr>
              <w:spacing w:after="120"/>
              <w:rPr>
                <w:rFonts w:cs="Calibri"/>
              </w:rPr>
            </w:pPr>
            <w:r>
              <w:rPr>
                <w:rFonts w:cs="Calibri"/>
              </w:rPr>
              <w:t xml:space="preserve">: </w:t>
            </w:r>
            <w:r w:rsidR="00C5429C">
              <w:t>AMBRE PATCHOULI</w:t>
            </w:r>
            <w:r w:rsidR="00B45857">
              <w:rPr>
                <w:rFonts w:cs="Calibri"/>
              </w:rPr>
              <w:t xml:space="preserve"> 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1C2D46"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599E301C"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DA6E18">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6D6FE133" w:rsidR="00B84FFD" w:rsidRPr="006E3F73" w:rsidRDefault="00924542" w:rsidP="005A0B23">
            <w:pPr>
              <w:keepLines w:val="0"/>
              <w:spacing w:after="160"/>
              <w:rPr>
                <w:rFonts w:cs="Calibri"/>
                <w:sz w:val="22"/>
                <w:szCs w:val="22"/>
                <w:lang w:val="fr-FR" w:eastAsia="en-US"/>
              </w:rPr>
            </w:pPr>
            <w:r w:rsidRPr="008601C3">
              <w:rPr>
                <w:rFonts w:cs="Calibri"/>
                <w:sz w:val="22"/>
                <w:lang w:val="fr-FR"/>
              </w:rPr>
              <w:t>2-Benzylideneoctanal</w:t>
            </w:r>
            <w:r w:rsidRPr="006B7F5A">
              <w:rPr>
                <w:rFonts w:cs="Calibri"/>
                <w:lang w:val="fr-FR"/>
              </w:rPr>
              <w:t xml:space="preserve">, </w:t>
            </w:r>
            <w:r w:rsidRPr="008601C3">
              <w:rPr>
                <w:rFonts w:cs="Calibri"/>
                <w:sz w:val="22"/>
                <w:lang w:val="fr-FR"/>
              </w:rPr>
              <w:t xml:space="preserve">3,7-Dimethyl octa-1,6-diene-3-yl </w:t>
            </w:r>
            <w:proofErr w:type="spellStart"/>
            <w:r w:rsidRPr="008601C3">
              <w:rPr>
                <w:rFonts w:cs="Calibri"/>
                <w:sz w:val="22"/>
                <w:lang w:val="fr-FR"/>
              </w:rPr>
              <w:t>acetate</w:t>
            </w:r>
            <w:proofErr w:type="spellEnd"/>
            <w:r w:rsidRPr="006B7F5A">
              <w:rPr>
                <w:rFonts w:cs="Calibri"/>
                <w:lang w:val="fr-FR"/>
              </w:rPr>
              <w:t xml:space="preserve">, </w:t>
            </w:r>
            <w:r w:rsidRPr="00924542">
              <w:rPr>
                <w:rFonts w:cs="Calibri"/>
                <w:sz w:val="22"/>
                <w:lang w:val="fr-FR"/>
              </w:rPr>
              <w:t>1-(1,2,3,4,5,6,7,8-Octahydro-2,3,8,8-tetramethyl- 2naphthyl)ethan-1-one</w:t>
            </w:r>
            <w:r w:rsidRPr="00924542">
              <w:rPr>
                <w:rFonts w:cs="Calibri"/>
                <w:lang w:val="fr-FR"/>
              </w:rPr>
              <w:t xml:space="preserve">, </w:t>
            </w:r>
            <w:r w:rsidRPr="00924542">
              <w:rPr>
                <w:rFonts w:cs="Calibri"/>
                <w:sz w:val="22"/>
                <w:lang w:val="fr-FR"/>
              </w:rPr>
              <w:t>3,7-Dimethyl octa-1,6-diene-3-ol</w:t>
            </w:r>
            <w:r w:rsidRPr="00924542">
              <w:rPr>
                <w:rFonts w:cs="Calibri"/>
                <w:lang w:val="fr-FR"/>
              </w:rPr>
              <w:t xml:space="preserve">, </w:t>
            </w:r>
            <w:r w:rsidRPr="00924542">
              <w:rPr>
                <w:rFonts w:cs="Calibri"/>
                <w:sz w:val="22"/>
                <w:lang w:val="fr-FR"/>
              </w:rPr>
              <w:t>(R)-p-Mentha-1,8-diene</w:t>
            </w:r>
            <w:r w:rsidRPr="00924542">
              <w:rPr>
                <w:rFonts w:cs="Calibri"/>
                <w:lang w:val="fr-FR"/>
              </w:rPr>
              <w:t xml:space="preserve">, </w:t>
            </w:r>
            <w:r w:rsidRPr="00924542">
              <w:rPr>
                <w:rFonts w:cs="Calibri"/>
                <w:sz w:val="22"/>
                <w:lang w:val="fr-FR"/>
              </w:rPr>
              <w:t>(3R-(3a,3ab,7b,8aa))-1-(2,3,4,7,8,8a-Hexahydro3,6,8,8-tetramethyl-1H-3a,7- methanoazulen-5yl)ethan-1-one</w:t>
            </w:r>
            <w:r w:rsidRPr="006B7F5A">
              <w:rPr>
                <w:rFonts w:cs="Calibri"/>
                <w:lang w:val="fr-FR"/>
              </w:rPr>
              <w:t xml:space="preserve">, </w:t>
            </w:r>
            <w:proofErr w:type="spellStart"/>
            <w:r w:rsidRPr="00924542">
              <w:rPr>
                <w:rFonts w:cs="Calibri"/>
                <w:sz w:val="22"/>
                <w:lang w:val="fr-FR"/>
              </w:rPr>
              <w:t>Hexyl</w:t>
            </w:r>
            <w:proofErr w:type="spellEnd"/>
            <w:r w:rsidRPr="00924542">
              <w:rPr>
                <w:rFonts w:cs="Calibri"/>
                <w:sz w:val="22"/>
                <w:lang w:val="fr-FR"/>
              </w:rPr>
              <w:t xml:space="preserve"> 2-hydroxybenzoate</w:t>
            </w:r>
            <w:r w:rsidRPr="00924542">
              <w:rPr>
                <w:rFonts w:cs="Calibri"/>
                <w:lang w:val="fr-FR"/>
              </w:rPr>
              <w:t xml:space="preserve">, </w:t>
            </w:r>
            <w:r w:rsidRPr="00924542">
              <w:rPr>
                <w:rFonts w:cs="Calibri"/>
                <w:sz w:val="22"/>
                <w:lang w:val="fr-FR"/>
              </w:rPr>
              <w:t>(3R-(3a,3ab,6a,7b,8aa))-Octahydro-6-methoxy- 3,6,8,8-tetramethyl-1H-3a,7-methanoazulene</w:t>
            </w:r>
            <w:r w:rsidRPr="006B7F5A">
              <w:rPr>
                <w:rFonts w:cs="Calibri"/>
                <w:lang w:val="fr-FR"/>
              </w:rPr>
              <w:t xml:space="preserve">, </w:t>
            </w:r>
            <w:r w:rsidRPr="00924542">
              <w:rPr>
                <w:rFonts w:cs="Calibri"/>
                <w:sz w:val="22"/>
                <w:lang w:val="fr-FR"/>
              </w:rPr>
              <w:t>2-methoxy-4-prop-2-enylphenol</w:t>
            </w:r>
            <w:r w:rsidRPr="00924542">
              <w:rPr>
                <w:rFonts w:cs="Calibri"/>
                <w:lang w:val="fr-FR"/>
              </w:rPr>
              <w:t xml:space="preserve">, </w:t>
            </w:r>
            <w:r w:rsidRPr="00924542">
              <w:rPr>
                <w:rFonts w:cs="Calibri"/>
                <w:sz w:val="22"/>
                <w:lang w:val="fr-FR"/>
              </w:rPr>
              <w:t xml:space="preserve">7- </w:t>
            </w:r>
            <w:proofErr w:type="spellStart"/>
            <w:r w:rsidRPr="00924542">
              <w:rPr>
                <w:rFonts w:cs="Calibri"/>
                <w:sz w:val="22"/>
                <w:lang w:val="fr-FR"/>
              </w:rPr>
              <w:t>hydroxycitronellal</w:t>
            </w:r>
            <w:proofErr w:type="spellEnd"/>
            <w:r w:rsidRPr="006B7F5A">
              <w:rPr>
                <w:rFonts w:cs="Calibri"/>
                <w:lang w:val="fr-FR"/>
              </w:rPr>
              <w:t xml:space="preserve">, </w:t>
            </w:r>
            <w:proofErr w:type="spellStart"/>
            <w:r w:rsidRPr="00924542">
              <w:rPr>
                <w:rFonts w:cs="Calibri"/>
                <w:sz w:val="22"/>
                <w:lang w:val="fr-FR"/>
              </w:rPr>
              <w:t>Methyl</w:t>
            </w:r>
            <w:proofErr w:type="spellEnd"/>
            <w:r w:rsidRPr="00924542">
              <w:rPr>
                <w:rFonts w:cs="Calibri"/>
                <w:sz w:val="22"/>
                <w:lang w:val="fr-FR"/>
              </w:rPr>
              <w:t xml:space="preserve"> 2,4-dihydroxy-3,6-dimethylbenzoate</w:t>
            </w:r>
            <w:r w:rsidR="005A0B23" w:rsidRPr="006B7F5A">
              <w:rPr>
                <w:rFonts w:cs="Calibri"/>
                <w:lang w:val="fr-FR"/>
              </w:rPr>
              <w:t xml:space="preserve">, </w:t>
            </w:r>
            <w:proofErr w:type="spellStart"/>
            <w:r w:rsidRPr="005A0B23">
              <w:rPr>
                <w:rFonts w:cs="Calibri"/>
                <w:sz w:val="22"/>
                <w:lang w:val="fr-FR"/>
              </w:rPr>
              <w:t>Coumarin</w:t>
            </w:r>
            <w:proofErr w:type="spellEnd"/>
            <w:r w:rsidR="005A0B23" w:rsidRPr="006B7F5A">
              <w:rPr>
                <w:rFonts w:cs="Calibri"/>
                <w:lang w:val="fr-FR"/>
              </w:rPr>
              <w:t xml:space="preserve">, </w:t>
            </w:r>
            <w:r w:rsidRPr="005A0B23">
              <w:rPr>
                <w:rFonts w:cs="Calibri"/>
                <w:sz w:val="22"/>
                <w:lang w:val="fr-FR"/>
              </w:rPr>
              <w:t>(1R,4E,9S)-4,11,11-trimethyl- 8methylidenebicyclo[7.2.0]undec-4-ene</w:t>
            </w:r>
            <w:r w:rsidR="005A0B23" w:rsidRPr="006B7F5A">
              <w:rPr>
                <w:rFonts w:cs="Calibri"/>
                <w:lang w:val="fr-FR"/>
              </w:rPr>
              <w:t xml:space="preserve">, </w:t>
            </w:r>
            <w:r w:rsidRPr="005A0B23">
              <w:rPr>
                <w:rFonts w:cs="Calibri"/>
                <w:sz w:val="22"/>
                <w:lang w:val="fr-FR"/>
              </w:rPr>
              <w:t>2,6,10-Trimethylundec-9-enal</w:t>
            </w:r>
            <w:r w:rsidR="005A0B23" w:rsidRPr="005A0B23">
              <w:rPr>
                <w:rFonts w:cs="Calibri"/>
                <w:lang w:val="fr-FR"/>
              </w:rPr>
              <w:t xml:space="preserve">, </w:t>
            </w:r>
            <w:r w:rsidRPr="005A0B23">
              <w:rPr>
                <w:rFonts w:cs="Calibri"/>
                <w:sz w:val="22"/>
                <w:lang w:val="fr-FR"/>
              </w:rPr>
              <w:t>1-(2,6,6-Trimethyl-2-cyclohexenyl)hepta-1,6-dien- 3one</w:t>
            </w:r>
            <w:r w:rsidR="005A0B23" w:rsidRPr="005A0B23">
              <w:rPr>
                <w:rFonts w:cs="Calibri"/>
                <w:lang w:val="fr-FR"/>
              </w:rPr>
              <w:t xml:space="preserve">, </w:t>
            </w:r>
            <w:proofErr w:type="spellStart"/>
            <w:r w:rsidRPr="005A0B23">
              <w:rPr>
                <w:rFonts w:cs="Calibri"/>
                <w:sz w:val="22"/>
                <w:lang w:val="fr-FR"/>
              </w:rPr>
              <w:t>Geranyl</w:t>
            </w:r>
            <w:proofErr w:type="spellEnd"/>
            <w:r w:rsidRPr="005A0B23">
              <w:rPr>
                <w:rFonts w:cs="Calibri"/>
                <w:sz w:val="22"/>
                <w:lang w:val="fr-FR"/>
              </w:rPr>
              <w:t xml:space="preserve"> </w:t>
            </w:r>
            <w:proofErr w:type="spellStart"/>
            <w:r w:rsidRPr="005A0B23">
              <w:rPr>
                <w:rFonts w:cs="Calibri"/>
                <w:sz w:val="22"/>
                <w:lang w:val="fr-FR"/>
              </w:rPr>
              <w:t>acetate</w:t>
            </w:r>
            <w:proofErr w:type="spellEnd"/>
            <w:r w:rsidR="005A0B23" w:rsidRPr="005A0B23">
              <w:rPr>
                <w:rFonts w:cs="Calibri"/>
                <w:lang w:val="fr-FR"/>
              </w:rPr>
              <w:t xml:space="preserve">, </w:t>
            </w:r>
            <w:r w:rsidRPr="005A0B23">
              <w:rPr>
                <w:rFonts w:cs="Calibri"/>
                <w:sz w:val="22"/>
                <w:lang w:val="fr-FR"/>
              </w:rPr>
              <w:t>(Z)-Hex-3-enyl benzoate</w:t>
            </w:r>
            <w:r w:rsidR="005A0B23" w:rsidRPr="005A0B23">
              <w:rPr>
                <w:rFonts w:cs="Calibri"/>
                <w:lang w:val="fr-FR"/>
              </w:rPr>
              <w:t xml:space="preserve">, </w:t>
            </w:r>
            <w:r w:rsidRPr="005A0B23">
              <w:rPr>
                <w:rFonts w:cs="Calibri"/>
                <w:sz w:val="22"/>
                <w:lang w:val="fr-FR"/>
              </w:rPr>
              <w:t>Oxacycloheptadec-10-en-2-one</w:t>
            </w:r>
            <w:r w:rsidR="00563E9C">
              <w:rPr>
                <w:rFonts w:cs="Calibri"/>
                <w:sz w:val="22"/>
                <w:lang w:val="fr-FR"/>
              </w:rPr>
              <w:t>.</w:t>
            </w:r>
            <w:r w:rsidR="007E1499">
              <w:rPr>
                <w:rFonts w:cs="Calibri"/>
                <w:sz w:val="22"/>
                <w:lang w:val="fr-FR"/>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435074C5" w14:textId="6A29B745" w:rsidR="00A72910" w:rsidRPr="00FC70EC"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33C59744" w14:textId="5E53C16C" w:rsidR="0071365B" w:rsidRPr="00817F9B" w:rsidRDefault="00B84FFD" w:rsidP="00DA6E18">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Normal"/>
        <w:tblW w:w="10494" w:type="dxa"/>
        <w:tblInd w:w="14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2271"/>
        <w:gridCol w:w="1133"/>
        <w:gridCol w:w="3120"/>
      </w:tblGrid>
      <w:tr w:rsidR="00DC205A" w14:paraId="134C1377" w14:textId="77777777" w:rsidTr="008601C3">
        <w:trPr>
          <w:trHeight w:val="618"/>
        </w:trPr>
        <w:tc>
          <w:tcPr>
            <w:tcW w:w="3970" w:type="dxa"/>
            <w:tcBorders>
              <w:bottom w:val="single" w:sz="4" w:space="0" w:color="auto"/>
            </w:tcBorders>
            <w:shd w:val="clear" w:color="auto" w:fill="BDD6EE"/>
          </w:tcPr>
          <w:p w14:paraId="3C29227C" w14:textId="77777777" w:rsidR="00DC205A" w:rsidRPr="008601C3" w:rsidRDefault="00DC205A" w:rsidP="00463AD9">
            <w:pPr>
              <w:pStyle w:val="TableParagraph"/>
              <w:spacing w:before="47"/>
              <w:rPr>
                <w:rFonts w:ascii="Calibri" w:eastAsia="Calibri" w:hAnsi="Calibri" w:cs="Calibri"/>
                <w:lang w:val="fr-FR"/>
              </w:rPr>
            </w:pPr>
            <w:r w:rsidRPr="008601C3">
              <w:rPr>
                <w:rFonts w:ascii="Calibri" w:eastAsia="Calibri" w:hAnsi="Calibri" w:cs="Calibri"/>
                <w:lang w:val="fr-FR"/>
              </w:rPr>
              <w:t>Nom</w:t>
            </w:r>
          </w:p>
        </w:tc>
        <w:tc>
          <w:tcPr>
            <w:tcW w:w="2271" w:type="dxa"/>
            <w:tcBorders>
              <w:bottom w:val="single" w:sz="4" w:space="0" w:color="auto"/>
            </w:tcBorders>
            <w:shd w:val="clear" w:color="auto" w:fill="BDD6EE"/>
          </w:tcPr>
          <w:p w14:paraId="111CC43E" w14:textId="77777777" w:rsidR="00DC205A" w:rsidRPr="008601C3" w:rsidRDefault="00DC205A" w:rsidP="00463AD9">
            <w:pPr>
              <w:pStyle w:val="TableParagraph"/>
              <w:spacing w:before="47"/>
              <w:rPr>
                <w:rFonts w:ascii="Calibri" w:eastAsia="Calibri" w:hAnsi="Calibri" w:cs="Calibri"/>
                <w:lang w:val="fr-FR"/>
              </w:rPr>
            </w:pPr>
            <w:proofErr w:type="spellStart"/>
            <w:r w:rsidRPr="008601C3">
              <w:rPr>
                <w:rFonts w:ascii="Calibri" w:eastAsia="Calibri" w:hAnsi="Calibri" w:cs="Calibri"/>
                <w:lang w:val="fr-FR"/>
              </w:rPr>
              <w:t>Identificateur</w:t>
            </w:r>
            <w:proofErr w:type="spellEnd"/>
            <w:r w:rsidRPr="008601C3">
              <w:rPr>
                <w:rFonts w:ascii="Calibri" w:eastAsia="Calibri" w:hAnsi="Calibri" w:cs="Calibri"/>
                <w:lang w:val="fr-FR"/>
              </w:rPr>
              <w:t xml:space="preserve"> de </w:t>
            </w:r>
            <w:proofErr w:type="spellStart"/>
            <w:r w:rsidRPr="008601C3">
              <w:rPr>
                <w:rFonts w:ascii="Calibri" w:eastAsia="Calibri" w:hAnsi="Calibri" w:cs="Calibri"/>
                <w:lang w:val="fr-FR"/>
              </w:rPr>
              <w:t>produit</w:t>
            </w:r>
            <w:proofErr w:type="spellEnd"/>
          </w:p>
        </w:tc>
        <w:tc>
          <w:tcPr>
            <w:tcW w:w="1133" w:type="dxa"/>
            <w:tcBorders>
              <w:bottom w:val="single" w:sz="4" w:space="0" w:color="auto"/>
            </w:tcBorders>
            <w:shd w:val="clear" w:color="auto" w:fill="BDD6EE"/>
          </w:tcPr>
          <w:p w14:paraId="17A14628" w14:textId="77777777" w:rsidR="00DC205A" w:rsidRPr="008601C3" w:rsidRDefault="00DC205A" w:rsidP="00463AD9">
            <w:pPr>
              <w:pStyle w:val="TableParagraph"/>
              <w:spacing w:before="47"/>
              <w:rPr>
                <w:rFonts w:ascii="Calibri" w:eastAsia="Calibri" w:hAnsi="Calibri" w:cs="Calibri"/>
                <w:lang w:val="fr-FR"/>
              </w:rPr>
            </w:pPr>
            <w:r w:rsidRPr="008601C3">
              <w:rPr>
                <w:rFonts w:ascii="Calibri" w:eastAsia="Calibri" w:hAnsi="Calibri" w:cs="Calibri"/>
                <w:lang w:val="fr-FR"/>
              </w:rPr>
              <w:t>%</w:t>
            </w:r>
          </w:p>
        </w:tc>
        <w:tc>
          <w:tcPr>
            <w:tcW w:w="3120" w:type="dxa"/>
            <w:tcBorders>
              <w:bottom w:val="single" w:sz="4" w:space="0" w:color="auto"/>
            </w:tcBorders>
            <w:shd w:val="clear" w:color="auto" w:fill="BDD6EE"/>
          </w:tcPr>
          <w:p w14:paraId="210D38E3" w14:textId="77777777" w:rsidR="00DC205A" w:rsidRPr="008601C3" w:rsidRDefault="00DC205A" w:rsidP="00463AD9">
            <w:pPr>
              <w:pStyle w:val="TableParagraph"/>
              <w:spacing w:before="47" w:line="261" w:lineRule="auto"/>
              <w:ind w:right="232"/>
              <w:rPr>
                <w:rFonts w:ascii="Calibri" w:eastAsia="Calibri" w:hAnsi="Calibri" w:cs="Calibri"/>
                <w:lang w:val="fr-FR"/>
              </w:rPr>
            </w:pPr>
            <w:r w:rsidRPr="008601C3">
              <w:rPr>
                <w:rFonts w:ascii="Calibri" w:eastAsia="Calibri" w:hAnsi="Calibri" w:cs="Calibri"/>
                <w:lang w:val="fr-FR"/>
              </w:rPr>
              <w:t>Classification selon le règlement (CE) N° 1272/2008 [CLP]</w:t>
            </w:r>
          </w:p>
        </w:tc>
      </w:tr>
      <w:tr w:rsidR="00A94231" w14:paraId="1A477F0B"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5"/>
        </w:trPr>
        <w:tc>
          <w:tcPr>
            <w:tcW w:w="3970" w:type="dxa"/>
            <w:tcBorders>
              <w:top w:val="single" w:sz="4" w:space="0" w:color="auto"/>
              <w:left w:val="single" w:sz="4" w:space="0" w:color="auto"/>
              <w:bottom w:val="single" w:sz="4" w:space="0" w:color="auto"/>
              <w:right w:val="single" w:sz="4" w:space="0" w:color="auto"/>
            </w:tcBorders>
          </w:tcPr>
          <w:p w14:paraId="25DCAFE1" w14:textId="77777777" w:rsidR="00A94231" w:rsidRPr="008601C3" w:rsidRDefault="00A94231" w:rsidP="00463AD9">
            <w:pPr>
              <w:pStyle w:val="TableParagraph"/>
              <w:spacing w:before="41"/>
              <w:rPr>
                <w:rFonts w:ascii="Calibri" w:eastAsia="Calibri" w:hAnsi="Calibri" w:cs="Calibri"/>
                <w:lang w:val="fr-FR"/>
              </w:rPr>
            </w:pPr>
            <w:r w:rsidRPr="008601C3">
              <w:rPr>
                <w:rFonts w:ascii="Calibri" w:eastAsia="Calibri" w:hAnsi="Calibri" w:cs="Calibri"/>
                <w:lang w:val="fr-FR"/>
              </w:rPr>
              <w:t>benzoate de benzyle</w:t>
            </w:r>
          </w:p>
        </w:tc>
        <w:tc>
          <w:tcPr>
            <w:tcW w:w="2271" w:type="dxa"/>
            <w:tcBorders>
              <w:top w:val="single" w:sz="4" w:space="0" w:color="auto"/>
              <w:left w:val="single" w:sz="4" w:space="0" w:color="auto"/>
              <w:bottom w:val="single" w:sz="4" w:space="0" w:color="auto"/>
              <w:right w:val="single" w:sz="4" w:space="0" w:color="auto"/>
            </w:tcBorders>
          </w:tcPr>
          <w:p w14:paraId="1E540064" w14:textId="77777777" w:rsidR="00A94231" w:rsidRPr="008601C3" w:rsidRDefault="00A94231" w:rsidP="00463AD9">
            <w:pPr>
              <w:pStyle w:val="TableParagraph"/>
              <w:spacing w:before="41"/>
              <w:rPr>
                <w:rFonts w:ascii="Calibri" w:eastAsia="Calibri" w:hAnsi="Calibri" w:cs="Calibri"/>
                <w:lang w:val="fr-FR"/>
              </w:rPr>
            </w:pPr>
            <w:r w:rsidRPr="008601C3">
              <w:rPr>
                <w:rFonts w:ascii="Calibri" w:eastAsia="Calibri" w:hAnsi="Calibri" w:cs="Calibri"/>
                <w:lang w:val="fr-FR"/>
              </w:rPr>
              <w:t>N° CAS: 120-51-4</w:t>
            </w:r>
          </w:p>
          <w:p w14:paraId="179FB1E8" w14:textId="77777777" w:rsidR="00A94231" w:rsidRPr="008601C3" w:rsidRDefault="00A94231" w:rsidP="00463AD9">
            <w:pPr>
              <w:pStyle w:val="TableParagraph"/>
              <w:spacing w:before="42"/>
              <w:rPr>
                <w:rFonts w:ascii="Calibri" w:eastAsia="Calibri" w:hAnsi="Calibri" w:cs="Calibri"/>
                <w:lang w:val="fr-FR"/>
              </w:rPr>
            </w:pPr>
            <w:r w:rsidRPr="008601C3">
              <w:rPr>
                <w:rFonts w:ascii="Calibri" w:eastAsia="Calibri" w:hAnsi="Calibri" w:cs="Calibri"/>
                <w:lang w:val="fr-FR"/>
              </w:rPr>
              <w:t>N° CE: 204-402-9</w:t>
            </w:r>
          </w:p>
          <w:p w14:paraId="6478BFE2" w14:textId="77777777" w:rsidR="00A94231" w:rsidRPr="008601C3" w:rsidRDefault="00A94231" w:rsidP="00463AD9">
            <w:pPr>
              <w:pStyle w:val="TableParagraph"/>
              <w:spacing w:before="37"/>
              <w:rPr>
                <w:rFonts w:ascii="Calibri" w:eastAsia="Calibri" w:hAnsi="Calibri" w:cs="Calibri"/>
                <w:lang w:val="fr-FR"/>
              </w:rPr>
            </w:pPr>
            <w:r w:rsidRPr="008601C3">
              <w:rPr>
                <w:rFonts w:ascii="Calibri" w:eastAsia="Calibri" w:hAnsi="Calibri" w:cs="Calibri"/>
                <w:lang w:val="fr-FR"/>
              </w:rPr>
              <w:t>N° Index: 607-085-00-9</w:t>
            </w:r>
          </w:p>
          <w:p w14:paraId="0766408F" w14:textId="77777777" w:rsidR="00A94231" w:rsidRPr="008601C3" w:rsidRDefault="00A94231"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w:t>
            </w:r>
          </w:p>
          <w:p w14:paraId="78C7604C" w14:textId="77777777" w:rsidR="00A94231" w:rsidRPr="008601C3" w:rsidRDefault="00A94231" w:rsidP="00463AD9">
            <w:pPr>
              <w:pStyle w:val="TableParagraph"/>
              <w:spacing w:before="13"/>
              <w:rPr>
                <w:rFonts w:ascii="Calibri" w:eastAsia="Calibri" w:hAnsi="Calibri" w:cs="Calibri"/>
                <w:lang w:val="fr-FR"/>
              </w:rPr>
            </w:pPr>
            <w:r w:rsidRPr="008601C3">
              <w:rPr>
                <w:rFonts w:ascii="Calibri" w:eastAsia="Calibri" w:hAnsi="Calibri" w:cs="Calibri"/>
                <w:lang w:val="fr-FR"/>
              </w:rPr>
              <w:t>211997637133</w:t>
            </w:r>
          </w:p>
        </w:tc>
        <w:tc>
          <w:tcPr>
            <w:tcW w:w="1133" w:type="dxa"/>
            <w:tcBorders>
              <w:top w:val="single" w:sz="4" w:space="0" w:color="auto"/>
              <w:left w:val="single" w:sz="4" w:space="0" w:color="auto"/>
              <w:bottom w:val="single" w:sz="4" w:space="0" w:color="auto"/>
              <w:right w:val="single" w:sz="4" w:space="0" w:color="auto"/>
            </w:tcBorders>
          </w:tcPr>
          <w:p w14:paraId="13C64636" w14:textId="2ABF39C6" w:rsidR="00A94231" w:rsidRPr="008601C3" w:rsidRDefault="00793F9A" w:rsidP="00463AD9">
            <w:pPr>
              <w:pStyle w:val="TableParagraph"/>
              <w:spacing w:before="41"/>
              <w:rPr>
                <w:rFonts w:ascii="Calibri" w:eastAsia="Calibri" w:hAnsi="Calibri" w:cs="Calibri"/>
                <w:lang w:val="fr-FR"/>
              </w:rPr>
            </w:pPr>
            <w:r w:rsidRPr="008601C3">
              <w:rPr>
                <w:rFonts w:ascii="Calibri" w:eastAsia="Calibri" w:hAnsi="Calibri" w:cs="Calibri"/>
                <w:lang w:val="fr-FR"/>
              </w:rPr>
              <w:t>8</w:t>
            </w:r>
          </w:p>
        </w:tc>
        <w:tc>
          <w:tcPr>
            <w:tcW w:w="3120" w:type="dxa"/>
            <w:tcBorders>
              <w:top w:val="single" w:sz="4" w:space="0" w:color="auto"/>
              <w:left w:val="single" w:sz="4" w:space="0" w:color="auto"/>
              <w:bottom w:val="single" w:sz="4" w:space="0" w:color="auto"/>
              <w:right w:val="single" w:sz="4" w:space="0" w:color="auto"/>
            </w:tcBorders>
          </w:tcPr>
          <w:p w14:paraId="3880502C" w14:textId="77777777" w:rsidR="00A94231" w:rsidRPr="008601C3" w:rsidRDefault="00A94231" w:rsidP="00463AD9">
            <w:pPr>
              <w:pStyle w:val="TableParagraph"/>
              <w:spacing w:before="41" w:line="290" w:lineRule="auto"/>
              <w:ind w:right="442"/>
              <w:rPr>
                <w:rFonts w:ascii="Calibri" w:eastAsia="Calibri" w:hAnsi="Calibri" w:cs="Calibri"/>
                <w:lang w:val="fr-FR"/>
              </w:rPr>
            </w:pPr>
            <w:r w:rsidRPr="008601C3">
              <w:rPr>
                <w:rFonts w:ascii="Calibri" w:eastAsia="Calibri" w:hAnsi="Calibri" w:cs="Calibri"/>
                <w:lang w:val="fr-FR"/>
              </w:rPr>
              <w:t xml:space="preserve">Acute </w:t>
            </w:r>
            <w:proofErr w:type="spellStart"/>
            <w:r w:rsidRPr="008601C3">
              <w:rPr>
                <w:rFonts w:ascii="Calibri" w:eastAsia="Calibri" w:hAnsi="Calibri" w:cs="Calibri"/>
                <w:lang w:val="fr-FR"/>
              </w:rPr>
              <w:t>Tox</w:t>
            </w:r>
            <w:proofErr w:type="spellEnd"/>
            <w:r w:rsidRPr="008601C3">
              <w:rPr>
                <w:rFonts w:ascii="Calibri" w:eastAsia="Calibri" w:hAnsi="Calibri" w:cs="Calibri"/>
                <w:lang w:val="fr-FR"/>
              </w:rPr>
              <w:t xml:space="preserve">. 4 (par </w:t>
            </w:r>
            <w:proofErr w:type="spellStart"/>
            <w:r w:rsidRPr="008601C3">
              <w:rPr>
                <w:rFonts w:ascii="Calibri" w:eastAsia="Calibri" w:hAnsi="Calibri" w:cs="Calibri"/>
                <w:lang w:val="fr-FR"/>
              </w:rPr>
              <w:t>voie</w:t>
            </w:r>
            <w:proofErr w:type="spellEnd"/>
            <w:r w:rsidRPr="008601C3">
              <w:rPr>
                <w:rFonts w:ascii="Calibri" w:eastAsia="Calibri" w:hAnsi="Calibri" w:cs="Calibri"/>
                <w:lang w:val="fr-FR"/>
              </w:rPr>
              <w:t xml:space="preserve"> </w:t>
            </w:r>
            <w:proofErr w:type="spellStart"/>
            <w:r w:rsidRPr="008601C3">
              <w:rPr>
                <w:rFonts w:ascii="Calibri" w:eastAsia="Calibri" w:hAnsi="Calibri" w:cs="Calibri"/>
                <w:lang w:val="fr-FR"/>
              </w:rPr>
              <w:t>orale</w:t>
            </w:r>
            <w:proofErr w:type="spellEnd"/>
            <w:r w:rsidRPr="008601C3">
              <w:rPr>
                <w:rFonts w:ascii="Calibri" w:eastAsia="Calibri" w:hAnsi="Calibri" w:cs="Calibri"/>
                <w:lang w:val="fr-FR"/>
              </w:rPr>
              <w:t xml:space="preserve">), H302 (ATE=1500 mg/kg de </w:t>
            </w:r>
            <w:proofErr w:type="spellStart"/>
            <w:r w:rsidRPr="008601C3">
              <w:rPr>
                <w:rFonts w:ascii="Calibri" w:eastAsia="Calibri" w:hAnsi="Calibri" w:cs="Calibri"/>
                <w:lang w:val="fr-FR"/>
              </w:rPr>
              <w:t>poids</w:t>
            </w:r>
            <w:proofErr w:type="spellEnd"/>
            <w:r w:rsidRPr="008601C3">
              <w:rPr>
                <w:rFonts w:ascii="Calibri" w:eastAsia="Calibri" w:hAnsi="Calibri" w:cs="Calibri"/>
                <w:lang w:val="fr-FR"/>
              </w:rPr>
              <w:t xml:space="preserve"> </w:t>
            </w:r>
            <w:proofErr w:type="spellStart"/>
            <w:r w:rsidRPr="008601C3">
              <w:rPr>
                <w:rFonts w:ascii="Calibri" w:eastAsia="Calibri" w:hAnsi="Calibri" w:cs="Calibri"/>
                <w:lang w:val="fr-FR"/>
              </w:rPr>
              <w:t>corporel</w:t>
            </w:r>
            <w:proofErr w:type="spellEnd"/>
            <w:r w:rsidRPr="008601C3">
              <w:rPr>
                <w:rFonts w:ascii="Calibri" w:eastAsia="Calibri" w:hAnsi="Calibri" w:cs="Calibri"/>
                <w:lang w:val="fr-FR"/>
              </w:rPr>
              <w:t>) Aquatic Acute 1, H400</w:t>
            </w:r>
          </w:p>
          <w:p w14:paraId="2D90778F" w14:textId="77777777" w:rsidR="00A94231" w:rsidRPr="008601C3" w:rsidRDefault="00A94231" w:rsidP="00463AD9">
            <w:pPr>
              <w:pStyle w:val="TableParagraph"/>
              <w:spacing w:before="0" w:line="179" w:lineRule="exact"/>
              <w:rPr>
                <w:rFonts w:ascii="Calibri" w:eastAsia="Calibri" w:hAnsi="Calibri" w:cs="Calibri"/>
                <w:lang w:val="fr-FR"/>
              </w:rPr>
            </w:pPr>
            <w:r w:rsidRPr="008601C3">
              <w:rPr>
                <w:rFonts w:ascii="Calibri" w:eastAsia="Calibri" w:hAnsi="Calibri" w:cs="Calibri"/>
                <w:lang w:val="fr-FR"/>
              </w:rPr>
              <w:t>Aquatic Chronic 2, H411</w:t>
            </w:r>
          </w:p>
        </w:tc>
      </w:tr>
      <w:tr w:rsidR="00A94231" w:rsidRPr="00F409AC" w14:paraId="77739392"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5"/>
        </w:trPr>
        <w:tc>
          <w:tcPr>
            <w:tcW w:w="3970" w:type="dxa"/>
            <w:tcBorders>
              <w:top w:val="single" w:sz="4" w:space="0" w:color="auto"/>
              <w:left w:val="single" w:sz="4" w:space="0" w:color="auto"/>
              <w:bottom w:val="single" w:sz="4" w:space="0" w:color="auto"/>
              <w:right w:val="single" w:sz="4" w:space="0" w:color="auto"/>
            </w:tcBorders>
          </w:tcPr>
          <w:p w14:paraId="43E19785" w14:textId="77777777" w:rsidR="00A94231" w:rsidRPr="008601C3" w:rsidRDefault="00A94231" w:rsidP="00463AD9">
            <w:pPr>
              <w:pStyle w:val="TableParagraph"/>
              <w:spacing w:before="46"/>
              <w:rPr>
                <w:rFonts w:ascii="Calibri" w:eastAsia="Calibri" w:hAnsi="Calibri" w:cs="Calibri"/>
                <w:lang w:val="fr-FR"/>
              </w:rPr>
            </w:pPr>
            <w:r w:rsidRPr="008601C3">
              <w:rPr>
                <w:rFonts w:ascii="Calibri" w:eastAsia="Calibri" w:hAnsi="Calibri" w:cs="Calibri"/>
                <w:lang w:val="fr-FR"/>
              </w:rPr>
              <w:t>2-Benzylideneoctanal</w:t>
            </w:r>
          </w:p>
        </w:tc>
        <w:tc>
          <w:tcPr>
            <w:tcW w:w="2271" w:type="dxa"/>
            <w:tcBorders>
              <w:top w:val="single" w:sz="4" w:space="0" w:color="auto"/>
              <w:left w:val="single" w:sz="4" w:space="0" w:color="auto"/>
              <w:bottom w:val="single" w:sz="4" w:space="0" w:color="auto"/>
              <w:right w:val="single" w:sz="4" w:space="0" w:color="auto"/>
            </w:tcBorders>
          </w:tcPr>
          <w:p w14:paraId="407EB0F1" w14:textId="77777777" w:rsidR="00A94231" w:rsidRPr="008601C3" w:rsidRDefault="00A94231" w:rsidP="00463AD9">
            <w:pPr>
              <w:pStyle w:val="TableParagraph"/>
              <w:spacing w:before="51"/>
              <w:rPr>
                <w:rFonts w:ascii="Calibri" w:eastAsia="Calibri" w:hAnsi="Calibri" w:cs="Calibri"/>
                <w:lang w:val="fr-FR"/>
              </w:rPr>
            </w:pPr>
            <w:r w:rsidRPr="008601C3">
              <w:rPr>
                <w:rFonts w:ascii="Calibri" w:eastAsia="Calibri" w:hAnsi="Calibri" w:cs="Calibri"/>
                <w:lang w:val="fr-FR"/>
              </w:rPr>
              <w:t>N° CAS: 101-86-0</w:t>
            </w:r>
          </w:p>
          <w:p w14:paraId="5756EF68" w14:textId="77777777" w:rsidR="00A94231" w:rsidRPr="008601C3" w:rsidRDefault="00A94231" w:rsidP="00463AD9">
            <w:pPr>
              <w:pStyle w:val="TableParagraph"/>
              <w:spacing w:before="32"/>
              <w:rPr>
                <w:rFonts w:ascii="Calibri" w:eastAsia="Calibri" w:hAnsi="Calibri" w:cs="Calibri"/>
                <w:lang w:val="fr-FR"/>
              </w:rPr>
            </w:pPr>
            <w:r w:rsidRPr="008601C3">
              <w:rPr>
                <w:rFonts w:ascii="Calibri" w:eastAsia="Calibri" w:hAnsi="Calibri" w:cs="Calibri"/>
                <w:lang w:val="fr-FR"/>
              </w:rPr>
              <w:t>N° CE: 639-566-4</w:t>
            </w:r>
          </w:p>
          <w:p w14:paraId="3D2B4B2A" w14:textId="77777777" w:rsidR="00A94231" w:rsidRPr="008601C3" w:rsidRDefault="00A94231"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w:t>
            </w:r>
          </w:p>
          <w:p w14:paraId="40EF50B1" w14:textId="77777777" w:rsidR="00A94231" w:rsidRPr="008601C3" w:rsidRDefault="00A94231" w:rsidP="00463AD9">
            <w:pPr>
              <w:pStyle w:val="TableParagraph"/>
              <w:spacing w:before="18"/>
              <w:rPr>
                <w:rFonts w:ascii="Calibri" w:eastAsia="Calibri" w:hAnsi="Calibri" w:cs="Calibri"/>
                <w:lang w:val="fr-FR"/>
              </w:rPr>
            </w:pPr>
            <w:r w:rsidRPr="008601C3">
              <w:rPr>
                <w:rFonts w:ascii="Calibri" w:eastAsia="Calibri" w:hAnsi="Calibri" w:cs="Calibri"/>
                <w:lang w:val="fr-FR"/>
              </w:rPr>
              <w:t>211953309250</w:t>
            </w:r>
          </w:p>
        </w:tc>
        <w:tc>
          <w:tcPr>
            <w:tcW w:w="1133" w:type="dxa"/>
            <w:tcBorders>
              <w:top w:val="single" w:sz="4" w:space="0" w:color="auto"/>
              <w:left w:val="single" w:sz="4" w:space="0" w:color="auto"/>
              <w:bottom w:val="single" w:sz="4" w:space="0" w:color="auto"/>
              <w:right w:val="single" w:sz="4" w:space="0" w:color="auto"/>
            </w:tcBorders>
          </w:tcPr>
          <w:p w14:paraId="37F76640" w14:textId="4415B41A" w:rsidR="00A94231" w:rsidRPr="008601C3" w:rsidRDefault="007F362E" w:rsidP="00463AD9">
            <w:pPr>
              <w:pStyle w:val="TableParagraph"/>
              <w:spacing w:before="46"/>
              <w:rPr>
                <w:rFonts w:ascii="Calibri" w:eastAsia="Calibri" w:hAnsi="Calibri" w:cs="Calibri"/>
                <w:lang w:val="fr-FR"/>
              </w:rPr>
            </w:pPr>
            <w:r w:rsidRPr="008601C3">
              <w:rPr>
                <w:rFonts w:ascii="Calibri" w:eastAsia="Calibri" w:hAnsi="Calibri" w:cs="Calibri"/>
                <w:lang w:val="fr-FR"/>
              </w:rPr>
              <w:t>0,5</w:t>
            </w:r>
          </w:p>
        </w:tc>
        <w:tc>
          <w:tcPr>
            <w:tcW w:w="3120" w:type="dxa"/>
            <w:tcBorders>
              <w:top w:val="single" w:sz="4" w:space="0" w:color="auto"/>
              <w:left w:val="single" w:sz="4" w:space="0" w:color="auto"/>
              <w:bottom w:val="single" w:sz="4" w:space="0" w:color="auto"/>
              <w:right w:val="single" w:sz="4" w:space="0" w:color="auto"/>
            </w:tcBorders>
          </w:tcPr>
          <w:p w14:paraId="291A77D3" w14:textId="77777777" w:rsidR="00A94231" w:rsidRPr="008601C3" w:rsidRDefault="00A94231" w:rsidP="00463AD9">
            <w:pPr>
              <w:pStyle w:val="TableParagraph"/>
              <w:spacing w:before="51" w:line="280" w:lineRule="auto"/>
              <w:ind w:right="1320"/>
              <w:rPr>
                <w:rFonts w:ascii="Calibri" w:eastAsia="Calibri" w:hAnsi="Calibri" w:cs="Calibri"/>
                <w:lang w:val="fr-FR"/>
              </w:rPr>
            </w:pPr>
            <w:r w:rsidRPr="008601C3">
              <w:rPr>
                <w:rFonts w:ascii="Calibri" w:eastAsia="Calibri" w:hAnsi="Calibri" w:cs="Calibri"/>
                <w:lang w:val="fr-FR"/>
              </w:rPr>
              <w:t>Skin Sens. 1B, H317 Aquatic Acute 1, H400 Aquatic Chronic 2, H411</w:t>
            </w:r>
          </w:p>
        </w:tc>
      </w:tr>
      <w:tr w:rsidR="00C3395F" w14:paraId="27DF70EC"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3970" w:type="dxa"/>
            <w:tcBorders>
              <w:top w:val="single" w:sz="4" w:space="0" w:color="auto"/>
              <w:left w:val="single" w:sz="4" w:space="0" w:color="auto"/>
              <w:bottom w:val="single" w:sz="4" w:space="0" w:color="auto"/>
              <w:right w:val="single" w:sz="4" w:space="0" w:color="auto"/>
            </w:tcBorders>
          </w:tcPr>
          <w:p w14:paraId="3AE3CEE1" w14:textId="77777777" w:rsidR="00C3395F" w:rsidRPr="008601C3" w:rsidRDefault="00C3395F" w:rsidP="00463AD9">
            <w:pPr>
              <w:pStyle w:val="TableParagraph"/>
              <w:spacing w:before="41"/>
              <w:rPr>
                <w:rFonts w:ascii="Calibri" w:eastAsia="Calibri" w:hAnsi="Calibri" w:cs="Calibri"/>
                <w:lang w:val="fr-FR"/>
              </w:rPr>
            </w:pPr>
            <w:r w:rsidRPr="008601C3">
              <w:rPr>
                <w:rFonts w:ascii="Calibri" w:eastAsia="Calibri" w:hAnsi="Calibri" w:cs="Calibri"/>
                <w:lang w:val="fr-FR"/>
              </w:rPr>
              <w:lastRenderedPageBreak/>
              <w:t>3,7-Dimethyl octa-1,6-diene-3-yl acetate</w:t>
            </w:r>
          </w:p>
        </w:tc>
        <w:tc>
          <w:tcPr>
            <w:tcW w:w="2271" w:type="dxa"/>
            <w:tcBorders>
              <w:top w:val="single" w:sz="4" w:space="0" w:color="auto"/>
              <w:left w:val="single" w:sz="4" w:space="0" w:color="auto"/>
              <w:bottom w:val="single" w:sz="4" w:space="0" w:color="auto"/>
              <w:right w:val="single" w:sz="4" w:space="0" w:color="auto"/>
            </w:tcBorders>
          </w:tcPr>
          <w:p w14:paraId="50847331" w14:textId="77777777" w:rsidR="00C3395F" w:rsidRPr="008601C3" w:rsidRDefault="00C3395F" w:rsidP="00463AD9">
            <w:pPr>
              <w:pStyle w:val="TableParagraph"/>
              <w:spacing w:before="41" w:line="264" w:lineRule="auto"/>
              <w:ind w:right="696"/>
              <w:rPr>
                <w:rFonts w:ascii="Calibri" w:eastAsia="Calibri" w:hAnsi="Calibri" w:cs="Calibri"/>
                <w:lang w:val="fr-FR"/>
              </w:rPr>
            </w:pPr>
            <w:r w:rsidRPr="008601C3">
              <w:rPr>
                <w:rFonts w:ascii="Calibri" w:eastAsia="Calibri" w:hAnsi="Calibri" w:cs="Calibri"/>
                <w:lang w:val="fr-FR"/>
              </w:rPr>
              <w:t>N° CAS: 115-95-7 N° CE: 204-116-4</w:t>
            </w:r>
          </w:p>
        </w:tc>
        <w:tc>
          <w:tcPr>
            <w:tcW w:w="1133" w:type="dxa"/>
            <w:tcBorders>
              <w:top w:val="single" w:sz="4" w:space="0" w:color="auto"/>
              <w:left w:val="single" w:sz="4" w:space="0" w:color="auto"/>
              <w:bottom w:val="single" w:sz="4" w:space="0" w:color="auto"/>
              <w:right w:val="single" w:sz="4" w:space="0" w:color="auto"/>
            </w:tcBorders>
          </w:tcPr>
          <w:p w14:paraId="0443F665" w14:textId="06D64929" w:rsidR="00C3395F" w:rsidRPr="008601C3" w:rsidRDefault="007F362E" w:rsidP="00463AD9">
            <w:pPr>
              <w:pStyle w:val="TableParagraph"/>
              <w:spacing w:before="41"/>
              <w:rPr>
                <w:rFonts w:ascii="Calibri" w:eastAsia="Calibri" w:hAnsi="Calibri" w:cs="Calibri"/>
                <w:lang w:val="fr-FR"/>
              </w:rPr>
            </w:pPr>
            <w:r w:rsidRPr="008601C3">
              <w:rPr>
                <w:rFonts w:ascii="Calibri" w:eastAsia="Calibri" w:hAnsi="Calibri" w:cs="Calibri"/>
                <w:lang w:val="fr-FR"/>
              </w:rPr>
              <w:t>0,5</w:t>
            </w:r>
          </w:p>
        </w:tc>
        <w:tc>
          <w:tcPr>
            <w:tcW w:w="3120" w:type="dxa"/>
            <w:tcBorders>
              <w:top w:val="single" w:sz="4" w:space="0" w:color="auto"/>
              <w:left w:val="single" w:sz="4" w:space="0" w:color="auto"/>
              <w:bottom w:val="single" w:sz="4" w:space="0" w:color="auto"/>
              <w:right w:val="single" w:sz="4" w:space="0" w:color="auto"/>
            </w:tcBorders>
          </w:tcPr>
          <w:p w14:paraId="3E504121" w14:textId="77777777" w:rsidR="00C3395F" w:rsidRPr="008601C3" w:rsidRDefault="00C3395F" w:rsidP="00463AD9">
            <w:pPr>
              <w:pStyle w:val="TableParagraph"/>
              <w:spacing w:before="46" w:line="280" w:lineRule="auto"/>
              <w:ind w:right="1565"/>
              <w:rPr>
                <w:rFonts w:ascii="Calibri" w:eastAsia="Calibri" w:hAnsi="Calibri" w:cs="Calibri"/>
                <w:lang w:val="fr-FR"/>
              </w:rPr>
            </w:pPr>
            <w:r w:rsidRPr="008601C3">
              <w:rPr>
                <w:rFonts w:ascii="Calibri" w:eastAsia="Calibri" w:hAnsi="Calibri" w:cs="Calibri"/>
                <w:lang w:val="fr-FR"/>
              </w:rPr>
              <w:t xml:space="preserve">Skin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xml:space="preserve">. 2, H315 Eye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2, H319 Skin Sens. 1B, H317</w:t>
            </w:r>
          </w:p>
        </w:tc>
      </w:tr>
      <w:tr w:rsidR="00C3395F" w14:paraId="454779ED"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5"/>
        </w:trPr>
        <w:tc>
          <w:tcPr>
            <w:tcW w:w="3970" w:type="dxa"/>
            <w:tcBorders>
              <w:top w:val="single" w:sz="4" w:space="0" w:color="auto"/>
              <w:left w:val="single" w:sz="4" w:space="0" w:color="auto"/>
              <w:bottom w:val="single" w:sz="4" w:space="0" w:color="auto"/>
              <w:right w:val="single" w:sz="4" w:space="0" w:color="auto"/>
            </w:tcBorders>
          </w:tcPr>
          <w:p w14:paraId="66E663C9" w14:textId="77777777" w:rsidR="00C3395F" w:rsidRPr="008601C3" w:rsidRDefault="00C3395F" w:rsidP="00463AD9">
            <w:pPr>
              <w:pStyle w:val="TableParagraph"/>
              <w:spacing w:before="46" w:line="256" w:lineRule="auto"/>
              <w:ind w:right="450"/>
              <w:rPr>
                <w:rFonts w:ascii="Calibri" w:eastAsia="Calibri" w:hAnsi="Calibri" w:cs="Calibri"/>
                <w:lang w:val="fr-FR"/>
              </w:rPr>
            </w:pPr>
            <w:r w:rsidRPr="008601C3">
              <w:rPr>
                <w:rFonts w:ascii="Calibri" w:eastAsia="Calibri" w:hAnsi="Calibri" w:cs="Calibri"/>
                <w:lang w:val="fr-FR"/>
              </w:rPr>
              <w:t>1-(1,2,3,4,5,6,7,8-Octahydro-2,3,8,8-tetramethyl- 2naphthyl)ethan-1-one</w:t>
            </w:r>
          </w:p>
        </w:tc>
        <w:tc>
          <w:tcPr>
            <w:tcW w:w="2271" w:type="dxa"/>
            <w:tcBorders>
              <w:top w:val="single" w:sz="4" w:space="0" w:color="auto"/>
              <w:left w:val="single" w:sz="4" w:space="0" w:color="auto"/>
              <w:bottom w:val="single" w:sz="4" w:space="0" w:color="auto"/>
              <w:right w:val="single" w:sz="4" w:space="0" w:color="auto"/>
            </w:tcBorders>
          </w:tcPr>
          <w:p w14:paraId="2F8F116E" w14:textId="77777777" w:rsidR="00C3395F" w:rsidRPr="008601C3" w:rsidRDefault="00C3395F" w:rsidP="00463AD9">
            <w:pPr>
              <w:pStyle w:val="TableParagraph"/>
              <w:spacing w:before="46"/>
              <w:rPr>
                <w:rFonts w:ascii="Calibri" w:eastAsia="Calibri" w:hAnsi="Calibri" w:cs="Calibri"/>
                <w:lang w:val="fr-FR"/>
              </w:rPr>
            </w:pPr>
            <w:r w:rsidRPr="008601C3">
              <w:rPr>
                <w:rFonts w:ascii="Calibri" w:eastAsia="Calibri" w:hAnsi="Calibri" w:cs="Calibri"/>
                <w:lang w:val="fr-FR"/>
              </w:rPr>
              <w:t>N° CAS: 54464-57-2</w:t>
            </w:r>
          </w:p>
          <w:p w14:paraId="1E9C62A8" w14:textId="77777777" w:rsidR="00C3395F" w:rsidRPr="008601C3" w:rsidRDefault="00C3395F" w:rsidP="00463AD9">
            <w:pPr>
              <w:pStyle w:val="TableParagraph"/>
              <w:spacing w:before="42"/>
              <w:rPr>
                <w:rFonts w:ascii="Calibri" w:eastAsia="Calibri" w:hAnsi="Calibri" w:cs="Calibri"/>
                <w:lang w:val="fr-FR"/>
              </w:rPr>
            </w:pPr>
            <w:r w:rsidRPr="008601C3">
              <w:rPr>
                <w:rFonts w:ascii="Calibri" w:eastAsia="Calibri" w:hAnsi="Calibri" w:cs="Calibri"/>
                <w:lang w:val="fr-FR"/>
              </w:rPr>
              <w:t>N° CE: 259-174-3</w:t>
            </w:r>
          </w:p>
          <w:p w14:paraId="70819B9F" w14:textId="77777777" w:rsidR="00C3395F" w:rsidRPr="008601C3" w:rsidRDefault="00C3395F" w:rsidP="00463AD9">
            <w:pPr>
              <w:pStyle w:val="TableParagraph"/>
              <w:spacing w:before="27"/>
              <w:rPr>
                <w:rFonts w:ascii="Calibri" w:eastAsia="Calibri" w:hAnsi="Calibri" w:cs="Calibri"/>
                <w:lang w:val="fr-FR"/>
              </w:rPr>
            </w:pPr>
            <w:r w:rsidRPr="008601C3">
              <w:rPr>
                <w:rFonts w:ascii="Calibri" w:eastAsia="Calibri" w:hAnsi="Calibri" w:cs="Calibri"/>
                <w:lang w:val="fr-FR"/>
              </w:rPr>
              <w:t>N° REACH: 01-211948998904</w:t>
            </w:r>
          </w:p>
        </w:tc>
        <w:tc>
          <w:tcPr>
            <w:tcW w:w="1133" w:type="dxa"/>
            <w:tcBorders>
              <w:top w:val="single" w:sz="4" w:space="0" w:color="auto"/>
              <w:left w:val="single" w:sz="4" w:space="0" w:color="auto"/>
              <w:bottom w:val="single" w:sz="4" w:space="0" w:color="auto"/>
              <w:right w:val="single" w:sz="4" w:space="0" w:color="auto"/>
            </w:tcBorders>
          </w:tcPr>
          <w:p w14:paraId="373C25BD" w14:textId="7AAAB475" w:rsidR="00C3395F" w:rsidRPr="008601C3" w:rsidRDefault="007F362E" w:rsidP="00463AD9">
            <w:pPr>
              <w:pStyle w:val="TableParagraph"/>
              <w:spacing w:before="46"/>
              <w:rPr>
                <w:rFonts w:ascii="Calibri" w:eastAsia="Calibri" w:hAnsi="Calibri" w:cs="Calibri"/>
                <w:lang w:val="fr-FR"/>
              </w:rPr>
            </w:pPr>
            <w:r w:rsidRPr="008601C3">
              <w:rPr>
                <w:rFonts w:ascii="Calibri" w:eastAsia="Calibri" w:hAnsi="Calibri" w:cs="Calibri"/>
                <w:lang w:val="fr-FR"/>
              </w:rPr>
              <w:t>0,5</w:t>
            </w:r>
          </w:p>
        </w:tc>
        <w:tc>
          <w:tcPr>
            <w:tcW w:w="3120" w:type="dxa"/>
            <w:tcBorders>
              <w:top w:val="single" w:sz="4" w:space="0" w:color="auto"/>
              <w:left w:val="single" w:sz="4" w:space="0" w:color="auto"/>
              <w:bottom w:val="single" w:sz="4" w:space="0" w:color="auto"/>
              <w:right w:val="single" w:sz="4" w:space="0" w:color="auto"/>
            </w:tcBorders>
          </w:tcPr>
          <w:p w14:paraId="19808A9F" w14:textId="77777777" w:rsidR="00C3395F" w:rsidRPr="008601C3" w:rsidRDefault="00C3395F" w:rsidP="00463AD9">
            <w:pPr>
              <w:pStyle w:val="TableParagraph"/>
              <w:spacing w:before="46" w:line="295" w:lineRule="auto"/>
              <w:ind w:right="1565"/>
              <w:rPr>
                <w:rFonts w:ascii="Calibri" w:eastAsia="Calibri" w:hAnsi="Calibri" w:cs="Calibri"/>
                <w:lang w:val="fr-FR"/>
              </w:rPr>
            </w:pPr>
            <w:r w:rsidRPr="008601C3">
              <w:rPr>
                <w:rFonts w:ascii="Calibri" w:eastAsia="Calibri" w:hAnsi="Calibri" w:cs="Calibri"/>
                <w:lang w:val="fr-FR"/>
              </w:rPr>
              <w:t xml:space="preserve">Skin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2, H315 Skin Sens. 1B, H317</w:t>
            </w:r>
          </w:p>
          <w:p w14:paraId="7352A9C2" w14:textId="77777777" w:rsidR="00C3395F" w:rsidRPr="008601C3" w:rsidRDefault="00C3395F" w:rsidP="00463AD9">
            <w:pPr>
              <w:pStyle w:val="TableParagraph"/>
              <w:spacing w:before="0" w:line="168" w:lineRule="exact"/>
              <w:rPr>
                <w:rFonts w:ascii="Calibri" w:eastAsia="Calibri" w:hAnsi="Calibri" w:cs="Calibri"/>
                <w:lang w:val="fr-FR"/>
              </w:rPr>
            </w:pPr>
            <w:proofErr w:type="spellStart"/>
            <w:r w:rsidRPr="008601C3">
              <w:rPr>
                <w:rFonts w:ascii="Calibri" w:eastAsia="Calibri" w:hAnsi="Calibri" w:cs="Calibri"/>
                <w:lang w:val="fr-FR"/>
              </w:rPr>
              <w:t>Aquatic</w:t>
            </w:r>
            <w:proofErr w:type="spellEnd"/>
            <w:r w:rsidRPr="008601C3">
              <w:rPr>
                <w:rFonts w:ascii="Calibri" w:eastAsia="Calibri" w:hAnsi="Calibri" w:cs="Calibri"/>
                <w:lang w:val="fr-FR"/>
              </w:rPr>
              <w:t xml:space="preserve"> </w:t>
            </w:r>
            <w:proofErr w:type="spellStart"/>
            <w:r w:rsidRPr="008601C3">
              <w:rPr>
                <w:rFonts w:ascii="Calibri" w:eastAsia="Calibri" w:hAnsi="Calibri" w:cs="Calibri"/>
                <w:lang w:val="fr-FR"/>
              </w:rPr>
              <w:t>Chronic</w:t>
            </w:r>
            <w:proofErr w:type="spellEnd"/>
            <w:r w:rsidRPr="008601C3">
              <w:rPr>
                <w:rFonts w:ascii="Calibri" w:eastAsia="Calibri" w:hAnsi="Calibri" w:cs="Calibri"/>
                <w:lang w:val="fr-FR"/>
              </w:rPr>
              <w:t xml:space="preserve"> 1, H410</w:t>
            </w:r>
          </w:p>
        </w:tc>
      </w:tr>
      <w:tr w:rsidR="00C3395F" w14:paraId="12A6B488"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621D5C14" w14:textId="77777777" w:rsidR="00C3395F" w:rsidRPr="008601C3" w:rsidRDefault="00C3395F" w:rsidP="00463AD9">
            <w:pPr>
              <w:pStyle w:val="TableParagraph"/>
              <w:spacing w:before="41"/>
              <w:rPr>
                <w:rFonts w:ascii="Calibri" w:eastAsia="Calibri" w:hAnsi="Calibri" w:cs="Calibri"/>
                <w:lang w:val="fr-FR"/>
              </w:rPr>
            </w:pPr>
            <w:r w:rsidRPr="008601C3">
              <w:rPr>
                <w:rFonts w:ascii="Calibri" w:eastAsia="Calibri" w:hAnsi="Calibri" w:cs="Calibri"/>
                <w:lang w:val="fr-FR"/>
              </w:rPr>
              <w:t>3,7-Dimethyl octa-1,6-diene-3-ol</w:t>
            </w:r>
          </w:p>
        </w:tc>
        <w:tc>
          <w:tcPr>
            <w:tcW w:w="2271" w:type="dxa"/>
            <w:tcBorders>
              <w:top w:val="single" w:sz="4" w:space="0" w:color="auto"/>
              <w:left w:val="single" w:sz="4" w:space="0" w:color="auto"/>
              <w:bottom w:val="single" w:sz="4" w:space="0" w:color="auto"/>
              <w:right w:val="single" w:sz="4" w:space="0" w:color="auto"/>
            </w:tcBorders>
          </w:tcPr>
          <w:p w14:paraId="1B624316" w14:textId="77777777" w:rsidR="00C3395F" w:rsidRPr="008601C3" w:rsidRDefault="00C3395F" w:rsidP="00463AD9">
            <w:pPr>
              <w:pStyle w:val="TableParagraph"/>
              <w:spacing w:before="46"/>
              <w:rPr>
                <w:rFonts w:ascii="Calibri" w:eastAsia="Calibri" w:hAnsi="Calibri" w:cs="Calibri"/>
                <w:lang w:val="fr-FR"/>
              </w:rPr>
            </w:pPr>
            <w:r w:rsidRPr="008601C3">
              <w:rPr>
                <w:rFonts w:ascii="Calibri" w:eastAsia="Calibri" w:hAnsi="Calibri" w:cs="Calibri"/>
                <w:lang w:val="fr-FR"/>
              </w:rPr>
              <w:t>N° CAS: 78-70-6</w:t>
            </w:r>
          </w:p>
          <w:p w14:paraId="23B451F9" w14:textId="77777777" w:rsidR="00C3395F" w:rsidRPr="008601C3" w:rsidRDefault="00C3395F" w:rsidP="00463AD9">
            <w:pPr>
              <w:pStyle w:val="TableParagraph"/>
              <w:spacing w:before="37"/>
              <w:rPr>
                <w:rFonts w:ascii="Calibri" w:eastAsia="Calibri" w:hAnsi="Calibri" w:cs="Calibri"/>
                <w:lang w:val="fr-FR"/>
              </w:rPr>
            </w:pPr>
            <w:r w:rsidRPr="008601C3">
              <w:rPr>
                <w:rFonts w:ascii="Calibri" w:eastAsia="Calibri" w:hAnsi="Calibri" w:cs="Calibri"/>
                <w:lang w:val="fr-FR"/>
              </w:rPr>
              <w:t>N° CE: 201-134-4</w:t>
            </w:r>
          </w:p>
          <w:p w14:paraId="57B99306" w14:textId="77777777" w:rsidR="00C3395F" w:rsidRPr="008601C3" w:rsidRDefault="00C3395F"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01-211947401642</w:t>
            </w:r>
          </w:p>
        </w:tc>
        <w:tc>
          <w:tcPr>
            <w:tcW w:w="1133" w:type="dxa"/>
            <w:tcBorders>
              <w:top w:val="single" w:sz="4" w:space="0" w:color="auto"/>
              <w:left w:val="single" w:sz="4" w:space="0" w:color="auto"/>
              <w:bottom w:val="single" w:sz="4" w:space="0" w:color="auto"/>
              <w:right w:val="single" w:sz="4" w:space="0" w:color="auto"/>
            </w:tcBorders>
          </w:tcPr>
          <w:p w14:paraId="054A37A8" w14:textId="5F56359F" w:rsidR="00C3395F" w:rsidRPr="008601C3" w:rsidRDefault="007F362E" w:rsidP="00463AD9">
            <w:pPr>
              <w:pStyle w:val="TableParagraph"/>
              <w:spacing w:before="41"/>
              <w:rPr>
                <w:rFonts w:ascii="Calibri" w:eastAsia="Calibri" w:hAnsi="Calibri" w:cs="Calibri"/>
                <w:lang w:val="fr-FR"/>
              </w:rPr>
            </w:pPr>
            <w:r w:rsidRPr="008601C3">
              <w:rPr>
                <w:rFonts w:ascii="Calibri" w:eastAsia="Calibri" w:hAnsi="Calibri" w:cs="Calibri"/>
                <w:lang w:val="fr-FR"/>
              </w:rPr>
              <w:t>0,5</w:t>
            </w:r>
          </w:p>
        </w:tc>
        <w:tc>
          <w:tcPr>
            <w:tcW w:w="3120" w:type="dxa"/>
            <w:tcBorders>
              <w:top w:val="single" w:sz="4" w:space="0" w:color="auto"/>
              <w:left w:val="single" w:sz="4" w:space="0" w:color="auto"/>
              <w:bottom w:val="single" w:sz="4" w:space="0" w:color="auto"/>
              <w:right w:val="single" w:sz="4" w:space="0" w:color="auto"/>
            </w:tcBorders>
          </w:tcPr>
          <w:p w14:paraId="0B45DFC8" w14:textId="77777777" w:rsidR="00C3395F" w:rsidRPr="008601C3" w:rsidRDefault="00C3395F" w:rsidP="00463AD9">
            <w:pPr>
              <w:pStyle w:val="TableParagraph"/>
              <w:spacing w:before="46" w:line="285" w:lineRule="auto"/>
              <w:ind w:right="1565"/>
              <w:rPr>
                <w:rFonts w:ascii="Calibri" w:eastAsia="Calibri" w:hAnsi="Calibri" w:cs="Calibri"/>
                <w:lang w:val="fr-FR"/>
              </w:rPr>
            </w:pPr>
            <w:r w:rsidRPr="008601C3">
              <w:rPr>
                <w:rFonts w:ascii="Calibri" w:eastAsia="Calibri" w:hAnsi="Calibri" w:cs="Calibri"/>
                <w:lang w:val="fr-FR"/>
              </w:rPr>
              <w:t xml:space="preserve">Skin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xml:space="preserve">. 2, H315 Eye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2, H319 Skin Sens. 1B, H317</w:t>
            </w:r>
          </w:p>
        </w:tc>
      </w:tr>
      <w:tr w:rsidR="00C3395F" w:rsidRPr="00F409AC" w14:paraId="04230E09"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97"/>
        </w:trPr>
        <w:tc>
          <w:tcPr>
            <w:tcW w:w="3970" w:type="dxa"/>
            <w:tcBorders>
              <w:top w:val="single" w:sz="4" w:space="0" w:color="auto"/>
              <w:left w:val="single" w:sz="4" w:space="0" w:color="auto"/>
              <w:bottom w:val="single" w:sz="4" w:space="0" w:color="auto"/>
              <w:right w:val="single" w:sz="4" w:space="0" w:color="auto"/>
            </w:tcBorders>
          </w:tcPr>
          <w:p w14:paraId="206873B7" w14:textId="77777777" w:rsidR="00C3395F" w:rsidRPr="008601C3" w:rsidRDefault="00C3395F" w:rsidP="00463AD9">
            <w:pPr>
              <w:pStyle w:val="TableParagraph"/>
              <w:spacing w:before="46"/>
              <w:rPr>
                <w:rFonts w:ascii="Calibri" w:eastAsia="Calibri" w:hAnsi="Calibri" w:cs="Calibri"/>
                <w:lang w:val="fr-FR"/>
              </w:rPr>
            </w:pPr>
            <w:r w:rsidRPr="008601C3">
              <w:rPr>
                <w:rFonts w:ascii="Calibri" w:eastAsia="Calibri" w:hAnsi="Calibri" w:cs="Calibri"/>
                <w:lang w:val="fr-FR"/>
              </w:rPr>
              <w:t>(R)-p-Mentha-1,8-diene</w:t>
            </w:r>
          </w:p>
        </w:tc>
        <w:tc>
          <w:tcPr>
            <w:tcW w:w="2271" w:type="dxa"/>
            <w:tcBorders>
              <w:top w:val="single" w:sz="4" w:space="0" w:color="auto"/>
              <w:left w:val="single" w:sz="4" w:space="0" w:color="auto"/>
              <w:bottom w:val="single" w:sz="4" w:space="0" w:color="auto"/>
              <w:right w:val="single" w:sz="4" w:space="0" w:color="auto"/>
            </w:tcBorders>
          </w:tcPr>
          <w:p w14:paraId="622BF0B2" w14:textId="77777777" w:rsidR="00C3395F" w:rsidRPr="008601C3" w:rsidRDefault="00C3395F" w:rsidP="00463AD9">
            <w:pPr>
              <w:pStyle w:val="TableParagraph"/>
              <w:spacing w:before="51"/>
              <w:rPr>
                <w:rFonts w:ascii="Calibri" w:eastAsia="Calibri" w:hAnsi="Calibri" w:cs="Calibri"/>
                <w:lang w:val="fr-FR"/>
              </w:rPr>
            </w:pPr>
            <w:r w:rsidRPr="008601C3">
              <w:rPr>
                <w:rFonts w:ascii="Calibri" w:eastAsia="Calibri" w:hAnsi="Calibri" w:cs="Calibri"/>
                <w:lang w:val="fr-FR"/>
              </w:rPr>
              <w:t>N° CAS: 5989-27-5</w:t>
            </w:r>
          </w:p>
          <w:p w14:paraId="4ABDC5DD" w14:textId="77777777" w:rsidR="00C3395F" w:rsidRPr="008601C3" w:rsidRDefault="00C3395F" w:rsidP="00463AD9">
            <w:pPr>
              <w:pStyle w:val="TableParagraph"/>
              <w:spacing w:before="32"/>
              <w:rPr>
                <w:rFonts w:ascii="Calibri" w:eastAsia="Calibri" w:hAnsi="Calibri" w:cs="Calibri"/>
                <w:lang w:val="fr-FR"/>
              </w:rPr>
            </w:pPr>
            <w:r w:rsidRPr="008601C3">
              <w:rPr>
                <w:rFonts w:ascii="Calibri" w:eastAsia="Calibri" w:hAnsi="Calibri" w:cs="Calibri"/>
                <w:lang w:val="fr-FR"/>
              </w:rPr>
              <w:t>N° CE: 227-813-5</w:t>
            </w:r>
          </w:p>
          <w:p w14:paraId="6D5C8A05" w14:textId="77777777" w:rsidR="00C3395F" w:rsidRPr="008601C3" w:rsidRDefault="00C3395F"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01-211952922347</w:t>
            </w:r>
          </w:p>
        </w:tc>
        <w:tc>
          <w:tcPr>
            <w:tcW w:w="1133" w:type="dxa"/>
            <w:tcBorders>
              <w:top w:val="single" w:sz="4" w:space="0" w:color="auto"/>
              <w:left w:val="single" w:sz="4" w:space="0" w:color="auto"/>
              <w:bottom w:val="single" w:sz="4" w:space="0" w:color="auto"/>
              <w:right w:val="single" w:sz="4" w:space="0" w:color="auto"/>
            </w:tcBorders>
          </w:tcPr>
          <w:p w14:paraId="1227E0C0" w14:textId="1A62C687" w:rsidR="00C3395F" w:rsidRPr="008601C3" w:rsidRDefault="007F362E" w:rsidP="00463AD9">
            <w:pPr>
              <w:pStyle w:val="TableParagraph"/>
              <w:spacing w:before="46"/>
              <w:rPr>
                <w:rFonts w:ascii="Calibri" w:eastAsia="Calibri" w:hAnsi="Calibri" w:cs="Calibri"/>
                <w:lang w:val="fr-FR"/>
              </w:rPr>
            </w:pPr>
            <w:r w:rsidRPr="008601C3">
              <w:rPr>
                <w:rFonts w:ascii="Calibri" w:eastAsia="Calibri" w:hAnsi="Calibri" w:cs="Calibri"/>
                <w:lang w:val="fr-FR"/>
              </w:rPr>
              <w:t>0,5</w:t>
            </w:r>
          </w:p>
        </w:tc>
        <w:tc>
          <w:tcPr>
            <w:tcW w:w="3120" w:type="dxa"/>
            <w:tcBorders>
              <w:top w:val="single" w:sz="4" w:space="0" w:color="auto"/>
              <w:left w:val="single" w:sz="4" w:space="0" w:color="auto"/>
              <w:bottom w:val="single" w:sz="4" w:space="0" w:color="auto"/>
              <w:right w:val="single" w:sz="4" w:space="0" w:color="auto"/>
            </w:tcBorders>
          </w:tcPr>
          <w:p w14:paraId="1EE5CDD7" w14:textId="77777777" w:rsidR="00C3395F" w:rsidRPr="008601C3" w:rsidRDefault="00C3395F" w:rsidP="00463AD9">
            <w:pPr>
              <w:pStyle w:val="TableParagraph"/>
              <w:spacing w:before="51" w:line="285" w:lineRule="auto"/>
              <w:ind w:right="1565"/>
              <w:rPr>
                <w:rFonts w:ascii="Calibri" w:eastAsia="Calibri" w:hAnsi="Calibri" w:cs="Calibri"/>
                <w:lang w:val="fr-FR"/>
              </w:rPr>
            </w:pPr>
            <w:proofErr w:type="spellStart"/>
            <w:r w:rsidRPr="008601C3">
              <w:rPr>
                <w:rFonts w:ascii="Calibri" w:eastAsia="Calibri" w:hAnsi="Calibri" w:cs="Calibri"/>
                <w:lang w:val="fr-FR"/>
              </w:rPr>
              <w:t>Flam</w:t>
            </w:r>
            <w:proofErr w:type="spellEnd"/>
            <w:r w:rsidRPr="008601C3">
              <w:rPr>
                <w:rFonts w:ascii="Calibri" w:eastAsia="Calibri" w:hAnsi="Calibri" w:cs="Calibri"/>
                <w:lang w:val="fr-FR"/>
              </w:rPr>
              <w:t xml:space="preserve">. </w:t>
            </w:r>
            <w:proofErr w:type="spellStart"/>
            <w:r w:rsidRPr="008601C3">
              <w:rPr>
                <w:rFonts w:ascii="Calibri" w:eastAsia="Calibri" w:hAnsi="Calibri" w:cs="Calibri"/>
                <w:lang w:val="fr-FR"/>
              </w:rPr>
              <w:t>Liq</w:t>
            </w:r>
            <w:proofErr w:type="spellEnd"/>
            <w:r w:rsidRPr="008601C3">
              <w:rPr>
                <w:rFonts w:ascii="Calibri" w:eastAsia="Calibri" w:hAnsi="Calibri" w:cs="Calibri"/>
                <w:lang w:val="fr-FR"/>
              </w:rPr>
              <w:t xml:space="preserve">. 3, H226 Skin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xml:space="preserve">. 2, H315 Skin Sens. 1B, H317 Asp. </w:t>
            </w:r>
            <w:proofErr w:type="spellStart"/>
            <w:r w:rsidRPr="008601C3">
              <w:rPr>
                <w:rFonts w:ascii="Calibri" w:eastAsia="Calibri" w:hAnsi="Calibri" w:cs="Calibri"/>
                <w:lang w:val="fr-FR"/>
              </w:rPr>
              <w:t>Tox</w:t>
            </w:r>
            <w:proofErr w:type="spellEnd"/>
            <w:r w:rsidRPr="008601C3">
              <w:rPr>
                <w:rFonts w:ascii="Calibri" w:eastAsia="Calibri" w:hAnsi="Calibri" w:cs="Calibri"/>
                <w:lang w:val="fr-FR"/>
              </w:rPr>
              <w:t>. 1, H304</w:t>
            </w:r>
          </w:p>
          <w:p w14:paraId="71166B66" w14:textId="77777777" w:rsidR="00C3395F" w:rsidRPr="008601C3" w:rsidRDefault="00C3395F" w:rsidP="00463AD9">
            <w:pPr>
              <w:pStyle w:val="TableParagraph"/>
              <w:spacing w:before="0" w:line="280" w:lineRule="auto"/>
              <w:ind w:right="1310"/>
              <w:rPr>
                <w:rFonts w:ascii="Calibri" w:eastAsia="Calibri" w:hAnsi="Calibri" w:cs="Calibri"/>
                <w:lang w:val="fr-FR"/>
              </w:rPr>
            </w:pPr>
            <w:r w:rsidRPr="008601C3">
              <w:rPr>
                <w:rFonts w:ascii="Calibri" w:eastAsia="Calibri" w:hAnsi="Calibri" w:cs="Calibri"/>
                <w:lang w:val="fr-FR"/>
              </w:rPr>
              <w:t>Aquatic Acute 1, H400 Aquatic Chronic 1, H410</w:t>
            </w:r>
          </w:p>
        </w:tc>
      </w:tr>
      <w:tr w:rsidR="00C3395F" w:rsidRPr="00F409AC" w14:paraId="00099999"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46ADD482" w14:textId="710A93C0" w:rsidR="00C3395F" w:rsidRPr="00974B91" w:rsidRDefault="00C3395F" w:rsidP="008601C3">
            <w:pPr>
              <w:pStyle w:val="TableParagraph"/>
              <w:spacing w:before="41"/>
              <w:rPr>
                <w:rFonts w:ascii="Calibri" w:eastAsia="Calibri" w:hAnsi="Calibri" w:cs="Calibri"/>
              </w:rPr>
            </w:pPr>
            <w:r w:rsidRPr="00974B91">
              <w:rPr>
                <w:rFonts w:ascii="Calibri" w:eastAsia="Calibri" w:hAnsi="Calibri" w:cs="Calibri"/>
              </w:rPr>
              <w:t>(3R-(3a,3ab,7b,8aa))-1-(2,3,4,7,8,8a-Hexahydro3,6,8,8-tetramethyl-1H-3a,7- methanoazulen-5yl)ethan-1-one</w:t>
            </w:r>
          </w:p>
        </w:tc>
        <w:tc>
          <w:tcPr>
            <w:tcW w:w="2271" w:type="dxa"/>
            <w:tcBorders>
              <w:top w:val="single" w:sz="4" w:space="0" w:color="auto"/>
              <w:left w:val="single" w:sz="4" w:space="0" w:color="auto"/>
              <w:bottom w:val="single" w:sz="4" w:space="0" w:color="auto"/>
              <w:right w:val="single" w:sz="4" w:space="0" w:color="auto"/>
            </w:tcBorders>
          </w:tcPr>
          <w:p w14:paraId="15BE679B" w14:textId="77777777" w:rsidR="00C3395F" w:rsidRPr="008601C3" w:rsidRDefault="00C3395F" w:rsidP="00463AD9">
            <w:pPr>
              <w:pStyle w:val="TableParagraph"/>
              <w:spacing w:before="46"/>
              <w:rPr>
                <w:rFonts w:ascii="Calibri" w:eastAsia="Calibri" w:hAnsi="Calibri" w:cs="Calibri"/>
                <w:lang w:val="fr-FR"/>
              </w:rPr>
            </w:pPr>
            <w:r w:rsidRPr="008601C3">
              <w:rPr>
                <w:rFonts w:ascii="Calibri" w:eastAsia="Calibri" w:hAnsi="Calibri" w:cs="Calibri"/>
                <w:lang w:val="fr-FR"/>
              </w:rPr>
              <w:t>N° CAS: 32388-55-9</w:t>
            </w:r>
          </w:p>
          <w:p w14:paraId="449959C2" w14:textId="77777777" w:rsidR="00C3395F" w:rsidRPr="008601C3" w:rsidRDefault="00C3395F" w:rsidP="00463AD9">
            <w:pPr>
              <w:pStyle w:val="TableParagraph"/>
              <w:spacing w:before="37"/>
              <w:rPr>
                <w:rFonts w:ascii="Calibri" w:eastAsia="Calibri" w:hAnsi="Calibri" w:cs="Calibri"/>
                <w:lang w:val="fr-FR"/>
              </w:rPr>
            </w:pPr>
            <w:r w:rsidRPr="008601C3">
              <w:rPr>
                <w:rFonts w:ascii="Calibri" w:eastAsia="Calibri" w:hAnsi="Calibri" w:cs="Calibri"/>
                <w:lang w:val="fr-FR"/>
              </w:rPr>
              <w:t>N° CE: 251-020-3</w:t>
            </w:r>
          </w:p>
          <w:p w14:paraId="4A154703" w14:textId="77777777" w:rsidR="00C3395F" w:rsidRPr="008601C3" w:rsidRDefault="00C3395F"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01-211996965128</w:t>
            </w:r>
          </w:p>
        </w:tc>
        <w:tc>
          <w:tcPr>
            <w:tcW w:w="1133" w:type="dxa"/>
            <w:tcBorders>
              <w:top w:val="single" w:sz="4" w:space="0" w:color="auto"/>
              <w:left w:val="single" w:sz="4" w:space="0" w:color="auto"/>
              <w:bottom w:val="single" w:sz="4" w:space="0" w:color="auto"/>
              <w:right w:val="single" w:sz="4" w:space="0" w:color="auto"/>
            </w:tcBorders>
          </w:tcPr>
          <w:p w14:paraId="2D520845" w14:textId="21AB4BAB" w:rsidR="00C3395F" w:rsidRPr="008601C3" w:rsidRDefault="007F362E" w:rsidP="00463AD9">
            <w:pPr>
              <w:pStyle w:val="TableParagraph"/>
              <w:spacing w:before="41"/>
              <w:rPr>
                <w:rFonts w:ascii="Calibri" w:eastAsia="Calibri" w:hAnsi="Calibri" w:cs="Calibri"/>
                <w:lang w:val="fr-FR"/>
              </w:rPr>
            </w:pPr>
            <w:r w:rsidRPr="008601C3">
              <w:rPr>
                <w:rFonts w:ascii="Calibri" w:eastAsia="Calibri" w:hAnsi="Calibri" w:cs="Calibri"/>
                <w:lang w:val="fr-FR"/>
              </w:rPr>
              <w:t>0,5</w:t>
            </w:r>
          </w:p>
        </w:tc>
        <w:tc>
          <w:tcPr>
            <w:tcW w:w="3120" w:type="dxa"/>
            <w:tcBorders>
              <w:top w:val="single" w:sz="4" w:space="0" w:color="auto"/>
              <w:left w:val="single" w:sz="4" w:space="0" w:color="auto"/>
              <w:bottom w:val="single" w:sz="4" w:space="0" w:color="auto"/>
              <w:right w:val="single" w:sz="4" w:space="0" w:color="auto"/>
            </w:tcBorders>
          </w:tcPr>
          <w:p w14:paraId="3F14122A" w14:textId="77777777" w:rsidR="00C3395F" w:rsidRPr="008601C3" w:rsidRDefault="00C3395F" w:rsidP="00463AD9">
            <w:pPr>
              <w:pStyle w:val="TableParagraph"/>
              <w:spacing w:before="46" w:line="285" w:lineRule="auto"/>
              <w:ind w:right="1310"/>
              <w:rPr>
                <w:rFonts w:ascii="Calibri" w:eastAsia="Calibri" w:hAnsi="Calibri" w:cs="Calibri"/>
                <w:lang w:val="fr-FR"/>
              </w:rPr>
            </w:pPr>
            <w:r w:rsidRPr="008601C3">
              <w:rPr>
                <w:rFonts w:ascii="Calibri" w:eastAsia="Calibri" w:hAnsi="Calibri" w:cs="Calibri"/>
                <w:lang w:val="fr-FR"/>
              </w:rPr>
              <w:t>Skin Sens. 1B, H317 Aquatic Acute 1, H400 Aquatic Chronic 1, H410</w:t>
            </w:r>
          </w:p>
        </w:tc>
      </w:tr>
      <w:tr w:rsidR="001479A4" w:rsidRPr="00F409AC" w14:paraId="15AFB420"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5FC10907" w14:textId="77777777" w:rsidR="001479A4" w:rsidRPr="008601C3" w:rsidRDefault="001479A4" w:rsidP="00463AD9">
            <w:pPr>
              <w:pStyle w:val="TableParagraph"/>
              <w:spacing w:before="41"/>
              <w:rPr>
                <w:rFonts w:ascii="Calibri" w:eastAsia="Calibri" w:hAnsi="Calibri" w:cs="Calibri"/>
                <w:lang w:val="fr-FR"/>
              </w:rPr>
            </w:pPr>
            <w:r w:rsidRPr="008601C3">
              <w:rPr>
                <w:rFonts w:ascii="Calibri" w:eastAsia="Calibri" w:hAnsi="Calibri" w:cs="Calibri"/>
                <w:lang w:val="fr-FR"/>
              </w:rPr>
              <w:t>Hexyl 2-hydroxybenzoate</w:t>
            </w:r>
          </w:p>
        </w:tc>
        <w:tc>
          <w:tcPr>
            <w:tcW w:w="2271" w:type="dxa"/>
            <w:tcBorders>
              <w:top w:val="single" w:sz="4" w:space="0" w:color="auto"/>
              <w:left w:val="single" w:sz="4" w:space="0" w:color="auto"/>
              <w:bottom w:val="single" w:sz="4" w:space="0" w:color="auto"/>
              <w:right w:val="single" w:sz="4" w:space="0" w:color="auto"/>
            </w:tcBorders>
          </w:tcPr>
          <w:p w14:paraId="0B8443D0" w14:textId="77777777" w:rsidR="001479A4" w:rsidRPr="008601C3" w:rsidRDefault="001479A4" w:rsidP="00463AD9">
            <w:pPr>
              <w:pStyle w:val="TableParagraph"/>
              <w:spacing w:before="46"/>
              <w:rPr>
                <w:rFonts w:ascii="Calibri" w:eastAsia="Calibri" w:hAnsi="Calibri" w:cs="Calibri"/>
                <w:lang w:val="fr-FR"/>
              </w:rPr>
            </w:pPr>
            <w:r w:rsidRPr="008601C3">
              <w:rPr>
                <w:rFonts w:ascii="Calibri" w:eastAsia="Calibri" w:hAnsi="Calibri" w:cs="Calibri"/>
                <w:lang w:val="fr-FR"/>
              </w:rPr>
              <w:t>N° CAS: 6259-76-3</w:t>
            </w:r>
          </w:p>
          <w:p w14:paraId="6C2A361C" w14:textId="77777777" w:rsidR="001479A4" w:rsidRPr="008601C3" w:rsidRDefault="001479A4" w:rsidP="00463AD9">
            <w:pPr>
              <w:pStyle w:val="TableParagraph"/>
              <w:spacing w:before="37"/>
              <w:rPr>
                <w:rFonts w:ascii="Calibri" w:eastAsia="Calibri" w:hAnsi="Calibri" w:cs="Calibri"/>
                <w:lang w:val="fr-FR"/>
              </w:rPr>
            </w:pPr>
            <w:r w:rsidRPr="008601C3">
              <w:rPr>
                <w:rFonts w:ascii="Calibri" w:eastAsia="Calibri" w:hAnsi="Calibri" w:cs="Calibri"/>
                <w:lang w:val="fr-FR"/>
              </w:rPr>
              <w:t>N° CE: 228-408-6</w:t>
            </w:r>
          </w:p>
          <w:p w14:paraId="2A6ACF2D" w14:textId="77777777" w:rsidR="001479A4" w:rsidRPr="008601C3" w:rsidRDefault="001479A4"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01-211963827536</w:t>
            </w:r>
          </w:p>
        </w:tc>
        <w:tc>
          <w:tcPr>
            <w:tcW w:w="1133" w:type="dxa"/>
            <w:tcBorders>
              <w:top w:val="single" w:sz="4" w:space="0" w:color="auto"/>
              <w:left w:val="single" w:sz="4" w:space="0" w:color="auto"/>
              <w:bottom w:val="single" w:sz="4" w:space="0" w:color="auto"/>
              <w:right w:val="single" w:sz="4" w:space="0" w:color="auto"/>
            </w:tcBorders>
          </w:tcPr>
          <w:p w14:paraId="5E9AC6B0" w14:textId="09E4B0D4" w:rsidR="001479A4" w:rsidRPr="008601C3" w:rsidRDefault="007F362E" w:rsidP="00463AD9">
            <w:pPr>
              <w:pStyle w:val="TableParagraph"/>
              <w:spacing w:before="41"/>
              <w:rPr>
                <w:rFonts w:ascii="Calibri" w:eastAsia="Calibri" w:hAnsi="Calibri" w:cs="Calibri"/>
                <w:lang w:val="fr-FR"/>
              </w:rPr>
            </w:pPr>
            <w:r w:rsidRPr="008601C3">
              <w:rPr>
                <w:rFonts w:ascii="Calibri" w:eastAsia="Calibri" w:hAnsi="Calibri" w:cs="Calibri"/>
                <w:lang w:val="fr-FR"/>
              </w:rPr>
              <w:t>0,5</w:t>
            </w:r>
          </w:p>
        </w:tc>
        <w:tc>
          <w:tcPr>
            <w:tcW w:w="3120" w:type="dxa"/>
            <w:tcBorders>
              <w:top w:val="single" w:sz="4" w:space="0" w:color="auto"/>
              <w:left w:val="single" w:sz="4" w:space="0" w:color="auto"/>
              <w:bottom w:val="single" w:sz="4" w:space="0" w:color="auto"/>
              <w:right w:val="single" w:sz="4" w:space="0" w:color="auto"/>
            </w:tcBorders>
          </w:tcPr>
          <w:p w14:paraId="72C549DE" w14:textId="77777777" w:rsidR="001479A4" w:rsidRPr="008601C3" w:rsidRDefault="001479A4" w:rsidP="00463AD9">
            <w:pPr>
              <w:pStyle w:val="TableParagraph"/>
              <w:spacing w:before="46" w:line="283" w:lineRule="auto"/>
              <w:ind w:right="1310"/>
              <w:rPr>
                <w:rFonts w:ascii="Calibri" w:eastAsia="Calibri" w:hAnsi="Calibri" w:cs="Calibri"/>
                <w:lang w:val="fr-FR"/>
              </w:rPr>
            </w:pPr>
            <w:r w:rsidRPr="008601C3">
              <w:rPr>
                <w:rFonts w:ascii="Calibri" w:eastAsia="Calibri" w:hAnsi="Calibri" w:cs="Calibri"/>
                <w:lang w:val="fr-FR"/>
              </w:rPr>
              <w:t xml:space="preserve">Skin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2, H315 Aquatic Acute 1, H400 Aquatic Chronic 1, H410 Skin Sens. 1B, H317</w:t>
            </w:r>
          </w:p>
        </w:tc>
      </w:tr>
      <w:tr w:rsidR="00ED32F3" w:rsidRPr="00F409AC" w14:paraId="39F83CDF"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5"/>
        </w:trPr>
        <w:tc>
          <w:tcPr>
            <w:tcW w:w="3970" w:type="dxa"/>
            <w:tcBorders>
              <w:top w:val="single" w:sz="4" w:space="0" w:color="auto"/>
              <w:left w:val="single" w:sz="4" w:space="0" w:color="auto"/>
              <w:bottom w:val="single" w:sz="4" w:space="0" w:color="auto"/>
              <w:right w:val="single" w:sz="4" w:space="0" w:color="auto"/>
            </w:tcBorders>
          </w:tcPr>
          <w:p w14:paraId="3CCF76EF" w14:textId="6E17897E" w:rsidR="00ED32F3" w:rsidRPr="008601C3" w:rsidRDefault="00ED32F3" w:rsidP="008601C3">
            <w:pPr>
              <w:pStyle w:val="TableParagraph"/>
              <w:spacing w:before="51"/>
              <w:rPr>
                <w:rFonts w:ascii="Calibri" w:eastAsia="Calibri" w:hAnsi="Calibri" w:cs="Calibri"/>
              </w:rPr>
            </w:pPr>
            <w:r w:rsidRPr="008601C3">
              <w:rPr>
                <w:rFonts w:ascii="Calibri" w:eastAsia="Calibri" w:hAnsi="Calibri" w:cs="Calibri"/>
              </w:rPr>
              <w:t>1,3,4,6,7,8-hexahydro-4,6,6,7,8,8-hexaméthylindéno[5,6-c]</w:t>
            </w:r>
            <w:proofErr w:type="spellStart"/>
            <w:r w:rsidRPr="008601C3">
              <w:rPr>
                <w:rFonts w:ascii="Calibri" w:eastAsia="Calibri" w:hAnsi="Calibri" w:cs="Calibri"/>
              </w:rPr>
              <w:t>pyrane</w:t>
            </w:r>
            <w:proofErr w:type="spellEnd"/>
            <w:r w:rsidRPr="008601C3">
              <w:rPr>
                <w:rFonts w:ascii="Calibri" w:eastAsia="Calibri" w:hAnsi="Calibri" w:cs="Calibri"/>
              </w:rPr>
              <w:t xml:space="preserve">; </w:t>
            </w:r>
            <w:proofErr w:type="spellStart"/>
            <w:r w:rsidRPr="008601C3">
              <w:rPr>
                <w:rFonts w:ascii="Calibri" w:eastAsia="Calibri" w:hAnsi="Calibri" w:cs="Calibri"/>
              </w:rPr>
              <w:t>galaxolide</w:t>
            </w:r>
            <w:proofErr w:type="spellEnd"/>
            <w:r w:rsidRPr="008601C3">
              <w:rPr>
                <w:rFonts w:ascii="Calibri" w:eastAsia="Calibri" w:hAnsi="Calibri" w:cs="Calibri"/>
              </w:rPr>
              <w:t>; (HHCB)</w:t>
            </w:r>
          </w:p>
        </w:tc>
        <w:tc>
          <w:tcPr>
            <w:tcW w:w="2271" w:type="dxa"/>
            <w:tcBorders>
              <w:top w:val="single" w:sz="4" w:space="0" w:color="auto"/>
              <w:left w:val="single" w:sz="4" w:space="0" w:color="auto"/>
              <w:bottom w:val="single" w:sz="4" w:space="0" w:color="auto"/>
              <w:right w:val="single" w:sz="4" w:space="0" w:color="auto"/>
            </w:tcBorders>
          </w:tcPr>
          <w:p w14:paraId="7E12813E" w14:textId="77777777" w:rsidR="00ED32F3" w:rsidRPr="008601C3" w:rsidRDefault="00ED32F3" w:rsidP="00463AD9">
            <w:pPr>
              <w:pStyle w:val="TableParagraph"/>
              <w:spacing w:before="51"/>
              <w:rPr>
                <w:rFonts w:ascii="Calibri" w:eastAsia="Calibri" w:hAnsi="Calibri" w:cs="Calibri"/>
                <w:lang w:val="fr-FR"/>
              </w:rPr>
            </w:pPr>
            <w:r w:rsidRPr="008601C3">
              <w:rPr>
                <w:rFonts w:ascii="Calibri" w:eastAsia="Calibri" w:hAnsi="Calibri" w:cs="Calibri"/>
                <w:lang w:val="fr-FR"/>
              </w:rPr>
              <w:t>N° CAS: 1222-05-5</w:t>
            </w:r>
          </w:p>
          <w:p w14:paraId="26F5203C" w14:textId="77777777" w:rsidR="00ED32F3" w:rsidRPr="008601C3" w:rsidRDefault="00ED32F3" w:rsidP="00463AD9">
            <w:pPr>
              <w:pStyle w:val="TableParagraph"/>
              <w:spacing w:before="32"/>
              <w:rPr>
                <w:rFonts w:ascii="Calibri" w:eastAsia="Calibri" w:hAnsi="Calibri" w:cs="Calibri"/>
                <w:lang w:val="fr-FR"/>
              </w:rPr>
            </w:pPr>
            <w:r w:rsidRPr="008601C3">
              <w:rPr>
                <w:rFonts w:ascii="Calibri" w:eastAsia="Calibri" w:hAnsi="Calibri" w:cs="Calibri"/>
                <w:lang w:val="fr-FR"/>
              </w:rPr>
              <w:t>N° CE: 214-946-9</w:t>
            </w:r>
          </w:p>
          <w:p w14:paraId="24E26940" w14:textId="77777777" w:rsidR="00ED32F3" w:rsidRPr="008601C3" w:rsidRDefault="00ED32F3" w:rsidP="00463AD9">
            <w:pPr>
              <w:pStyle w:val="TableParagraph"/>
              <w:spacing w:before="37"/>
              <w:rPr>
                <w:rFonts w:ascii="Calibri" w:eastAsia="Calibri" w:hAnsi="Calibri" w:cs="Calibri"/>
                <w:lang w:val="fr-FR"/>
              </w:rPr>
            </w:pPr>
            <w:r w:rsidRPr="008601C3">
              <w:rPr>
                <w:rFonts w:ascii="Calibri" w:eastAsia="Calibri" w:hAnsi="Calibri" w:cs="Calibri"/>
                <w:lang w:val="fr-FR"/>
              </w:rPr>
              <w:t>N° Index: 603-212-00-7</w:t>
            </w:r>
          </w:p>
          <w:p w14:paraId="1CEC92B8" w14:textId="77777777" w:rsidR="00ED32F3" w:rsidRPr="008601C3" w:rsidRDefault="00ED32F3"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w:t>
            </w:r>
          </w:p>
          <w:p w14:paraId="3AC567D9" w14:textId="77777777" w:rsidR="00ED32F3" w:rsidRPr="008601C3" w:rsidRDefault="00ED32F3" w:rsidP="00463AD9">
            <w:pPr>
              <w:pStyle w:val="TableParagraph"/>
              <w:spacing w:before="13"/>
              <w:rPr>
                <w:rFonts w:ascii="Calibri" w:eastAsia="Calibri" w:hAnsi="Calibri" w:cs="Calibri"/>
                <w:lang w:val="fr-FR"/>
              </w:rPr>
            </w:pPr>
            <w:r w:rsidRPr="008601C3">
              <w:rPr>
                <w:rFonts w:ascii="Calibri" w:eastAsia="Calibri" w:hAnsi="Calibri" w:cs="Calibri"/>
                <w:lang w:val="fr-FR"/>
              </w:rPr>
              <w:t>211948822729</w:t>
            </w:r>
          </w:p>
        </w:tc>
        <w:tc>
          <w:tcPr>
            <w:tcW w:w="1133" w:type="dxa"/>
            <w:tcBorders>
              <w:top w:val="single" w:sz="4" w:space="0" w:color="auto"/>
              <w:left w:val="single" w:sz="4" w:space="0" w:color="auto"/>
              <w:bottom w:val="single" w:sz="4" w:space="0" w:color="auto"/>
              <w:right w:val="single" w:sz="4" w:space="0" w:color="auto"/>
            </w:tcBorders>
          </w:tcPr>
          <w:p w14:paraId="422DC2DA" w14:textId="7E73B0D3" w:rsidR="00ED32F3" w:rsidRPr="008601C3" w:rsidRDefault="007F362E" w:rsidP="00463AD9">
            <w:pPr>
              <w:pStyle w:val="TableParagraph"/>
              <w:spacing w:before="46"/>
              <w:rPr>
                <w:rFonts w:ascii="Calibri" w:eastAsia="Calibri" w:hAnsi="Calibri" w:cs="Calibri"/>
                <w:lang w:val="fr-FR"/>
              </w:rPr>
            </w:pPr>
            <w:r w:rsidRPr="008601C3">
              <w:rPr>
                <w:rFonts w:ascii="Calibri" w:eastAsia="Calibri" w:hAnsi="Calibri" w:cs="Calibri"/>
                <w:lang w:val="fr-FR"/>
              </w:rPr>
              <w:t>0,5</w:t>
            </w:r>
          </w:p>
        </w:tc>
        <w:tc>
          <w:tcPr>
            <w:tcW w:w="3120" w:type="dxa"/>
            <w:tcBorders>
              <w:top w:val="single" w:sz="4" w:space="0" w:color="auto"/>
              <w:left w:val="single" w:sz="4" w:space="0" w:color="auto"/>
              <w:bottom w:val="single" w:sz="4" w:space="0" w:color="auto"/>
              <w:right w:val="single" w:sz="4" w:space="0" w:color="auto"/>
            </w:tcBorders>
          </w:tcPr>
          <w:p w14:paraId="709908EC" w14:textId="77777777" w:rsidR="00ED32F3" w:rsidRPr="008601C3" w:rsidRDefault="00ED32F3" w:rsidP="00463AD9">
            <w:pPr>
              <w:pStyle w:val="TableParagraph"/>
              <w:spacing w:before="46" w:line="256" w:lineRule="auto"/>
              <w:ind w:right="530"/>
              <w:rPr>
                <w:rFonts w:ascii="Calibri" w:eastAsia="Calibri" w:hAnsi="Calibri" w:cs="Calibri"/>
                <w:lang w:val="fr-FR"/>
              </w:rPr>
            </w:pPr>
            <w:r w:rsidRPr="008601C3">
              <w:rPr>
                <w:rFonts w:ascii="Calibri" w:eastAsia="Calibri" w:hAnsi="Calibri" w:cs="Calibri"/>
                <w:lang w:val="fr-FR"/>
              </w:rPr>
              <w:t>Aquatic Acute 1, H400 Aquatic Chronic 1, H410</w:t>
            </w:r>
          </w:p>
        </w:tc>
      </w:tr>
      <w:tr w:rsidR="00ED32F3" w:rsidRPr="00F409AC" w14:paraId="204716BC"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034409A9" w14:textId="77777777" w:rsidR="00ED32F3" w:rsidRPr="008601C3" w:rsidRDefault="00ED32F3" w:rsidP="00463AD9">
            <w:pPr>
              <w:pStyle w:val="TableParagraph"/>
              <w:spacing w:before="46" w:line="280" w:lineRule="auto"/>
              <w:ind w:right="539"/>
              <w:rPr>
                <w:rFonts w:ascii="Calibri" w:eastAsia="Calibri" w:hAnsi="Calibri" w:cs="Calibri"/>
                <w:lang w:val="fr-FR"/>
              </w:rPr>
            </w:pPr>
            <w:r w:rsidRPr="008601C3">
              <w:rPr>
                <w:rFonts w:ascii="Calibri" w:eastAsia="Calibri" w:hAnsi="Calibri" w:cs="Calibri"/>
                <w:lang w:val="fr-FR"/>
              </w:rPr>
              <w:t>(3R-(3a,3ab,6a,7b,8aa))-Octahydro-6-methoxy- 3,6,8,8-tetramethyl-1H-3a,7-methanoazulene</w:t>
            </w:r>
          </w:p>
        </w:tc>
        <w:tc>
          <w:tcPr>
            <w:tcW w:w="2271" w:type="dxa"/>
            <w:tcBorders>
              <w:top w:val="single" w:sz="4" w:space="0" w:color="auto"/>
              <w:left w:val="single" w:sz="4" w:space="0" w:color="auto"/>
              <w:bottom w:val="single" w:sz="4" w:space="0" w:color="auto"/>
              <w:right w:val="single" w:sz="4" w:space="0" w:color="auto"/>
            </w:tcBorders>
          </w:tcPr>
          <w:p w14:paraId="64335948" w14:textId="77777777"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t>N° CAS: 19870-74-7</w:t>
            </w:r>
          </w:p>
          <w:p w14:paraId="20F5048A" w14:textId="77777777" w:rsidR="00ED32F3" w:rsidRPr="008601C3" w:rsidRDefault="00ED32F3" w:rsidP="00463AD9">
            <w:pPr>
              <w:pStyle w:val="TableParagraph"/>
              <w:spacing w:before="37"/>
              <w:rPr>
                <w:rFonts w:ascii="Calibri" w:eastAsia="Calibri" w:hAnsi="Calibri" w:cs="Calibri"/>
                <w:lang w:val="fr-FR"/>
              </w:rPr>
            </w:pPr>
            <w:r w:rsidRPr="008601C3">
              <w:rPr>
                <w:rFonts w:ascii="Calibri" w:eastAsia="Calibri" w:hAnsi="Calibri" w:cs="Calibri"/>
                <w:lang w:val="fr-FR"/>
              </w:rPr>
              <w:t>N° CE: 267-510-5</w:t>
            </w:r>
          </w:p>
          <w:p w14:paraId="72BBE365" w14:textId="77777777" w:rsidR="00ED32F3" w:rsidRPr="008601C3" w:rsidRDefault="00ED32F3"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w:t>
            </w:r>
          </w:p>
          <w:p w14:paraId="2D0F7B8D" w14:textId="77777777" w:rsidR="00ED32F3" w:rsidRPr="008601C3" w:rsidRDefault="00ED32F3" w:rsidP="00463AD9">
            <w:pPr>
              <w:pStyle w:val="TableParagraph"/>
              <w:spacing w:before="13"/>
              <w:rPr>
                <w:rFonts w:ascii="Calibri" w:eastAsia="Calibri" w:hAnsi="Calibri" w:cs="Calibri"/>
                <w:lang w:val="fr-FR"/>
              </w:rPr>
            </w:pPr>
            <w:r w:rsidRPr="008601C3">
              <w:rPr>
                <w:rFonts w:ascii="Calibri" w:eastAsia="Calibri" w:hAnsi="Calibri" w:cs="Calibri"/>
                <w:lang w:val="fr-FR"/>
              </w:rPr>
              <w:t>212022833561</w:t>
            </w:r>
          </w:p>
        </w:tc>
        <w:tc>
          <w:tcPr>
            <w:tcW w:w="1133" w:type="dxa"/>
            <w:tcBorders>
              <w:top w:val="single" w:sz="4" w:space="0" w:color="auto"/>
              <w:left w:val="single" w:sz="4" w:space="0" w:color="auto"/>
              <w:bottom w:val="single" w:sz="4" w:space="0" w:color="auto"/>
              <w:right w:val="single" w:sz="4" w:space="0" w:color="auto"/>
            </w:tcBorders>
          </w:tcPr>
          <w:p w14:paraId="46038C64" w14:textId="5EB5F95C" w:rsidR="00ED32F3" w:rsidRPr="008601C3" w:rsidRDefault="007F362E" w:rsidP="00463AD9">
            <w:pPr>
              <w:pStyle w:val="TableParagraph"/>
              <w:spacing w:before="46"/>
              <w:rPr>
                <w:rFonts w:ascii="Calibri" w:eastAsia="Calibri" w:hAnsi="Calibri" w:cs="Calibri"/>
                <w:lang w:val="fr-FR"/>
              </w:rPr>
            </w:pPr>
            <w:r w:rsidRPr="008601C3">
              <w:rPr>
                <w:rFonts w:ascii="Calibri" w:eastAsia="Calibri" w:hAnsi="Calibri" w:cs="Calibri"/>
                <w:lang w:val="fr-FR"/>
              </w:rPr>
              <w:t>0,5</w:t>
            </w:r>
          </w:p>
        </w:tc>
        <w:tc>
          <w:tcPr>
            <w:tcW w:w="3120" w:type="dxa"/>
            <w:tcBorders>
              <w:top w:val="single" w:sz="4" w:space="0" w:color="auto"/>
              <w:left w:val="single" w:sz="4" w:space="0" w:color="auto"/>
              <w:bottom w:val="single" w:sz="4" w:space="0" w:color="auto"/>
              <w:right w:val="single" w:sz="4" w:space="0" w:color="auto"/>
            </w:tcBorders>
          </w:tcPr>
          <w:p w14:paraId="112DACB3" w14:textId="77777777" w:rsidR="00ED32F3" w:rsidRPr="008601C3" w:rsidRDefault="00ED32F3" w:rsidP="00463AD9">
            <w:pPr>
              <w:pStyle w:val="TableParagraph"/>
              <w:spacing w:before="46" w:line="285" w:lineRule="auto"/>
              <w:ind w:right="1310"/>
              <w:rPr>
                <w:rFonts w:ascii="Calibri" w:eastAsia="Calibri" w:hAnsi="Calibri" w:cs="Calibri"/>
                <w:lang w:val="fr-FR"/>
              </w:rPr>
            </w:pPr>
            <w:r w:rsidRPr="008601C3">
              <w:rPr>
                <w:rFonts w:ascii="Calibri" w:eastAsia="Calibri" w:hAnsi="Calibri" w:cs="Calibri"/>
                <w:lang w:val="fr-FR"/>
              </w:rPr>
              <w:t>Skin Sens. 1B, H317 Aquatic Acute 1, H400 Aquatic Chronic 1, H410</w:t>
            </w:r>
          </w:p>
        </w:tc>
      </w:tr>
      <w:tr w:rsidR="00ED32F3" w14:paraId="6DB2C08B"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3"/>
        </w:trPr>
        <w:tc>
          <w:tcPr>
            <w:tcW w:w="3970" w:type="dxa"/>
            <w:tcBorders>
              <w:top w:val="single" w:sz="4" w:space="0" w:color="auto"/>
              <w:left w:val="single" w:sz="4" w:space="0" w:color="auto"/>
              <w:bottom w:val="single" w:sz="4" w:space="0" w:color="auto"/>
              <w:right w:val="single" w:sz="4" w:space="0" w:color="auto"/>
            </w:tcBorders>
          </w:tcPr>
          <w:p w14:paraId="623FFD9E" w14:textId="77777777"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lastRenderedPageBreak/>
              <w:t>2-methoxy-4-prop-2-enylphenol</w:t>
            </w:r>
          </w:p>
        </w:tc>
        <w:tc>
          <w:tcPr>
            <w:tcW w:w="2271" w:type="dxa"/>
            <w:tcBorders>
              <w:top w:val="single" w:sz="4" w:space="0" w:color="auto"/>
              <w:left w:val="single" w:sz="4" w:space="0" w:color="auto"/>
              <w:bottom w:val="single" w:sz="4" w:space="0" w:color="auto"/>
              <w:right w:val="single" w:sz="4" w:space="0" w:color="auto"/>
            </w:tcBorders>
          </w:tcPr>
          <w:p w14:paraId="4BF16FA3" w14:textId="77777777"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t>N° CAS: 97-53-0</w:t>
            </w:r>
          </w:p>
          <w:p w14:paraId="0854A6DF" w14:textId="77777777" w:rsidR="00ED32F3" w:rsidRPr="008601C3" w:rsidRDefault="00ED32F3" w:rsidP="00463AD9">
            <w:pPr>
              <w:pStyle w:val="TableParagraph"/>
              <w:spacing w:before="13"/>
              <w:rPr>
                <w:rFonts w:ascii="Calibri" w:eastAsia="Calibri" w:hAnsi="Calibri" w:cs="Calibri"/>
                <w:lang w:val="fr-FR"/>
              </w:rPr>
            </w:pPr>
            <w:r w:rsidRPr="008601C3">
              <w:rPr>
                <w:rFonts w:ascii="Calibri" w:eastAsia="Calibri" w:hAnsi="Calibri" w:cs="Calibri"/>
                <w:lang w:val="fr-FR"/>
              </w:rPr>
              <w:t>N° CE: 202-589-1</w:t>
            </w:r>
          </w:p>
        </w:tc>
        <w:tc>
          <w:tcPr>
            <w:tcW w:w="1133" w:type="dxa"/>
            <w:tcBorders>
              <w:top w:val="single" w:sz="4" w:space="0" w:color="auto"/>
              <w:left w:val="single" w:sz="4" w:space="0" w:color="auto"/>
              <w:bottom w:val="single" w:sz="4" w:space="0" w:color="auto"/>
              <w:right w:val="single" w:sz="4" w:space="0" w:color="auto"/>
            </w:tcBorders>
          </w:tcPr>
          <w:p w14:paraId="329266A5" w14:textId="1499835C" w:rsidR="00ED32F3" w:rsidRPr="008601C3" w:rsidRDefault="008601C3" w:rsidP="00463AD9">
            <w:pPr>
              <w:pStyle w:val="TableParagraph"/>
              <w:spacing w:before="46"/>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3578932C" w14:textId="77777777" w:rsidR="00ED32F3" w:rsidRPr="008601C3" w:rsidRDefault="00ED32F3" w:rsidP="00463AD9">
            <w:pPr>
              <w:pStyle w:val="TableParagraph"/>
              <w:spacing w:before="51" w:line="280" w:lineRule="auto"/>
              <w:ind w:right="1565"/>
              <w:rPr>
                <w:rFonts w:ascii="Calibri" w:eastAsia="Calibri" w:hAnsi="Calibri" w:cs="Calibri"/>
                <w:lang w:val="fr-FR"/>
              </w:rPr>
            </w:pPr>
            <w:r w:rsidRPr="008601C3">
              <w:rPr>
                <w:rFonts w:ascii="Calibri" w:eastAsia="Calibri" w:hAnsi="Calibri" w:cs="Calibri"/>
                <w:lang w:val="fr-FR"/>
              </w:rPr>
              <w:t xml:space="preserve">Eye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2, H319 Skin Sens. 1B, H317</w:t>
            </w:r>
          </w:p>
        </w:tc>
      </w:tr>
      <w:tr w:rsidR="00ED32F3" w14:paraId="29CF15D8"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7D919239" w14:textId="77777777" w:rsidR="00ED32F3" w:rsidRPr="008601C3" w:rsidRDefault="00ED32F3" w:rsidP="00463AD9">
            <w:pPr>
              <w:pStyle w:val="TableParagraph"/>
              <w:spacing w:before="41"/>
              <w:rPr>
                <w:rFonts w:ascii="Calibri" w:eastAsia="Calibri" w:hAnsi="Calibri" w:cs="Calibri"/>
                <w:lang w:val="fr-FR"/>
              </w:rPr>
            </w:pPr>
            <w:r w:rsidRPr="008601C3">
              <w:rPr>
                <w:rFonts w:ascii="Calibri" w:eastAsia="Calibri" w:hAnsi="Calibri" w:cs="Calibri"/>
                <w:lang w:val="fr-FR"/>
              </w:rPr>
              <w:t xml:space="preserve">7- </w:t>
            </w:r>
            <w:proofErr w:type="spellStart"/>
            <w:r w:rsidRPr="008601C3">
              <w:rPr>
                <w:rFonts w:ascii="Calibri" w:eastAsia="Calibri" w:hAnsi="Calibri" w:cs="Calibri"/>
                <w:lang w:val="fr-FR"/>
              </w:rPr>
              <w:t>hydroxycitronellal</w:t>
            </w:r>
            <w:proofErr w:type="spellEnd"/>
          </w:p>
        </w:tc>
        <w:tc>
          <w:tcPr>
            <w:tcW w:w="2271" w:type="dxa"/>
            <w:tcBorders>
              <w:top w:val="single" w:sz="4" w:space="0" w:color="auto"/>
              <w:left w:val="single" w:sz="4" w:space="0" w:color="auto"/>
              <w:bottom w:val="single" w:sz="4" w:space="0" w:color="auto"/>
              <w:right w:val="single" w:sz="4" w:space="0" w:color="auto"/>
            </w:tcBorders>
          </w:tcPr>
          <w:p w14:paraId="54A38D1E" w14:textId="77777777" w:rsidR="00ED32F3" w:rsidRPr="008601C3" w:rsidRDefault="00ED32F3" w:rsidP="00463AD9">
            <w:pPr>
              <w:pStyle w:val="TableParagraph"/>
              <w:spacing w:before="41"/>
              <w:rPr>
                <w:rFonts w:ascii="Calibri" w:eastAsia="Calibri" w:hAnsi="Calibri" w:cs="Calibri"/>
                <w:lang w:val="fr-FR"/>
              </w:rPr>
            </w:pPr>
            <w:r w:rsidRPr="008601C3">
              <w:rPr>
                <w:rFonts w:ascii="Calibri" w:eastAsia="Calibri" w:hAnsi="Calibri" w:cs="Calibri"/>
                <w:lang w:val="fr-FR"/>
              </w:rPr>
              <w:t>N° CAS: 107-75-5</w:t>
            </w:r>
          </w:p>
          <w:p w14:paraId="21698DD8" w14:textId="77777777" w:rsidR="00ED32F3" w:rsidRPr="008601C3" w:rsidRDefault="00ED32F3" w:rsidP="00463AD9">
            <w:pPr>
              <w:pStyle w:val="TableParagraph"/>
              <w:spacing w:before="42"/>
              <w:rPr>
                <w:rFonts w:ascii="Calibri" w:eastAsia="Calibri" w:hAnsi="Calibri" w:cs="Calibri"/>
                <w:lang w:val="fr-FR"/>
              </w:rPr>
            </w:pPr>
            <w:r w:rsidRPr="008601C3">
              <w:rPr>
                <w:rFonts w:ascii="Calibri" w:eastAsia="Calibri" w:hAnsi="Calibri" w:cs="Calibri"/>
                <w:lang w:val="fr-FR"/>
              </w:rPr>
              <w:t>N° CE: 203-518-7</w:t>
            </w:r>
          </w:p>
          <w:p w14:paraId="6973580E" w14:textId="77777777" w:rsidR="00ED32F3" w:rsidRPr="008601C3" w:rsidRDefault="00ED32F3"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w:t>
            </w:r>
          </w:p>
          <w:p w14:paraId="090600F5" w14:textId="77777777" w:rsidR="00ED32F3" w:rsidRPr="008601C3" w:rsidRDefault="00ED32F3" w:rsidP="00463AD9">
            <w:pPr>
              <w:pStyle w:val="TableParagraph"/>
              <w:spacing w:before="13"/>
              <w:rPr>
                <w:rFonts w:ascii="Calibri" w:eastAsia="Calibri" w:hAnsi="Calibri" w:cs="Calibri"/>
                <w:lang w:val="fr-FR"/>
              </w:rPr>
            </w:pPr>
            <w:r w:rsidRPr="008601C3">
              <w:rPr>
                <w:rFonts w:ascii="Calibri" w:eastAsia="Calibri" w:hAnsi="Calibri" w:cs="Calibri"/>
                <w:lang w:val="fr-FR"/>
              </w:rPr>
              <w:t>211997348231</w:t>
            </w:r>
          </w:p>
        </w:tc>
        <w:tc>
          <w:tcPr>
            <w:tcW w:w="1133" w:type="dxa"/>
            <w:tcBorders>
              <w:top w:val="single" w:sz="4" w:space="0" w:color="auto"/>
              <w:left w:val="single" w:sz="4" w:space="0" w:color="auto"/>
              <w:bottom w:val="single" w:sz="4" w:space="0" w:color="auto"/>
              <w:right w:val="single" w:sz="4" w:space="0" w:color="auto"/>
            </w:tcBorders>
          </w:tcPr>
          <w:p w14:paraId="465F71BF" w14:textId="38D2CB04" w:rsidR="00ED32F3" w:rsidRPr="008601C3" w:rsidRDefault="00ED32F3" w:rsidP="00463AD9">
            <w:pPr>
              <w:pStyle w:val="TableParagraph"/>
              <w:spacing w:before="41"/>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569B95CF" w14:textId="77777777" w:rsidR="00ED32F3" w:rsidRPr="008601C3" w:rsidRDefault="00ED32F3" w:rsidP="00463AD9">
            <w:pPr>
              <w:pStyle w:val="TableParagraph"/>
              <w:spacing w:before="41" w:line="288" w:lineRule="auto"/>
              <w:ind w:right="1565"/>
              <w:rPr>
                <w:rFonts w:ascii="Calibri" w:eastAsia="Calibri" w:hAnsi="Calibri" w:cs="Calibri"/>
                <w:lang w:val="fr-FR"/>
              </w:rPr>
            </w:pPr>
            <w:r w:rsidRPr="008601C3">
              <w:rPr>
                <w:rFonts w:ascii="Calibri" w:eastAsia="Calibri" w:hAnsi="Calibri" w:cs="Calibri"/>
                <w:lang w:val="fr-FR"/>
              </w:rPr>
              <w:t xml:space="preserve">Eye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2, H319 Skin Sens. 1B, H317</w:t>
            </w:r>
          </w:p>
        </w:tc>
      </w:tr>
      <w:tr w:rsidR="00ED32F3" w14:paraId="4C5571E2"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0885CBAD" w14:textId="77777777"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t>Methyl 2,4-dihydroxy-3,6-dimethylbenzoate</w:t>
            </w:r>
          </w:p>
        </w:tc>
        <w:tc>
          <w:tcPr>
            <w:tcW w:w="2271" w:type="dxa"/>
            <w:tcBorders>
              <w:top w:val="single" w:sz="4" w:space="0" w:color="auto"/>
              <w:left w:val="single" w:sz="4" w:space="0" w:color="auto"/>
              <w:bottom w:val="single" w:sz="4" w:space="0" w:color="auto"/>
              <w:right w:val="single" w:sz="4" w:space="0" w:color="auto"/>
            </w:tcBorders>
          </w:tcPr>
          <w:p w14:paraId="0FE354E9" w14:textId="77777777" w:rsidR="00ED32F3" w:rsidRPr="008601C3" w:rsidRDefault="00ED32F3" w:rsidP="00463AD9">
            <w:pPr>
              <w:pStyle w:val="TableParagraph"/>
              <w:spacing w:before="51"/>
              <w:rPr>
                <w:rFonts w:ascii="Calibri" w:eastAsia="Calibri" w:hAnsi="Calibri" w:cs="Calibri"/>
                <w:lang w:val="fr-FR"/>
              </w:rPr>
            </w:pPr>
            <w:r w:rsidRPr="008601C3">
              <w:rPr>
                <w:rFonts w:ascii="Calibri" w:eastAsia="Calibri" w:hAnsi="Calibri" w:cs="Calibri"/>
                <w:lang w:val="fr-FR"/>
              </w:rPr>
              <w:t>N° CAS: 4707-47-5</w:t>
            </w:r>
          </w:p>
          <w:p w14:paraId="1F3D36CE" w14:textId="77777777" w:rsidR="00ED32F3" w:rsidRPr="008601C3" w:rsidRDefault="00ED32F3" w:rsidP="00463AD9">
            <w:pPr>
              <w:pStyle w:val="TableParagraph"/>
              <w:spacing w:before="37"/>
              <w:rPr>
                <w:rFonts w:ascii="Calibri" w:eastAsia="Calibri" w:hAnsi="Calibri" w:cs="Calibri"/>
                <w:lang w:val="fr-FR"/>
              </w:rPr>
            </w:pPr>
            <w:r w:rsidRPr="008601C3">
              <w:rPr>
                <w:rFonts w:ascii="Calibri" w:eastAsia="Calibri" w:hAnsi="Calibri" w:cs="Calibri"/>
                <w:lang w:val="fr-FR"/>
              </w:rPr>
              <w:t>N° CE: 225-193-0</w:t>
            </w:r>
          </w:p>
          <w:p w14:paraId="0A6C2D3E" w14:textId="77777777" w:rsidR="00ED32F3" w:rsidRPr="008601C3" w:rsidRDefault="00ED32F3" w:rsidP="00463AD9">
            <w:pPr>
              <w:pStyle w:val="TableParagraph"/>
              <w:spacing w:before="27"/>
              <w:rPr>
                <w:rFonts w:ascii="Calibri" w:eastAsia="Calibri" w:hAnsi="Calibri" w:cs="Calibri"/>
                <w:lang w:val="fr-FR"/>
              </w:rPr>
            </w:pPr>
            <w:r w:rsidRPr="008601C3">
              <w:rPr>
                <w:rFonts w:ascii="Calibri" w:eastAsia="Calibri" w:hAnsi="Calibri" w:cs="Calibri"/>
                <w:lang w:val="fr-FR"/>
              </w:rPr>
              <w:t>N° REACH: 01-</w:t>
            </w:r>
          </w:p>
          <w:p w14:paraId="73106409" w14:textId="77777777" w:rsidR="00ED32F3" w:rsidRPr="008601C3" w:rsidRDefault="00ED32F3" w:rsidP="00463AD9">
            <w:pPr>
              <w:pStyle w:val="TableParagraph"/>
              <w:spacing w:before="18"/>
              <w:rPr>
                <w:rFonts w:ascii="Calibri" w:eastAsia="Calibri" w:hAnsi="Calibri" w:cs="Calibri"/>
                <w:lang w:val="fr-FR"/>
              </w:rPr>
            </w:pPr>
            <w:r w:rsidRPr="008601C3">
              <w:rPr>
                <w:rFonts w:ascii="Calibri" w:eastAsia="Calibri" w:hAnsi="Calibri" w:cs="Calibri"/>
                <w:lang w:val="fr-FR"/>
              </w:rPr>
              <w:t>212076275936</w:t>
            </w:r>
          </w:p>
        </w:tc>
        <w:tc>
          <w:tcPr>
            <w:tcW w:w="1133" w:type="dxa"/>
            <w:tcBorders>
              <w:top w:val="single" w:sz="4" w:space="0" w:color="auto"/>
              <w:left w:val="single" w:sz="4" w:space="0" w:color="auto"/>
              <w:bottom w:val="single" w:sz="4" w:space="0" w:color="auto"/>
              <w:right w:val="single" w:sz="4" w:space="0" w:color="auto"/>
            </w:tcBorders>
          </w:tcPr>
          <w:p w14:paraId="56DA962B" w14:textId="497F047C"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1ABFD4DA" w14:textId="77777777"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t>Skin Sens. 1B, H317</w:t>
            </w:r>
          </w:p>
        </w:tc>
      </w:tr>
      <w:tr w:rsidR="00ED32F3" w14:paraId="2017A70B"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5"/>
        </w:trPr>
        <w:tc>
          <w:tcPr>
            <w:tcW w:w="3970" w:type="dxa"/>
            <w:tcBorders>
              <w:top w:val="single" w:sz="4" w:space="0" w:color="auto"/>
              <w:left w:val="single" w:sz="4" w:space="0" w:color="auto"/>
              <w:bottom w:val="single" w:sz="4" w:space="0" w:color="auto"/>
              <w:right w:val="single" w:sz="4" w:space="0" w:color="auto"/>
            </w:tcBorders>
          </w:tcPr>
          <w:p w14:paraId="04FEB7E8" w14:textId="77777777"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t>Coumarin</w:t>
            </w:r>
          </w:p>
        </w:tc>
        <w:tc>
          <w:tcPr>
            <w:tcW w:w="2271" w:type="dxa"/>
            <w:tcBorders>
              <w:top w:val="single" w:sz="4" w:space="0" w:color="auto"/>
              <w:left w:val="single" w:sz="4" w:space="0" w:color="auto"/>
              <w:bottom w:val="single" w:sz="4" w:space="0" w:color="auto"/>
              <w:right w:val="single" w:sz="4" w:space="0" w:color="auto"/>
            </w:tcBorders>
          </w:tcPr>
          <w:p w14:paraId="3AE1F9BA" w14:textId="77777777" w:rsidR="00ED32F3" w:rsidRPr="008601C3" w:rsidRDefault="00ED32F3" w:rsidP="00463AD9">
            <w:pPr>
              <w:pStyle w:val="TableParagraph"/>
              <w:spacing w:before="51"/>
              <w:rPr>
                <w:rFonts w:ascii="Calibri" w:eastAsia="Calibri" w:hAnsi="Calibri" w:cs="Calibri"/>
                <w:lang w:val="fr-FR"/>
              </w:rPr>
            </w:pPr>
            <w:r w:rsidRPr="008601C3">
              <w:rPr>
                <w:rFonts w:ascii="Calibri" w:eastAsia="Calibri" w:hAnsi="Calibri" w:cs="Calibri"/>
                <w:lang w:val="fr-FR"/>
              </w:rPr>
              <w:t>N° CAS: 91-64-5</w:t>
            </w:r>
          </w:p>
          <w:p w14:paraId="0A362220" w14:textId="77777777" w:rsidR="00ED32F3" w:rsidRPr="008601C3" w:rsidRDefault="00ED32F3" w:rsidP="00463AD9">
            <w:pPr>
              <w:pStyle w:val="TableParagraph"/>
              <w:spacing w:before="37"/>
              <w:rPr>
                <w:rFonts w:ascii="Calibri" w:eastAsia="Calibri" w:hAnsi="Calibri" w:cs="Calibri"/>
                <w:lang w:val="fr-FR"/>
              </w:rPr>
            </w:pPr>
            <w:r w:rsidRPr="008601C3">
              <w:rPr>
                <w:rFonts w:ascii="Calibri" w:eastAsia="Calibri" w:hAnsi="Calibri" w:cs="Calibri"/>
                <w:lang w:val="fr-FR"/>
              </w:rPr>
              <w:t>N° CE: 202-086-7</w:t>
            </w:r>
          </w:p>
          <w:p w14:paraId="59C7D906" w14:textId="77777777" w:rsidR="00ED32F3" w:rsidRPr="008601C3" w:rsidRDefault="00ED32F3" w:rsidP="00463AD9">
            <w:pPr>
              <w:pStyle w:val="TableParagraph"/>
              <w:spacing w:before="27"/>
              <w:rPr>
                <w:rFonts w:ascii="Calibri" w:eastAsia="Calibri" w:hAnsi="Calibri" w:cs="Calibri"/>
                <w:lang w:val="fr-FR"/>
              </w:rPr>
            </w:pPr>
            <w:r w:rsidRPr="008601C3">
              <w:rPr>
                <w:rFonts w:ascii="Calibri" w:eastAsia="Calibri" w:hAnsi="Calibri" w:cs="Calibri"/>
                <w:lang w:val="fr-FR"/>
              </w:rPr>
              <w:t>N° REACH: 01-</w:t>
            </w:r>
          </w:p>
          <w:p w14:paraId="62DDAC3F" w14:textId="77777777" w:rsidR="00ED32F3" w:rsidRPr="008601C3" w:rsidRDefault="00ED32F3" w:rsidP="00463AD9">
            <w:pPr>
              <w:pStyle w:val="TableParagraph"/>
              <w:spacing w:before="18"/>
              <w:rPr>
                <w:rFonts w:ascii="Calibri" w:eastAsia="Calibri" w:hAnsi="Calibri" w:cs="Calibri"/>
                <w:lang w:val="fr-FR"/>
              </w:rPr>
            </w:pPr>
            <w:r w:rsidRPr="008601C3">
              <w:rPr>
                <w:rFonts w:ascii="Calibri" w:eastAsia="Calibri" w:hAnsi="Calibri" w:cs="Calibri"/>
                <w:lang w:val="fr-FR"/>
              </w:rPr>
              <w:t>211994375626</w:t>
            </w:r>
          </w:p>
        </w:tc>
        <w:tc>
          <w:tcPr>
            <w:tcW w:w="1133" w:type="dxa"/>
            <w:tcBorders>
              <w:top w:val="single" w:sz="4" w:space="0" w:color="auto"/>
              <w:left w:val="single" w:sz="4" w:space="0" w:color="auto"/>
              <w:bottom w:val="single" w:sz="4" w:space="0" w:color="auto"/>
              <w:right w:val="single" w:sz="4" w:space="0" w:color="auto"/>
            </w:tcBorders>
          </w:tcPr>
          <w:p w14:paraId="6D25CA65" w14:textId="791C98B4"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5DD278E7" w14:textId="77777777" w:rsidR="00ED32F3" w:rsidRPr="008601C3" w:rsidRDefault="00ED32F3" w:rsidP="00463AD9">
            <w:pPr>
              <w:pStyle w:val="TableParagraph"/>
              <w:spacing w:before="51" w:line="285" w:lineRule="auto"/>
              <w:ind w:right="530"/>
              <w:rPr>
                <w:rFonts w:ascii="Calibri" w:eastAsia="Calibri" w:hAnsi="Calibri" w:cs="Calibri"/>
                <w:lang w:val="fr-FR"/>
              </w:rPr>
            </w:pPr>
            <w:r w:rsidRPr="008601C3">
              <w:rPr>
                <w:rFonts w:ascii="Calibri" w:eastAsia="Calibri" w:hAnsi="Calibri" w:cs="Calibri"/>
                <w:lang w:val="fr-FR"/>
              </w:rPr>
              <w:t xml:space="preserve">Acute </w:t>
            </w:r>
            <w:proofErr w:type="spellStart"/>
            <w:r w:rsidRPr="008601C3">
              <w:rPr>
                <w:rFonts w:ascii="Calibri" w:eastAsia="Calibri" w:hAnsi="Calibri" w:cs="Calibri"/>
                <w:lang w:val="fr-FR"/>
              </w:rPr>
              <w:t>Tox</w:t>
            </w:r>
            <w:proofErr w:type="spellEnd"/>
            <w:r w:rsidRPr="008601C3">
              <w:rPr>
                <w:rFonts w:ascii="Calibri" w:eastAsia="Calibri" w:hAnsi="Calibri" w:cs="Calibri"/>
                <w:lang w:val="fr-FR"/>
              </w:rPr>
              <w:t>. 4 (par voie orale), H302 (ATE=500 mg/kg de poids corporel) Skin Sens. 1B, H317</w:t>
            </w:r>
          </w:p>
          <w:p w14:paraId="6E752BA1" w14:textId="77777777" w:rsidR="00ED32F3" w:rsidRPr="008601C3" w:rsidRDefault="00ED32F3" w:rsidP="00463AD9">
            <w:pPr>
              <w:pStyle w:val="TableParagraph"/>
              <w:spacing w:before="0" w:line="180" w:lineRule="exact"/>
              <w:rPr>
                <w:rFonts w:ascii="Calibri" w:eastAsia="Calibri" w:hAnsi="Calibri" w:cs="Calibri"/>
                <w:lang w:val="fr-FR"/>
              </w:rPr>
            </w:pPr>
            <w:r w:rsidRPr="008601C3">
              <w:rPr>
                <w:rFonts w:ascii="Calibri" w:eastAsia="Calibri" w:hAnsi="Calibri" w:cs="Calibri"/>
                <w:lang w:val="fr-FR"/>
              </w:rPr>
              <w:t>Aquatic Chronic 3, H412</w:t>
            </w:r>
          </w:p>
        </w:tc>
      </w:tr>
      <w:tr w:rsidR="00ED32F3" w14:paraId="79230949"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467005AC" w14:textId="77777777" w:rsidR="00ED32F3" w:rsidRPr="008601C3" w:rsidRDefault="00ED32F3" w:rsidP="00463AD9">
            <w:pPr>
              <w:pStyle w:val="TableParagraph"/>
              <w:spacing w:before="41" w:line="264" w:lineRule="auto"/>
              <w:ind w:right="1116"/>
              <w:rPr>
                <w:rFonts w:ascii="Calibri" w:eastAsia="Calibri" w:hAnsi="Calibri" w:cs="Calibri"/>
                <w:lang w:val="fr-FR"/>
              </w:rPr>
            </w:pPr>
            <w:r w:rsidRPr="008601C3">
              <w:rPr>
                <w:rFonts w:ascii="Calibri" w:eastAsia="Calibri" w:hAnsi="Calibri" w:cs="Calibri"/>
                <w:lang w:val="fr-FR"/>
              </w:rPr>
              <w:t>(1R,4E,9S)-4,11,11-trimethyl- 8methylidenebicyclo[7.2.0]undec-4-ene</w:t>
            </w:r>
          </w:p>
        </w:tc>
        <w:tc>
          <w:tcPr>
            <w:tcW w:w="2271" w:type="dxa"/>
            <w:tcBorders>
              <w:top w:val="single" w:sz="4" w:space="0" w:color="auto"/>
              <w:left w:val="single" w:sz="4" w:space="0" w:color="auto"/>
              <w:bottom w:val="single" w:sz="4" w:space="0" w:color="auto"/>
              <w:right w:val="single" w:sz="4" w:space="0" w:color="auto"/>
            </w:tcBorders>
          </w:tcPr>
          <w:p w14:paraId="5296658F" w14:textId="77777777"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t>N° CAS: 87-44-5</w:t>
            </w:r>
          </w:p>
          <w:p w14:paraId="6EC30320" w14:textId="77777777" w:rsidR="00ED32F3" w:rsidRPr="008601C3" w:rsidRDefault="00ED32F3" w:rsidP="00463AD9">
            <w:pPr>
              <w:pStyle w:val="TableParagraph"/>
              <w:spacing w:before="37"/>
              <w:rPr>
                <w:rFonts w:ascii="Calibri" w:eastAsia="Calibri" w:hAnsi="Calibri" w:cs="Calibri"/>
                <w:lang w:val="fr-FR"/>
              </w:rPr>
            </w:pPr>
            <w:r w:rsidRPr="008601C3">
              <w:rPr>
                <w:rFonts w:ascii="Calibri" w:eastAsia="Calibri" w:hAnsi="Calibri" w:cs="Calibri"/>
                <w:lang w:val="fr-FR"/>
              </w:rPr>
              <w:t>N° CE: 201-746-1</w:t>
            </w:r>
          </w:p>
          <w:p w14:paraId="4A5BDD35" w14:textId="77777777" w:rsidR="00ED32F3" w:rsidRPr="008601C3" w:rsidRDefault="00ED32F3"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w:t>
            </w:r>
          </w:p>
          <w:p w14:paraId="41421A63" w14:textId="77777777" w:rsidR="00ED32F3" w:rsidRPr="008601C3" w:rsidRDefault="00ED32F3" w:rsidP="00463AD9">
            <w:pPr>
              <w:pStyle w:val="TableParagraph"/>
              <w:spacing w:before="13"/>
              <w:rPr>
                <w:rFonts w:ascii="Calibri" w:eastAsia="Calibri" w:hAnsi="Calibri" w:cs="Calibri"/>
                <w:lang w:val="fr-FR"/>
              </w:rPr>
            </w:pPr>
            <w:r w:rsidRPr="008601C3">
              <w:rPr>
                <w:rFonts w:ascii="Calibri" w:eastAsia="Calibri" w:hAnsi="Calibri" w:cs="Calibri"/>
                <w:lang w:val="fr-FR"/>
              </w:rPr>
              <w:t>212074523753</w:t>
            </w:r>
          </w:p>
        </w:tc>
        <w:tc>
          <w:tcPr>
            <w:tcW w:w="1133" w:type="dxa"/>
            <w:tcBorders>
              <w:top w:val="single" w:sz="4" w:space="0" w:color="auto"/>
              <w:left w:val="single" w:sz="4" w:space="0" w:color="auto"/>
              <w:bottom w:val="single" w:sz="4" w:space="0" w:color="auto"/>
              <w:right w:val="single" w:sz="4" w:space="0" w:color="auto"/>
            </w:tcBorders>
          </w:tcPr>
          <w:p w14:paraId="1FFB2388" w14:textId="4CF32E75" w:rsidR="00ED32F3" w:rsidRPr="008601C3" w:rsidRDefault="00ED32F3" w:rsidP="00463AD9">
            <w:pPr>
              <w:pStyle w:val="TableParagraph"/>
              <w:spacing w:before="41"/>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008ECA8A" w14:textId="77777777" w:rsidR="00ED32F3" w:rsidRPr="008601C3" w:rsidRDefault="00ED32F3" w:rsidP="00463AD9">
            <w:pPr>
              <w:pStyle w:val="TableParagraph"/>
              <w:spacing w:before="46" w:line="288" w:lineRule="auto"/>
              <w:ind w:right="1565"/>
              <w:rPr>
                <w:rFonts w:ascii="Calibri" w:eastAsia="Calibri" w:hAnsi="Calibri" w:cs="Calibri"/>
                <w:lang w:val="fr-FR"/>
              </w:rPr>
            </w:pPr>
            <w:r w:rsidRPr="008601C3">
              <w:rPr>
                <w:rFonts w:ascii="Calibri" w:eastAsia="Calibri" w:hAnsi="Calibri" w:cs="Calibri"/>
                <w:lang w:val="fr-FR"/>
              </w:rPr>
              <w:t xml:space="preserve">Skin Sens. 1B, H317 Asp. </w:t>
            </w:r>
            <w:proofErr w:type="spellStart"/>
            <w:r w:rsidRPr="008601C3">
              <w:rPr>
                <w:rFonts w:ascii="Calibri" w:eastAsia="Calibri" w:hAnsi="Calibri" w:cs="Calibri"/>
                <w:lang w:val="fr-FR"/>
              </w:rPr>
              <w:t>Tox</w:t>
            </w:r>
            <w:proofErr w:type="spellEnd"/>
            <w:r w:rsidRPr="008601C3">
              <w:rPr>
                <w:rFonts w:ascii="Calibri" w:eastAsia="Calibri" w:hAnsi="Calibri" w:cs="Calibri"/>
                <w:lang w:val="fr-FR"/>
              </w:rPr>
              <w:t>. 1, H304</w:t>
            </w:r>
          </w:p>
          <w:p w14:paraId="00FCB11B" w14:textId="77777777" w:rsidR="00ED32F3" w:rsidRPr="008601C3" w:rsidRDefault="00ED32F3" w:rsidP="00463AD9">
            <w:pPr>
              <w:pStyle w:val="TableParagraph"/>
              <w:spacing w:before="0" w:line="179" w:lineRule="exact"/>
              <w:rPr>
                <w:rFonts w:ascii="Calibri" w:eastAsia="Calibri" w:hAnsi="Calibri" w:cs="Calibri"/>
                <w:lang w:val="fr-FR"/>
              </w:rPr>
            </w:pPr>
            <w:r w:rsidRPr="008601C3">
              <w:rPr>
                <w:rFonts w:ascii="Calibri" w:eastAsia="Calibri" w:hAnsi="Calibri" w:cs="Calibri"/>
                <w:lang w:val="fr-FR"/>
              </w:rPr>
              <w:t>Aquatic Chronic 4, H413</w:t>
            </w:r>
          </w:p>
        </w:tc>
      </w:tr>
      <w:tr w:rsidR="00ED32F3" w:rsidRPr="00F409AC" w14:paraId="5DF30EEE"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5"/>
        </w:trPr>
        <w:tc>
          <w:tcPr>
            <w:tcW w:w="3970" w:type="dxa"/>
            <w:tcBorders>
              <w:top w:val="single" w:sz="4" w:space="0" w:color="auto"/>
              <w:left w:val="single" w:sz="4" w:space="0" w:color="auto"/>
              <w:bottom w:val="single" w:sz="4" w:space="0" w:color="auto"/>
              <w:right w:val="single" w:sz="4" w:space="0" w:color="auto"/>
            </w:tcBorders>
          </w:tcPr>
          <w:p w14:paraId="50282EDD" w14:textId="77777777" w:rsidR="00ED32F3" w:rsidRPr="008601C3" w:rsidRDefault="00ED32F3" w:rsidP="00463AD9">
            <w:pPr>
              <w:pStyle w:val="TableParagraph"/>
              <w:spacing w:before="41"/>
              <w:rPr>
                <w:rFonts w:ascii="Calibri" w:eastAsia="Calibri" w:hAnsi="Calibri" w:cs="Calibri"/>
                <w:lang w:val="fr-FR"/>
              </w:rPr>
            </w:pPr>
            <w:r w:rsidRPr="008601C3">
              <w:rPr>
                <w:rFonts w:ascii="Calibri" w:eastAsia="Calibri" w:hAnsi="Calibri" w:cs="Calibri"/>
                <w:lang w:val="fr-FR"/>
              </w:rPr>
              <w:t>2,6,10-Trimethylundec-9-enal</w:t>
            </w:r>
          </w:p>
        </w:tc>
        <w:tc>
          <w:tcPr>
            <w:tcW w:w="2271" w:type="dxa"/>
            <w:tcBorders>
              <w:top w:val="single" w:sz="4" w:space="0" w:color="auto"/>
              <w:left w:val="single" w:sz="4" w:space="0" w:color="auto"/>
              <w:bottom w:val="single" w:sz="4" w:space="0" w:color="auto"/>
              <w:right w:val="single" w:sz="4" w:space="0" w:color="auto"/>
            </w:tcBorders>
          </w:tcPr>
          <w:p w14:paraId="309AB0D3" w14:textId="77777777" w:rsidR="00ED32F3" w:rsidRPr="008601C3" w:rsidRDefault="00ED32F3" w:rsidP="00463AD9">
            <w:pPr>
              <w:pStyle w:val="TableParagraph"/>
              <w:spacing w:before="46"/>
              <w:rPr>
                <w:rFonts w:ascii="Calibri" w:eastAsia="Calibri" w:hAnsi="Calibri" w:cs="Calibri"/>
                <w:lang w:val="fr-FR"/>
              </w:rPr>
            </w:pPr>
            <w:r w:rsidRPr="008601C3">
              <w:rPr>
                <w:rFonts w:ascii="Calibri" w:eastAsia="Calibri" w:hAnsi="Calibri" w:cs="Calibri"/>
                <w:lang w:val="fr-FR"/>
              </w:rPr>
              <w:t>N° CAS: 141-13-9</w:t>
            </w:r>
          </w:p>
          <w:p w14:paraId="397E4EA4" w14:textId="77777777" w:rsidR="00ED32F3" w:rsidRPr="008601C3" w:rsidRDefault="00ED32F3" w:rsidP="00463AD9">
            <w:pPr>
              <w:pStyle w:val="TableParagraph"/>
              <w:spacing w:before="37"/>
              <w:rPr>
                <w:rFonts w:ascii="Calibri" w:eastAsia="Calibri" w:hAnsi="Calibri" w:cs="Calibri"/>
                <w:lang w:val="fr-FR"/>
              </w:rPr>
            </w:pPr>
            <w:r w:rsidRPr="008601C3">
              <w:rPr>
                <w:rFonts w:ascii="Calibri" w:eastAsia="Calibri" w:hAnsi="Calibri" w:cs="Calibri"/>
                <w:lang w:val="fr-FR"/>
              </w:rPr>
              <w:t>N° CE: 205-460-8</w:t>
            </w:r>
          </w:p>
          <w:p w14:paraId="3D9BC810" w14:textId="77777777" w:rsidR="00ED32F3" w:rsidRPr="008601C3" w:rsidRDefault="00ED32F3"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w:t>
            </w:r>
          </w:p>
          <w:p w14:paraId="1C56E987" w14:textId="77777777" w:rsidR="00ED32F3" w:rsidRPr="008601C3" w:rsidRDefault="00ED32F3" w:rsidP="00463AD9">
            <w:pPr>
              <w:pStyle w:val="TableParagraph"/>
              <w:spacing w:before="13"/>
              <w:rPr>
                <w:rFonts w:ascii="Calibri" w:eastAsia="Calibri" w:hAnsi="Calibri" w:cs="Calibri"/>
                <w:lang w:val="fr-FR"/>
              </w:rPr>
            </w:pPr>
            <w:r w:rsidRPr="008601C3">
              <w:rPr>
                <w:rFonts w:ascii="Calibri" w:eastAsia="Calibri" w:hAnsi="Calibri" w:cs="Calibri"/>
                <w:lang w:val="fr-FR"/>
              </w:rPr>
              <w:t>212013991549</w:t>
            </w:r>
          </w:p>
        </w:tc>
        <w:tc>
          <w:tcPr>
            <w:tcW w:w="1133" w:type="dxa"/>
            <w:tcBorders>
              <w:top w:val="single" w:sz="4" w:space="0" w:color="auto"/>
              <w:left w:val="single" w:sz="4" w:space="0" w:color="auto"/>
              <w:bottom w:val="single" w:sz="4" w:space="0" w:color="auto"/>
              <w:right w:val="single" w:sz="4" w:space="0" w:color="auto"/>
            </w:tcBorders>
          </w:tcPr>
          <w:p w14:paraId="4D49A01B" w14:textId="6E8A18F7" w:rsidR="00ED32F3" w:rsidRPr="008601C3" w:rsidRDefault="00ED32F3" w:rsidP="00463AD9">
            <w:pPr>
              <w:pStyle w:val="TableParagraph"/>
              <w:spacing w:before="41"/>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1C901144" w14:textId="77777777" w:rsidR="00ED32F3" w:rsidRPr="008601C3" w:rsidRDefault="00ED32F3" w:rsidP="00463AD9">
            <w:pPr>
              <w:pStyle w:val="TableParagraph"/>
              <w:spacing w:before="46" w:line="285" w:lineRule="auto"/>
              <w:ind w:right="1310"/>
              <w:rPr>
                <w:rFonts w:ascii="Calibri" w:eastAsia="Calibri" w:hAnsi="Calibri" w:cs="Calibri"/>
                <w:lang w:val="fr-FR"/>
              </w:rPr>
            </w:pPr>
            <w:r w:rsidRPr="008601C3">
              <w:rPr>
                <w:rFonts w:ascii="Calibri" w:eastAsia="Calibri" w:hAnsi="Calibri" w:cs="Calibri"/>
                <w:lang w:val="fr-FR"/>
              </w:rPr>
              <w:t>Skin Sens. 1B, H317 Aquatic Acute 1, H400 Aquatic Chronic 1, H410</w:t>
            </w:r>
          </w:p>
        </w:tc>
      </w:tr>
      <w:tr w:rsidR="00793F9A" w:rsidRPr="00F409AC" w14:paraId="767C91F6"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5BAA4149" w14:textId="77777777" w:rsidR="00793F9A" w:rsidRPr="008601C3" w:rsidRDefault="00793F9A" w:rsidP="00463AD9">
            <w:pPr>
              <w:pStyle w:val="TableParagraph"/>
              <w:spacing w:before="41" w:line="264" w:lineRule="auto"/>
              <w:ind w:right="103"/>
              <w:rPr>
                <w:rFonts w:ascii="Calibri" w:eastAsia="Calibri" w:hAnsi="Calibri" w:cs="Calibri"/>
                <w:lang w:val="fr-FR"/>
              </w:rPr>
            </w:pPr>
            <w:r w:rsidRPr="008601C3">
              <w:rPr>
                <w:rFonts w:ascii="Calibri" w:eastAsia="Calibri" w:hAnsi="Calibri" w:cs="Calibri"/>
                <w:lang w:val="fr-FR"/>
              </w:rPr>
              <w:t>1-(2,6,6-Trimethyl-2-cyclohexenyl)hepta-1,6-dien- 3one</w:t>
            </w:r>
          </w:p>
        </w:tc>
        <w:tc>
          <w:tcPr>
            <w:tcW w:w="2271" w:type="dxa"/>
            <w:tcBorders>
              <w:top w:val="single" w:sz="4" w:space="0" w:color="auto"/>
              <w:left w:val="single" w:sz="4" w:space="0" w:color="auto"/>
              <w:bottom w:val="single" w:sz="4" w:space="0" w:color="auto"/>
              <w:right w:val="single" w:sz="4" w:space="0" w:color="auto"/>
            </w:tcBorders>
          </w:tcPr>
          <w:p w14:paraId="2D977F7D" w14:textId="77777777" w:rsidR="00793F9A" w:rsidRPr="008601C3" w:rsidRDefault="00793F9A" w:rsidP="00463AD9">
            <w:pPr>
              <w:pStyle w:val="TableParagraph"/>
              <w:spacing w:before="46"/>
              <w:rPr>
                <w:rFonts w:ascii="Calibri" w:eastAsia="Calibri" w:hAnsi="Calibri" w:cs="Calibri"/>
                <w:lang w:val="fr-FR"/>
              </w:rPr>
            </w:pPr>
            <w:r w:rsidRPr="008601C3">
              <w:rPr>
                <w:rFonts w:ascii="Calibri" w:eastAsia="Calibri" w:hAnsi="Calibri" w:cs="Calibri"/>
                <w:lang w:val="fr-FR"/>
              </w:rPr>
              <w:t>N° CAS: 79-78-7</w:t>
            </w:r>
          </w:p>
          <w:p w14:paraId="28029C74" w14:textId="77777777" w:rsidR="00793F9A" w:rsidRPr="008601C3" w:rsidRDefault="00793F9A" w:rsidP="00463AD9">
            <w:pPr>
              <w:pStyle w:val="TableParagraph"/>
              <w:spacing w:before="37"/>
              <w:rPr>
                <w:rFonts w:ascii="Calibri" w:eastAsia="Calibri" w:hAnsi="Calibri" w:cs="Calibri"/>
                <w:lang w:val="fr-FR"/>
              </w:rPr>
            </w:pPr>
            <w:r w:rsidRPr="008601C3">
              <w:rPr>
                <w:rFonts w:ascii="Calibri" w:eastAsia="Calibri" w:hAnsi="Calibri" w:cs="Calibri"/>
                <w:lang w:val="fr-FR"/>
              </w:rPr>
              <w:t>N° CE: 201-225-9</w:t>
            </w:r>
          </w:p>
          <w:p w14:paraId="0738D0E8" w14:textId="77777777" w:rsidR="00793F9A" w:rsidRPr="008601C3" w:rsidRDefault="00793F9A"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w:t>
            </w:r>
          </w:p>
          <w:p w14:paraId="29B301B1" w14:textId="77777777" w:rsidR="00793F9A" w:rsidRPr="008601C3" w:rsidRDefault="00793F9A" w:rsidP="00463AD9">
            <w:pPr>
              <w:pStyle w:val="TableParagraph"/>
              <w:spacing w:before="13"/>
              <w:rPr>
                <w:rFonts w:ascii="Calibri" w:eastAsia="Calibri" w:hAnsi="Calibri" w:cs="Calibri"/>
                <w:lang w:val="fr-FR"/>
              </w:rPr>
            </w:pPr>
            <w:r w:rsidRPr="008601C3">
              <w:rPr>
                <w:rFonts w:ascii="Calibri" w:eastAsia="Calibri" w:hAnsi="Calibri" w:cs="Calibri"/>
                <w:lang w:val="fr-FR"/>
              </w:rPr>
              <w:t>212074653550</w:t>
            </w:r>
          </w:p>
        </w:tc>
        <w:tc>
          <w:tcPr>
            <w:tcW w:w="1133" w:type="dxa"/>
            <w:tcBorders>
              <w:top w:val="single" w:sz="4" w:space="0" w:color="auto"/>
              <w:left w:val="single" w:sz="4" w:space="0" w:color="auto"/>
              <w:bottom w:val="single" w:sz="4" w:space="0" w:color="auto"/>
              <w:right w:val="single" w:sz="4" w:space="0" w:color="auto"/>
            </w:tcBorders>
          </w:tcPr>
          <w:p w14:paraId="5354999F" w14:textId="7EE7E721" w:rsidR="00793F9A" w:rsidRPr="008601C3" w:rsidRDefault="00793F9A" w:rsidP="00463AD9">
            <w:pPr>
              <w:pStyle w:val="TableParagraph"/>
              <w:spacing w:before="41"/>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6F965D0C" w14:textId="77777777" w:rsidR="00793F9A" w:rsidRPr="008601C3" w:rsidRDefault="00793F9A" w:rsidP="00463AD9">
            <w:pPr>
              <w:pStyle w:val="TableParagraph"/>
              <w:spacing w:before="41" w:line="264" w:lineRule="auto"/>
              <w:ind w:right="967"/>
              <w:rPr>
                <w:rFonts w:ascii="Calibri" w:eastAsia="Calibri" w:hAnsi="Calibri" w:cs="Calibri"/>
                <w:lang w:val="fr-FR"/>
              </w:rPr>
            </w:pPr>
            <w:r w:rsidRPr="008601C3">
              <w:rPr>
                <w:rFonts w:ascii="Calibri" w:eastAsia="Calibri" w:hAnsi="Calibri" w:cs="Calibri"/>
                <w:lang w:val="fr-FR"/>
              </w:rPr>
              <w:t>Aquatic Chronic 2, H411 Skin Sens. 1B, H317</w:t>
            </w:r>
          </w:p>
        </w:tc>
      </w:tr>
      <w:tr w:rsidR="00793F9A" w14:paraId="552717E3"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23F88D45" w14:textId="77777777" w:rsidR="00793F9A" w:rsidRPr="008601C3" w:rsidRDefault="00793F9A" w:rsidP="00463AD9">
            <w:pPr>
              <w:pStyle w:val="TableParagraph"/>
              <w:spacing w:before="46"/>
              <w:rPr>
                <w:rFonts w:ascii="Calibri" w:eastAsia="Calibri" w:hAnsi="Calibri" w:cs="Calibri"/>
                <w:lang w:val="fr-FR"/>
              </w:rPr>
            </w:pPr>
            <w:proofErr w:type="spellStart"/>
            <w:r w:rsidRPr="008601C3">
              <w:rPr>
                <w:rFonts w:ascii="Calibri" w:eastAsia="Calibri" w:hAnsi="Calibri" w:cs="Calibri"/>
                <w:lang w:val="fr-FR"/>
              </w:rPr>
              <w:t>Geranyl</w:t>
            </w:r>
            <w:proofErr w:type="spellEnd"/>
            <w:r w:rsidRPr="008601C3">
              <w:rPr>
                <w:rFonts w:ascii="Calibri" w:eastAsia="Calibri" w:hAnsi="Calibri" w:cs="Calibri"/>
                <w:lang w:val="fr-FR"/>
              </w:rPr>
              <w:t xml:space="preserve"> </w:t>
            </w:r>
            <w:proofErr w:type="spellStart"/>
            <w:r w:rsidRPr="008601C3">
              <w:rPr>
                <w:rFonts w:ascii="Calibri" w:eastAsia="Calibri" w:hAnsi="Calibri" w:cs="Calibri"/>
                <w:lang w:val="fr-FR"/>
              </w:rPr>
              <w:t>acetate</w:t>
            </w:r>
            <w:proofErr w:type="spellEnd"/>
          </w:p>
        </w:tc>
        <w:tc>
          <w:tcPr>
            <w:tcW w:w="2271" w:type="dxa"/>
            <w:tcBorders>
              <w:top w:val="single" w:sz="4" w:space="0" w:color="auto"/>
              <w:left w:val="single" w:sz="4" w:space="0" w:color="auto"/>
              <w:bottom w:val="single" w:sz="4" w:space="0" w:color="auto"/>
              <w:right w:val="single" w:sz="4" w:space="0" w:color="auto"/>
            </w:tcBorders>
          </w:tcPr>
          <w:p w14:paraId="11505022" w14:textId="77777777" w:rsidR="00793F9A" w:rsidRPr="008601C3" w:rsidRDefault="00793F9A" w:rsidP="00463AD9">
            <w:pPr>
              <w:pStyle w:val="TableParagraph"/>
              <w:spacing w:before="51"/>
              <w:rPr>
                <w:rFonts w:ascii="Calibri" w:eastAsia="Calibri" w:hAnsi="Calibri" w:cs="Calibri"/>
                <w:lang w:val="fr-FR"/>
              </w:rPr>
            </w:pPr>
            <w:r w:rsidRPr="008601C3">
              <w:rPr>
                <w:rFonts w:ascii="Calibri" w:eastAsia="Calibri" w:hAnsi="Calibri" w:cs="Calibri"/>
                <w:lang w:val="fr-FR"/>
              </w:rPr>
              <w:t>N° CAS: 105-87-3</w:t>
            </w:r>
          </w:p>
          <w:p w14:paraId="511EE771" w14:textId="77777777" w:rsidR="00793F9A" w:rsidRPr="008601C3" w:rsidRDefault="00793F9A" w:rsidP="00463AD9">
            <w:pPr>
              <w:pStyle w:val="TableParagraph"/>
              <w:spacing w:before="37"/>
              <w:rPr>
                <w:rFonts w:ascii="Calibri" w:eastAsia="Calibri" w:hAnsi="Calibri" w:cs="Calibri"/>
                <w:lang w:val="fr-FR"/>
              </w:rPr>
            </w:pPr>
            <w:r w:rsidRPr="008601C3">
              <w:rPr>
                <w:rFonts w:ascii="Calibri" w:eastAsia="Calibri" w:hAnsi="Calibri" w:cs="Calibri"/>
                <w:lang w:val="fr-FR"/>
              </w:rPr>
              <w:t>N° CE: 203-341-5</w:t>
            </w:r>
          </w:p>
          <w:p w14:paraId="29A1B1A5" w14:textId="77777777" w:rsidR="00793F9A" w:rsidRPr="008601C3" w:rsidRDefault="00793F9A" w:rsidP="00463AD9">
            <w:pPr>
              <w:pStyle w:val="TableParagraph"/>
              <w:spacing w:before="27"/>
              <w:rPr>
                <w:rFonts w:ascii="Calibri" w:eastAsia="Calibri" w:hAnsi="Calibri" w:cs="Calibri"/>
                <w:lang w:val="fr-FR"/>
              </w:rPr>
            </w:pPr>
            <w:r w:rsidRPr="008601C3">
              <w:rPr>
                <w:rFonts w:ascii="Calibri" w:eastAsia="Calibri" w:hAnsi="Calibri" w:cs="Calibri"/>
                <w:lang w:val="fr-FR"/>
              </w:rPr>
              <w:t>N° REACH: 01-</w:t>
            </w:r>
          </w:p>
          <w:p w14:paraId="3B28C761" w14:textId="77777777" w:rsidR="00793F9A" w:rsidRPr="008601C3" w:rsidRDefault="00793F9A" w:rsidP="00463AD9">
            <w:pPr>
              <w:pStyle w:val="TableParagraph"/>
              <w:spacing w:before="18"/>
              <w:rPr>
                <w:rFonts w:ascii="Calibri" w:eastAsia="Calibri" w:hAnsi="Calibri" w:cs="Calibri"/>
                <w:lang w:val="fr-FR"/>
              </w:rPr>
            </w:pPr>
            <w:r w:rsidRPr="008601C3">
              <w:rPr>
                <w:rFonts w:ascii="Calibri" w:eastAsia="Calibri" w:hAnsi="Calibri" w:cs="Calibri"/>
                <w:lang w:val="fr-FR"/>
              </w:rPr>
              <w:t>211997348035</w:t>
            </w:r>
          </w:p>
        </w:tc>
        <w:tc>
          <w:tcPr>
            <w:tcW w:w="1133" w:type="dxa"/>
            <w:tcBorders>
              <w:top w:val="single" w:sz="4" w:space="0" w:color="auto"/>
              <w:left w:val="single" w:sz="4" w:space="0" w:color="auto"/>
              <w:bottom w:val="single" w:sz="4" w:space="0" w:color="auto"/>
              <w:right w:val="single" w:sz="4" w:space="0" w:color="auto"/>
            </w:tcBorders>
          </w:tcPr>
          <w:p w14:paraId="2675B62C" w14:textId="0CDF2BB8" w:rsidR="00793F9A" w:rsidRPr="008601C3" w:rsidRDefault="00793F9A" w:rsidP="00463AD9">
            <w:pPr>
              <w:pStyle w:val="TableParagraph"/>
              <w:spacing w:before="46"/>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0CDA78F9" w14:textId="77777777" w:rsidR="00793F9A" w:rsidRPr="008601C3" w:rsidRDefault="00793F9A" w:rsidP="00463AD9">
            <w:pPr>
              <w:pStyle w:val="TableParagraph"/>
              <w:spacing w:before="51" w:line="288" w:lineRule="auto"/>
              <w:ind w:right="1565"/>
              <w:rPr>
                <w:rFonts w:ascii="Calibri" w:eastAsia="Calibri" w:hAnsi="Calibri" w:cs="Calibri"/>
                <w:lang w:val="fr-FR"/>
              </w:rPr>
            </w:pPr>
            <w:r w:rsidRPr="008601C3">
              <w:rPr>
                <w:rFonts w:ascii="Calibri" w:eastAsia="Calibri" w:hAnsi="Calibri" w:cs="Calibri"/>
                <w:lang w:val="fr-FR"/>
              </w:rPr>
              <w:t xml:space="preserve">Skin </w:t>
            </w:r>
            <w:proofErr w:type="spellStart"/>
            <w:r w:rsidRPr="008601C3">
              <w:rPr>
                <w:rFonts w:ascii="Calibri" w:eastAsia="Calibri" w:hAnsi="Calibri" w:cs="Calibri"/>
                <w:lang w:val="fr-FR"/>
              </w:rPr>
              <w:t>Irrit</w:t>
            </w:r>
            <w:proofErr w:type="spellEnd"/>
            <w:r w:rsidRPr="008601C3">
              <w:rPr>
                <w:rFonts w:ascii="Calibri" w:eastAsia="Calibri" w:hAnsi="Calibri" w:cs="Calibri"/>
                <w:lang w:val="fr-FR"/>
              </w:rPr>
              <w:t>. 2, H315 Skin Sens. 1B, H317</w:t>
            </w:r>
          </w:p>
          <w:p w14:paraId="345FAAC5" w14:textId="77777777" w:rsidR="00793F9A" w:rsidRPr="008601C3" w:rsidRDefault="00793F9A" w:rsidP="00463AD9">
            <w:pPr>
              <w:pStyle w:val="TableParagraph"/>
              <w:spacing w:before="0" w:line="174" w:lineRule="exact"/>
              <w:rPr>
                <w:rFonts w:ascii="Calibri" w:eastAsia="Calibri" w:hAnsi="Calibri" w:cs="Calibri"/>
                <w:lang w:val="fr-FR"/>
              </w:rPr>
            </w:pPr>
            <w:proofErr w:type="spellStart"/>
            <w:r w:rsidRPr="008601C3">
              <w:rPr>
                <w:rFonts w:ascii="Calibri" w:eastAsia="Calibri" w:hAnsi="Calibri" w:cs="Calibri"/>
                <w:lang w:val="fr-FR"/>
              </w:rPr>
              <w:t>Aquatic</w:t>
            </w:r>
            <w:proofErr w:type="spellEnd"/>
            <w:r w:rsidRPr="008601C3">
              <w:rPr>
                <w:rFonts w:ascii="Calibri" w:eastAsia="Calibri" w:hAnsi="Calibri" w:cs="Calibri"/>
                <w:lang w:val="fr-FR"/>
              </w:rPr>
              <w:t xml:space="preserve"> </w:t>
            </w:r>
            <w:proofErr w:type="spellStart"/>
            <w:r w:rsidRPr="008601C3">
              <w:rPr>
                <w:rFonts w:ascii="Calibri" w:eastAsia="Calibri" w:hAnsi="Calibri" w:cs="Calibri"/>
                <w:lang w:val="fr-FR"/>
              </w:rPr>
              <w:t>Chronic</w:t>
            </w:r>
            <w:proofErr w:type="spellEnd"/>
            <w:r w:rsidRPr="008601C3">
              <w:rPr>
                <w:rFonts w:ascii="Calibri" w:eastAsia="Calibri" w:hAnsi="Calibri" w:cs="Calibri"/>
                <w:lang w:val="fr-FR"/>
              </w:rPr>
              <w:t xml:space="preserve"> 3, H412</w:t>
            </w:r>
          </w:p>
        </w:tc>
      </w:tr>
      <w:tr w:rsidR="00793F9A" w:rsidRPr="00F409AC" w14:paraId="1EE88695"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5"/>
        </w:trPr>
        <w:tc>
          <w:tcPr>
            <w:tcW w:w="3970" w:type="dxa"/>
            <w:tcBorders>
              <w:top w:val="single" w:sz="4" w:space="0" w:color="auto"/>
              <w:left w:val="single" w:sz="4" w:space="0" w:color="auto"/>
              <w:bottom w:val="single" w:sz="4" w:space="0" w:color="auto"/>
              <w:right w:val="single" w:sz="4" w:space="0" w:color="auto"/>
            </w:tcBorders>
          </w:tcPr>
          <w:p w14:paraId="57CC54E0" w14:textId="77777777" w:rsidR="00793F9A" w:rsidRPr="008601C3" w:rsidRDefault="00793F9A" w:rsidP="00463AD9">
            <w:pPr>
              <w:pStyle w:val="TableParagraph"/>
              <w:spacing w:before="46"/>
              <w:rPr>
                <w:rFonts w:ascii="Calibri" w:eastAsia="Calibri" w:hAnsi="Calibri" w:cs="Calibri"/>
                <w:lang w:val="fr-FR"/>
              </w:rPr>
            </w:pPr>
            <w:r w:rsidRPr="008601C3">
              <w:rPr>
                <w:rFonts w:ascii="Calibri" w:eastAsia="Calibri" w:hAnsi="Calibri" w:cs="Calibri"/>
                <w:lang w:val="fr-FR"/>
              </w:rPr>
              <w:t>(Z)-Hex-3-enyl benzoate</w:t>
            </w:r>
          </w:p>
        </w:tc>
        <w:tc>
          <w:tcPr>
            <w:tcW w:w="2271" w:type="dxa"/>
            <w:tcBorders>
              <w:top w:val="single" w:sz="4" w:space="0" w:color="auto"/>
              <w:left w:val="single" w:sz="4" w:space="0" w:color="auto"/>
              <w:bottom w:val="single" w:sz="4" w:space="0" w:color="auto"/>
              <w:right w:val="single" w:sz="4" w:space="0" w:color="auto"/>
            </w:tcBorders>
          </w:tcPr>
          <w:p w14:paraId="54E1076A" w14:textId="77777777" w:rsidR="00793F9A" w:rsidRPr="008601C3" w:rsidRDefault="00793F9A" w:rsidP="00463AD9">
            <w:pPr>
              <w:pStyle w:val="TableParagraph"/>
              <w:spacing w:before="51"/>
              <w:rPr>
                <w:rFonts w:ascii="Calibri" w:eastAsia="Calibri" w:hAnsi="Calibri" w:cs="Calibri"/>
                <w:lang w:val="fr-FR"/>
              </w:rPr>
            </w:pPr>
            <w:r w:rsidRPr="008601C3">
              <w:rPr>
                <w:rFonts w:ascii="Calibri" w:eastAsia="Calibri" w:hAnsi="Calibri" w:cs="Calibri"/>
                <w:lang w:val="fr-FR"/>
              </w:rPr>
              <w:t>N° CAS: 25152-85-6</w:t>
            </w:r>
          </w:p>
          <w:p w14:paraId="57E658E1" w14:textId="77777777" w:rsidR="00793F9A" w:rsidRPr="008601C3" w:rsidRDefault="00793F9A" w:rsidP="00463AD9">
            <w:pPr>
              <w:pStyle w:val="TableParagraph"/>
              <w:spacing w:before="37"/>
              <w:rPr>
                <w:rFonts w:ascii="Calibri" w:eastAsia="Calibri" w:hAnsi="Calibri" w:cs="Calibri"/>
                <w:lang w:val="fr-FR"/>
              </w:rPr>
            </w:pPr>
            <w:r w:rsidRPr="008601C3">
              <w:rPr>
                <w:rFonts w:ascii="Calibri" w:eastAsia="Calibri" w:hAnsi="Calibri" w:cs="Calibri"/>
                <w:lang w:val="fr-FR"/>
              </w:rPr>
              <w:t>N° CE: 246-669-4</w:t>
            </w:r>
          </w:p>
          <w:p w14:paraId="3AEC94BE" w14:textId="77777777" w:rsidR="00793F9A" w:rsidRPr="008601C3" w:rsidRDefault="00793F9A" w:rsidP="00463AD9">
            <w:pPr>
              <w:pStyle w:val="TableParagraph"/>
              <w:spacing w:before="27"/>
              <w:rPr>
                <w:rFonts w:ascii="Calibri" w:eastAsia="Calibri" w:hAnsi="Calibri" w:cs="Calibri"/>
                <w:lang w:val="fr-FR"/>
              </w:rPr>
            </w:pPr>
            <w:r w:rsidRPr="008601C3">
              <w:rPr>
                <w:rFonts w:ascii="Calibri" w:eastAsia="Calibri" w:hAnsi="Calibri" w:cs="Calibri"/>
                <w:lang w:val="fr-FR"/>
              </w:rPr>
              <w:t>N° REACH: 01-</w:t>
            </w:r>
          </w:p>
          <w:p w14:paraId="2113112C" w14:textId="77777777" w:rsidR="00793F9A" w:rsidRPr="008601C3" w:rsidRDefault="00793F9A" w:rsidP="00463AD9">
            <w:pPr>
              <w:pStyle w:val="TableParagraph"/>
              <w:spacing w:before="18"/>
              <w:rPr>
                <w:rFonts w:ascii="Calibri" w:eastAsia="Calibri" w:hAnsi="Calibri" w:cs="Calibri"/>
                <w:lang w:val="fr-FR"/>
              </w:rPr>
            </w:pPr>
            <w:r w:rsidRPr="008601C3">
              <w:rPr>
                <w:rFonts w:ascii="Calibri" w:eastAsia="Calibri" w:hAnsi="Calibri" w:cs="Calibri"/>
                <w:lang w:val="fr-FR"/>
              </w:rPr>
              <w:t>212052515073</w:t>
            </w:r>
          </w:p>
        </w:tc>
        <w:tc>
          <w:tcPr>
            <w:tcW w:w="1133" w:type="dxa"/>
            <w:tcBorders>
              <w:top w:val="single" w:sz="4" w:space="0" w:color="auto"/>
              <w:left w:val="single" w:sz="4" w:space="0" w:color="auto"/>
              <w:bottom w:val="single" w:sz="4" w:space="0" w:color="auto"/>
              <w:right w:val="single" w:sz="4" w:space="0" w:color="auto"/>
            </w:tcBorders>
          </w:tcPr>
          <w:p w14:paraId="738677C8" w14:textId="54C8F609" w:rsidR="00793F9A" w:rsidRPr="008601C3" w:rsidRDefault="00793F9A" w:rsidP="00463AD9">
            <w:pPr>
              <w:pStyle w:val="TableParagraph"/>
              <w:spacing w:before="46"/>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08AE39B5" w14:textId="77777777" w:rsidR="00793F9A" w:rsidRPr="008601C3" w:rsidRDefault="00793F9A" w:rsidP="00463AD9">
            <w:pPr>
              <w:pStyle w:val="TableParagraph"/>
              <w:spacing w:before="46" w:line="256" w:lineRule="auto"/>
              <w:ind w:right="967"/>
              <w:rPr>
                <w:rFonts w:ascii="Calibri" w:eastAsia="Calibri" w:hAnsi="Calibri" w:cs="Calibri"/>
                <w:lang w:val="fr-FR"/>
              </w:rPr>
            </w:pPr>
            <w:r w:rsidRPr="008601C3">
              <w:rPr>
                <w:rFonts w:ascii="Calibri" w:eastAsia="Calibri" w:hAnsi="Calibri" w:cs="Calibri"/>
                <w:lang w:val="fr-FR"/>
              </w:rPr>
              <w:t>Aquatic Chronic 2, H411 Skin Sens. 1B, H317</w:t>
            </w:r>
          </w:p>
        </w:tc>
      </w:tr>
      <w:tr w:rsidR="00793F9A" w14:paraId="7AC179F9" w14:textId="77777777" w:rsidTr="00860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5"/>
        </w:trPr>
        <w:tc>
          <w:tcPr>
            <w:tcW w:w="3970" w:type="dxa"/>
            <w:tcBorders>
              <w:top w:val="single" w:sz="4" w:space="0" w:color="auto"/>
              <w:left w:val="single" w:sz="4" w:space="0" w:color="auto"/>
              <w:bottom w:val="single" w:sz="4" w:space="0" w:color="auto"/>
              <w:right w:val="single" w:sz="4" w:space="0" w:color="auto"/>
            </w:tcBorders>
          </w:tcPr>
          <w:p w14:paraId="597FD3F3" w14:textId="77777777" w:rsidR="00793F9A" w:rsidRPr="008601C3" w:rsidRDefault="00793F9A" w:rsidP="00463AD9">
            <w:pPr>
              <w:pStyle w:val="TableParagraph"/>
              <w:spacing w:before="46"/>
              <w:rPr>
                <w:rFonts w:ascii="Calibri" w:eastAsia="Calibri" w:hAnsi="Calibri" w:cs="Calibri"/>
                <w:lang w:val="fr-FR"/>
              </w:rPr>
            </w:pPr>
            <w:r w:rsidRPr="008601C3">
              <w:rPr>
                <w:rFonts w:ascii="Calibri" w:eastAsia="Calibri" w:hAnsi="Calibri" w:cs="Calibri"/>
                <w:lang w:val="fr-FR"/>
              </w:rPr>
              <w:t>Oxacycloheptadec-10-en-2-one</w:t>
            </w:r>
          </w:p>
        </w:tc>
        <w:tc>
          <w:tcPr>
            <w:tcW w:w="2271" w:type="dxa"/>
            <w:tcBorders>
              <w:top w:val="single" w:sz="4" w:space="0" w:color="auto"/>
              <w:left w:val="single" w:sz="4" w:space="0" w:color="auto"/>
              <w:bottom w:val="single" w:sz="4" w:space="0" w:color="auto"/>
              <w:right w:val="single" w:sz="4" w:space="0" w:color="auto"/>
            </w:tcBorders>
          </w:tcPr>
          <w:p w14:paraId="17F2F89B" w14:textId="77777777" w:rsidR="00793F9A" w:rsidRPr="008601C3" w:rsidRDefault="00793F9A" w:rsidP="00463AD9">
            <w:pPr>
              <w:pStyle w:val="TableParagraph"/>
              <w:spacing w:before="51"/>
              <w:rPr>
                <w:rFonts w:ascii="Calibri" w:eastAsia="Calibri" w:hAnsi="Calibri" w:cs="Calibri"/>
                <w:lang w:val="fr-FR"/>
              </w:rPr>
            </w:pPr>
            <w:r w:rsidRPr="008601C3">
              <w:rPr>
                <w:rFonts w:ascii="Calibri" w:eastAsia="Calibri" w:hAnsi="Calibri" w:cs="Calibri"/>
                <w:lang w:val="fr-FR"/>
              </w:rPr>
              <w:t>N° CAS: 28645-51-4</w:t>
            </w:r>
          </w:p>
          <w:p w14:paraId="5F38184A" w14:textId="77777777" w:rsidR="00793F9A" w:rsidRPr="008601C3" w:rsidRDefault="00793F9A" w:rsidP="00463AD9">
            <w:pPr>
              <w:pStyle w:val="TableParagraph"/>
              <w:spacing w:before="32"/>
              <w:rPr>
                <w:rFonts w:ascii="Calibri" w:eastAsia="Calibri" w:hAnsi="Calibri" w:cs="Calibri"/>
                <w:lang w:val="fr-FR"/>
              </w:rPr>
            </w:pPr>
            <w:r w:rsidRPr="008601C3">
              <w:rPr>
                <w:rFonts w:ascii="Calibri" w:eastAsia="Calibri" w:hAnsi="Calibri" w:cs="Calibri"/>
                <w:lang w:val="fr-FR"/>
              </w:rPr>
              <w:t>N° CE: 249-120-7</w:t>
            </w:r>
          </w:p>
          <w:p w14:paraId="0608C1C0" w14:textId="77777777" w:rsidR="00793F9A" w:rsidRPr="008601C3" w:rsidRDefault="00793F9A" w:rsidP="00463AD9">
            <w:pPr>
              <w:pStyle w:val="TableParagraph"/>
              <w:spacing w:before="32"/>
              <w:rPr>
                <w:rFonts w:ascii="Calibri" w:eastAsia="Calibri" w:hAnsi="Calibri" w:cs="Calibri"/>
                <w:lang w:val="fr-FR"/>
              </w:rPr>
            </w:pPr>
            <w:r w:rsidRPr="008601C3">
              <w:rPr>
                <w:rFonts w:ascii="Calibri" w:eastAsia="Calibri" w:hAnsi="Calibri" w:cs="Calibri"/>
                <w:lang w:val="fr-FR"/>
              </w:rPr>
              <w:t>N° REACH: 01-</w:t>
            </w:r>
          </w:p>
          <w:p w14:paraId="18FDA7B0" w14:textId="77777777" w:rsidR="00793F9A" w:rsidRPr="008601C3" w:rsidRDefault="00793F9A" w:rsidP="00463AD9">
            <w:pPr>
              <w:pStyle w:val="TableParagraph"/>
              <w:spacing w:before="13"/>
              <w:rPr>
                <w:rFonts w:ascii="Calibri" w:eastAsia="Calibri" w:hAnsi="Calibri" w:cs="Calibri"/>
                <w:lang w:val="fr-FR"/>
              </w:rPr>
            </w:pPr>
            <w:r w:rsidRPr="008601C3">
              <w:rPr>
                <w:rFonts w:ascii="Calibri" w:eastAsia="Calibri" w:hAnsi="Calibri" w:cs="Calibri"/>
                <w:lang w:val="fr-FR"/>
              </w:rPr>
              <w:t>212010332474</w:t>
            </w:r>
          </w:p>
        </w:tc>
        <w:tc>
          <w:tcPr>
            <w:tcW w:w="1133" w:type="dxa"/>
            <w:tcBorders>
              <w:top w:val="single" w:sz="4" w:space="0" w:color="auto"/>
              <w:left w:val="single" w:sz="4" w:space="0" w:color="auto"/>
              <w:bottom w:val="single" w:sz="4" w:space="0" w:color="auto"/>
              <w:right w:val="single" w:sz="4" w:space="0" w:color="auto"/>
            </w:tcBorders>
          </w:tcPr>
          <w:p w14:paraId="5616C29C" w14:textId="2D305810" w:rsidR="00793F9A" w:rsidRPr="008601C3" w:rsidRDefault="00793F9A" w:rsidP="00463AD9">
            <w:pPr>
              <w:pStyle w:val="TableParagraph"/>
              <w:spacing w:before="46"/>
              <w:rPr>
                <w:rFonts w:ascii="Calibri" w:eastAsia="Calibri" w:hAnsi="Calibri" w:cs="Calibri"/>
                <w:lang w:val="fr-FR"/>
              </w:rPr>
            </w:pPr>
            <w:r w:rsidRPr="008601C3">
              <w:rPr>
                <w:rFonts w:ascii="Calibri" w:eastAsia="Calibri" w:hAnsi="Calibri" w:cs="Calibri"/>
                <w:lang w:val="fr-FR"/>
              </w:rPr>
              <w:t>0,1</w:t>
            </w:r>
          </w:p>
        </w:tc>
        <w:tc>
          <w:tcPr>
            <w:tcW w:w="3120" w:type="dxa"/>
            <w:tcBorders>
              <w:top w:val="single" w:sz="4" w:space="0" w:color="auto"/>
              <w:left w:val="single" w:sz="4" w:space="0" w:color="auto"/>
              <w:bottom w:val="single" w:sz="4" w:space="0" w:color="auto"/>
              <w:right w:val="single" w:sz="4" w:space="0" w:color="auto"/>
            </w:tcBorders>
          </w:tcPr>
          <w:p w14:paraId="4234B2F0" w14:textId="77777777" w:rsidR="00793F9A" w:rsidRPr="008601C3" w:rsidRDefault="00793F9A" w:rsidP="00463AD9">
            <w:pPr>
              <w:pStyle w:val="TableParagraph"/>
              <w:spacing w:before="46" w:line="256" w:lineRule="auto"/>
              <w:ind w:right="999"/>
              <w:rPr>
                <w:rFonts w:ascii="Calibri" w:eastAsia="Calibri" w:hAnsi="Calibri" w:cs="Calibri"/>
                <w:lang w:val="fr-FR"/>
              </w:rPr>
            </w:pPr>
            <w:r w:rsidRPr="008601C3">
              <w:rPr>
                <w:rFonts w:ascii="Calibri" w:eastAsia="Calibri" w:hAnsi="Calibri" w:cs="Calibri"/>
                <w:lang w:val="fr-FR"/>
              </w:rPr>
              <w:t xml:space="preserve">Skin Sens. 1B, H317 </w:t>
            </w:r>
            <w:proofErr w:type="spellStart"/>
            <w:r w:rsidRPr="008601C3">
              <w:rPr>
                <w:rFonts w:ascii="Calibri" w:eastAsia="Calibri" w:hAnsi="Calibri" w:cs="Calibri"/>
                <w:lang w:val="fr-FR"/>
              </w:rPr>
              <w:t>Aquatic</w:t>
            </w:r>
            <w:proofErr w:type="spellEnd"/>
            <w:r w:rsidRPr="008601C3">
              <w:rPr>
                <w:rFonts w:ascii="Calibri" w:eastAsia="Calibri" w:hAnsi="Calibri" w:cs="Calibri"/>
                <w:lang w:val="fr-FR"/>
              </w:rPr>
              <w:t xml:space="preserve"> Acute 1, H400</w:t>
            </w:r>
          </w:p>
        </w:tc>
      </w:tr>
    </w:tbl>
    <w:p w14:paraId="63FB9C00" w14:textId="77777777" w:rsidR="00B84FFD" w:rsidRPr="00A94231" w:rsidRDefault="00B84FFD" w:rsidP="00B84FFD">
      <w:pPr>
        <w:spacing w:before="120" w:after="120" w:line="240" w:lineRule="auto"/>
        <w:rPr>
          <w:rFonts w:cs="Calibri"/>
          <w:sz w:val="20"/>
          <w:szCs w:val="20"/>
          <w:lang w:val="en-US"/>
        </w:rPr>
      </w:pPr>
    </w:p>
    <w:p w14:paraId="20AFB066" w14:textId="77777777" w:rsidR="00364E68" w:rsidRPr="00A94231"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7901C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inhalation : Transporter la personne à l’extérieur et la maintenir dans une position où elle peut confortablement respirer. </w:t>
      </w:r>
    </w:p>
    <w:p w14:paraId="4EA00E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avec la peau : Laver la peau avec beaucoup d’eau. Enlever les vêtements contaminés. En cas d’irritation ou d’éruption cutanée : consulter un médecin. </w:t>
      </w:r>
    </w:p>
    <w:p w14:paraId="6D56DFDD" w14:textId="64B6133E"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oculaire : </w:t>
      </w:r>
      <w:bookmarkStart w:id="0" w:name="_Hlk157507003"/>
      <w:r w:rsidR="00D65AEA">
        <w:t>Rincer</w:t>
      </w:r>
      <w:r w:rsidR="00D65AEA">
        <w:rPr>
          <w:spacing w:val="-4"/>
        </w:rPr>
        <w:t xml:space="preserve"> </w:t>
      </w:r>
      <w:r w:rsidR="00D65AEA">
        <w:t>avec</w:t>
      </w:r>
      <w:r w:rsidR="00D65AEA">
        <w:rPr>
          <w:spacing w:val="-4"/>
        </w:rPr>
        <w:t xml:space="preserve"> </w:t>
      </w:r>
      <w:r w:rsidR="00D65AEA">
        <w:t>précaution</w:t>
      </w:r>
      <w:r w:rsidR="00D65AEA">
        <w:rPr>
          <w:spacing w:val="-3"/>
        </w:rPr>
        <w:t xml:space="preserve"> </w:t>
      </w:r>
      <w:r w:rsidR="00D65AEA">
        <w:t>à</w:t>
      </w:r>
      <w:r w:rsidR="00D65AEA">
        <w:rPr>
          <w:spacing w:val="-4"/>
        </w:rPr>
        <w:t xml:space="preserve"> </w:t>
      </w:r>
      <w:r w:rsidR="00D65AEA">
        <w:t>l’eau</w:t>
      </w:r>
      <w:r w:rsidR="00D65AEA">
        <w:rPr>
          <w:spacing w:val="-4"/>
        </w:rPr>
        <w:t xml:space="preserve"> </w:t>
      </w:r>
      <w:r w:rsidR="00D65AEA">
        <w:t>pendant</w:t>
      </w:r>
      <w:r w:rsidR="00D65AEA">
        <w:rPr>
          <w:spacing w:val="-4"/>
        </w:rPr>
        <w:t xml:space="preserve"> </w:t>
      </w:r>
      <w:r w:rsidR="00D65AEA">
        <w:t>plusieurs</w:t>
      </w:r>
      <w:r w:rsidR="00D65AEA">
        <w:rPr>
          <w:spacing w:val="-3"/>
        </w:rPr>
        <w:t xml:space="preserve"> </w:t>
      </w:r>
      <w:r w:rsidR="00D65AEA">
        <w:t>minutes.</w:t>
      </w:r>
      <w:r w:rsidR="00D65AEA">
        <w:rPr>
          <w:spacing w:val="-4"/>
        </w:rPr>
        <w:t xml:space="preserve"> </w:t>
      </w:r>
      <w:bookmarkStart w:id="1" w:name="_Hlk157507013"/>
      <w:r w:rsidR="00D65AEA">
        <w:t>Enlever</w:t>
      </w:r>
      <w:r w:rsidR="00D65AEA">
        <w:rPr>
          <w:spacing w:val="-4"/>
        </w:rPr>
        <w:t xml:space="preserve"> </w:t>
      </w:r>
      <w:r w:rsidR="00D65AEA">
        <w:t>les</w:t>
      </w:r>
      <w:r w:rsidR="00D65AEA">
        <w:rPr>
          <w:spacing w:val="-3"/>
        </w:rPr>
        <w:t xml:space="preserve"> </w:t>
      </w:r>
      <w:r w:rsidR="00D65AEA">
        <w:t>lentilles</w:t>
      </w:r>
      <w:r w:rsidR="00D65AEA">
        <w:rPr>
          <w:spacing w:val="-4"/>
        </w:rPr>
        <w:t xml:space="preserve"> </w:t>
      </w:r>
      <w:r w:rsidR="00D65AEA">
        <w:t>de</w:t>
      </w:r>
      <w:r w:rsidR="00D65AEA">
        <w:rPr>
          <w:spacing w:val="-4"/>
        </w:rPr>
        <w:t xml:space="preserve"> </w:t>
      </w:r>
      <w:r w:rsidR="00D65AEA">
        <w:t>contact</w:t>
      </w:r>
      <w:r w:rsidR="00D65AEA">
        <w:rPr>
          <w:spacing w:val="-3"/>
        </w:rPr>
        <w:t xml:space="preserve"> </w:t>
      </w:r>
      <w:r w:rsidR="00D65AEA">
        <w:t>sila</w:t>
      </w:r>
      <w:r w:rsidR="00D65AEA">
        <w:rPr>
          <w:spacing w:val="-4"/>
        </w:rPr>
        <w:t xml:space="preserve"> </w:t>
      </w:r>
      <w:r w:rsidR="00D65AEA">
        <w:t>victime</w:t>
      </w:r>
      <w:r w:rsidR="00D65AEA">
        <w:rPr>
          <w:spacing w:val="-4"/>
        </w:rPr>
        <w:t xml:space="preserve"> </w:t>
      </w:r>
      <w:r w:rsidR="00D65AEA">
        <w:t>en</w:t>
      </w:r>
      <w:r w:rsidR="00D65AEA">
        <w:rPr>
          <w:spacing w:val="-4"/>
        </w:rPr>
        <w:t xml:space="preserve"> </w:t>
      </w:r>
      <w:r w:rsidR="00D65AEA">
        <w:t>porte</w:t>
      </w:r>
      <w:r w:rsidR="00D65AEA">
        <w:rPr>
          <w:spacing w:val="-4"/>
        </w:rPr>
        <w:t xml:space="preserve"> </w:t>
      </w:r>
      <w:r w:rsidR="00D65AEA">
        <w:t>et</w:t>
      </w:r>
      <w:r w:rsidR="00D65AEA">
        <w:rPr>
          <w:spacing w:val="-4"/>
        </w:rPr>
        <w:t xml:space="preserve"> </w:t>
      </w:r>
      <w:r w:rsidR="00D65AEA">
        <w:t>si</w:t>
      </w:r>
      <w:r w:rsidR="00D65AEA">
        <w:rPr>
          <w:spacing w:val="-4"/>
        </w:rPr>
        <w:t xml:space="preserve"> </w:t>
      </w:r>
      <w:r w:rsidR="00D65AEA">
        <w:t>elles</w:t>
      </w:r>
      <w:r w:rsidR="00D65AEA">
        <w:rPr>
          <w:spacing w:val="-3"/>
        </w:rPr>
        <w:t xml:space="preserve"> </w:t>
      </w:r>
      <w:r w:rsidR="00D65AEA">
        <w:t>peuvent</w:t>
      </w:r>
      <w:r w:rsidR="00D65AEA">
        <w:rPr>
          <w:spacing w:val="-4"/>
        </w:rPr>
        <w:t xml:space="preserve"> </w:t>
      </w:r>
      <w:r w:rsidR="00D65AEA">
        <w:t>être</w:t>
      </w:r>
      <w:r w:rsidR="00D65AEA">
        <w:rPr>
          <w:spacing w:val="-4"/>
        </w:rPr>
        <w:t xml:space="preserve"> </w:t>
      </w:r>
      <w:r w:rsidR="00D65AEA">
        <w:t>facilement</w:t>
      </w:r>
      <w:r w:rsidR="00D65AEA">
        <w:rPr>
          <w:spacing w:val="-4"/>
        </w:rPr>
        <w:t xml:space="preserve"> </w:t>
      </w:r>
      <w:r w:rsidR="00D65AEA">
        <w:t>enlevées.</w:t>
      </w:r>
      <w:r w:rsidR="00D65AEA">
        <w:rPr>
          <w:spacing w:val="-4"/>
        </w:rPr>
        <w:t xml:space="preserve"> </w:t>
      </w:r>
      <w:bookmarkEnd w:id="1"/>
      <w:r w:rsidR="00D65AEA">
        <w:t>Continuer</w:t>
      </w:r>
      <w:r w:rsidR="00D65AEA">
        <w:rPr>
          <w:spacing w:val="-4"/>
        </w:rPr>
        <w:t xml:space="preserve"> </w:t>
      </w:r>
      <w:r w:rsidR="00D65AEA">
        <w:t>à</w:t>
      </w:r>
      <w:r w:rsidR="00D65AEA">
        <w:rPr>
          <w:spacing w:val="-4"/>
        </w:rPr>
        <w:t xml:space="preserve"> </w:t>
      </w:r>
      <w:r w:rsidR="00D65AEA">
        <w:t>rincer.</w:t>
      </w:r>
      <w:r w:rsidR="00D65AEA">
        <w:rPr>
          <w:spacing w:val="-3"/>
        </w:rPr>
        <w:t xml:space="preserve"> </w:t>
      </w:r>
      <w:r w:rsidR="00D65AEA">
        <w:t>Si</w:t>
      </w:r>
      <w:r w:rsidR="00D65AEA">
        <w:rPr>
          <w:spacing w:val="1"/>
        </w:rPr>
        <w:t xml:space="preserve"> </w:t>
      </w:r>
      <w:r w:rsidR="00D65AEA">
        <w:t>l’irritation</w:t>
      </w:r>
      <w:r w:rsidR="00D65AEA">
        <w:rPr>
          <w:spacing w:val="-1"/>
        </w:rPr>
        <w:t xml:space="preserve"> </w:t>
      </w:r>
      <w:r w:rsidR="00D65AEA">
        <w:t>oculaire</w:t>
      </w:r>
      <w:r w:rsidR="00D65AEA">
        <w:rPr>
          <w:spacing w:val="-1"/>
        </w:rPr>
        <w:t xml:space="preserve"> </w:t>
      </w:r>
      <w:r w:rsidR="00D65AEA">
        <w:t>persiste: consulter</w:t>
      </w:r>
      <w:r w:rsidR="00D65AEA">
        <w:rPr>
          <w:spacing w:val="-1"/>
        </w:rPr>
        <w:t xml:space="preserve"> </w:t>
      </w:r>
      <w:r w:rsidR="00D65AEA">
        <w:t>un médecin.</w:t>
      </w:r>
      <w:bookmarkEnd w:id="0"/>
    </w:p>
    <w:p w14:paraId="38D700D2" w14:textId="77777777" w:rsidR="00B84FFD" w:rsidRPr="00A24B11" w:rsidRDefault="00B84FFD" w:rsidP="00B84FFD">
      <w:pPr>
        <w:pStyle w:val="Paragraphedeliste"/>
        <w:numPr>
          <w:ilvl w:val="0"/>
          <w:numId w:val="1"/>
        </w:numPr>
        <w:spacing w:before="120" w:after="120" w:line="240" w:lineRule="auto"/>
        <w:rPr>
          <w:bCs/>
        </w:rPr>
      </w:pPr>
      <w:r w:rsidRPr="00A24B11">
        <w:t>Premiers soins après ingestion : Appeler un centre antipoison ou un médecin en cas de malaise.</w:t>
      </w:r>
    </w:p>
    <w:p w14:paraId="2B47428B"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0291A94" w14:textId="77777777" w:rsidR="00452D0C" w:rsidRDefault="00B84FFD" w:rsidP="00B84FFD">
      <w:pPr>
        <w:spacing w:before="120" w:after="120" w:line="240" w:lineRule="auto"/>
        <w:rPr>
          <w:spacing w:val="-5"/>
        </w:rPr>
      </w:pPr>
      <w:r w:rsidRPr="00A24B11">
        <w:t xml:space="preserve">Symptômes/effets après contact avec la peau : </w:t>
      </w:r>
      <w:r w:rsidR="004300B5">
        <w:t>Irritation.</w:t>
      </w:r>
      <w:r w:rsidR="004300B5">
        <w:rPr>
          <w:spacing w:val="-5"/>
        </w:rPr>
        <w:t xml:space="preserve"> </w:t>
      </w:r>
      <w:r w:rsidR="004300B5">
        <w:t>Peut</w:t>
      </w:r>
      <w:r w:rsidR="004300B5">
        <w:rPr>
          <w:spacing w:val="-6"/>
        </w:rPr>
        <w:t xml:space="preserve"> </w:t>
      </w:r>
      <w:r w:rsidR="004300B5">
        <w:t>provoquer</w:t>
      </w:r>
      <w:r w:rsidR="004300B5">
        <w:rPr>
          <w:spacing w:val="-5"/>
        </w:rPr>
        <w:t xml:space="preserve"> </w:t>
      </w:r>
      <w:r w:rsidR="004300B5">
        <w:t>une</w:t>
      </w:r>
      <w:r w:rsidR="004300B5">
        <w:rPr>
          <w:spacing w:val="-5"/>
        </w:rPr>
        <w:t xml:space="preserve"> </w:t>
      </w:r>
      <w:r w:rsidR="004300B5">
        <w:t>allergie</w:t>
      </w:r>
      <w:r w:rsidR="004300B5">
        <w:rPr>
          <w:spacing w:val="-5"/>
        </w:rPr>
        <w:t xml:space="preserve"> </w:t>
      </w:r>
      <w:r w:rsidR="004300B5">
        <w:t>cutanée.</w:t>
      </w:r>
      <w:r w:rsidR="004300B5">
        <w:rPr>
          <w:spacing w:val="-5"/>
        </w:rPr>
        <w:t xml:space="preserve"> </w:t>
      </w:r>
    </w:p>
    <w:p w14:paraId="67D0A88F" w14:textId="1C4B77E2" w:rsidR="00B84FFD" w:rsidRDefault="004300B5" w:rsidP="00B84FFD">
      <w:pPr>
        <w:spacing w:before="120" w:after="120" w:line="240" w:lineRule="auto"/>
      </w:pPr>
      <w:r>
        <w:t>Symptômes/effets</w:t>
      </w:r>
      <w:r w:rsidR="004B4971" w:rsidRPr="004B4971">
        <w:t xml:space="preserve"> </w:t>
      </w:r>
      <w:r w:rsidR="004B4971">
        <w:t>après</w:t>
      </w:r>
      <w:r w:rsidR="004B4971">
        <w:rPr>
          <w:spacing w:val="-4"/>
        </w:rPr>
        <w:t xml:space="preserve"> </w:t>
      </w:r>
      <w:r w:rsidR="004B4971">
        <w:t>contact</w:t>
      </w:r>
      <w:r w:rsidR="004B4971">
        <w:rPr>
          <w:spacing w:val="-4"/>
        </w:rPr>
        <w:t xml:space="preserve"> </w:t>
      </w:r>
      <w:r w:rsidR="004B4971">
        <w:t>oculaire</w:t>
      </w:r>
      <w:r w:rsidR="004B4971">
        <w:tab/>
        <w:t>:</w:t>
      </w:r>
      <w:r w:rsidR="004B4971">
        <w:rPr>
          <w:spacing w:val="-3"/>
        </w:rPr>
        <w:t xml:space="preserve"> </w:t>
      </w:r>
      <w:r w:rsidR="004B4971">
        <w:t>Irritation</w:t>
      </w:r>
      <w:r w:rsidR="004B4971">
        <w:rPr>
          <w:spacing w:val="-3"/>
        </w:rPr>
        <w:t xml:space="preserve"> </w:t>
      </w:r>
      <w:r w:rsidR="004B4971">
        <w:t>des</w:t>
      </w:r>
      <w:r w:rsidR="004B4971">
        <w:rPr>
          <w:spacing w:val="-3"/>
        </w:rPr>
        <w:t xml:space="preserve"> </w:t>
      </w:r>
      <w:r w:rsidR="004B4971">
        <w:t>yeux</w:t>
      </w:r>
      <w:r w:rsidR="004B4971">
        <w:t>.</w:t>
      </w:r>
    </w:p>
    <w:p w14:paraId="549A17E8" w14:textId="453DD1C7" w:rsidR="00C410B2" w:rsidRDefault="00C410B2" w:rsidP="00C410B2">
      <w:pPr>
        <w:pStyle w:val="Corpsdetexte"/>
        <w:tabs>
          <w:tab w:val="left" w:pos="3659"/>
        </w:tabs>
        <w:spacing w:line="168" w:lineRule="exact"/>
      </w:pP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lastRenderedPageBreak/>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tbl>
      <w:tblPr>
        <w:tblStyle w:val="TableGrid"/>
        <w:tblW w:w="10494" w:type="dxa"/>
        <w:tblInd w:w="2" w:type="dxa"/>
        <w:tblCellMar>
          <w:top w:w="21" w:type="dxa"/>
          <w:bottom w:w="5" w:type="dxa"/>
          <w:right w:w="75" w:type="dxa"/>
        </w:tblCellMar>
        <w:tblLook w:val="04A0" w:firstRow="1" w:lastRow="0" w:firstColumn="1" w:lastColumn="0" w:noHBand="0" w:noVBand="1"/>
      </w:tblPr>
      <w:tblGrid>
        <w:gridCol w:w="3803"/>
        <w:gridCol w:w="166"/>
        <w:gridCol w:w="6525"/>
      </w:tblGrid>
      <w:tr w:rsidR="00243BE9" w14:paraId="2D51412B" w14:textId="77777777" w:rsidTr="00423640">
        <w:trPr>
          <w:trHeight w:val="328"/>
        </w:trPr>
        <w:tc>
          <w:tcPr>
            <w:tcW w:w="3803" w:type="dxa"/>
            <w:tcBorders>
              <w:top w:val="nil"/>
              <w:left w:val="nil"/>
              <w:bottom w:val="nil"/>
              <w:right w:val="nil"/>
            </w:tcBorders>
            <w:vAlign w:val="bottom"/>
          </w:tcPr>
          <w:p w14:paraId="3CFED233"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(orale) </w:t>
            </w:r>
          </w:p>
        </w:tc>
        <w:tc>
          <w:tcPr>
            <w:tcW w:w="166" w:type="dxa"/>
            <w:tcBorders>
              <w:top w:val="nil"/>
              <w:left w:val="nil"/>
              <w:bottom w:val="nil"/>
              <w:right w:val="nil"/>
            </w:tcBorders>
            <w:vAlign w:val="bottom"/>
          </w:tcPr>
          <w:p w14:paraId="16D2CEE3" w14:textId="77777777" w:rsidR="00243BE9" w:rsidRPr="00243BE9" w:rsidRDefault="00243BE9" w:rsidP="00423640">
            <w:pPr>
              <w:spacing w:line="259" w:lineRule="auto"/>
              <w:rPr>
                <w:sz w:val="22"/>
                <w:szCs w:val="22"/>
                <w:lang w:eastAsia="en-US"/>
              </w:rPr>
            </w:pPr>
            <w:r w:rsidRPr="00243BE9">
              <w:rPr>
                <w:sz w:val="22"/>
                <w:szCs w:val="22"/>
                <w:lang w:eastAsia="en-US"/>
              </w:rPr>
              <w:t xml:space="preserve">: </w:t>
            </w:r>
          </w:p>
        </w:tc>
        <w:tc>
          <w:tcPr>
            <w:tcW w:w="6525" w:type="dxa"/>
            <w:tcBorders>
              <w:top w:val="nil"/>
              <w:left w:val="nil"/>
              <w:bottom w:val="nil"/>
              <w:right w:val="nil"/>
            </w:tcBorders>
            <w:vAlign w:val="bottom"/>
          </w:tcPr>
          <w:p w14:paraId="3057A492" w14:textId="77777777" w:rsidR="00243BE9" w:rsidRPr="00243BE9" w:rsidRDefault="00243BE9" w:rsidP="00423640">
            <w:pPr>
              <w:spacing w:line="259" w:lineRule="auto"/>
              <w:rPr>
                <w:sz w:val="22"/>
                <w:szCs w:val="22"/>
                <w:lang w:eastAsia="en-US"/>
              </w:rPr>
            </w:pPr>
            <w:r w:rsidRPr="00243BE9">
              <w:rPr>
                <w:sz w:val="22"/>
                <w:szCs w:val="22"/>
                <w:lang w:eastAsia="en-US"/>
              </w:rPr>
              <w:t xml:space="preserve">Non classé </w:t>
            </w:r>
          </w:p>
        </w:tc>
      </w:tr>
      <w:tr w:rsidR="00243BE9" w14:paraId="7E1846DC" w14:textId="77777777" w:rsidTr="00423640">
        <w:trPr>
          <w:trHeight w:val="221"/>
        </w:trPr>
        <w:tc>
          <w:tcPr>
            <w:tcW w:w="3803" w:type="dxa"/>
            <w:tcBorders>
              <w:top w:val="nil"/>
              <w:left w:val="nil"/>
              <w:bottom w:val="nil"/>
              <w:right w:val="nil"/>
            </w:tcBorders>
          </w:tcPr>
          <w:p w14:paraId="213DD714"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(cutanée) </w:t>
            </w:r>
          </w:p>
        </w:tc>
        <w:tc>
          <w:tcPr>
            <w:tcW w:w="166" w:type="dxa"/>
            <w:tcBorders>
              <w:top w:val="nil"/>
              <w:left w:val="nil"/>
              <w:bottom w:val="nil"/>
              <w:right w:val="nil"/>
            </w:tcBorders>
          </w:tcPr>
          <w:p w14:paraId="5C70E68B" w14:textId="77777777" w:rsidR="00243BE9" w:rsidRPr="00243BE9" w:rsidRDefault="00243BE9" w:rsidP="00423640">
            <w:pPr>
              <w:spacing w:line="259" w:lineRule="auto"/>
              <w:rPr>
                <w:sz w:val="22"/>
                <w:szCs w:val="22"/>
                <w:lang w:eastAsia="en-US"/>
              </w:rPr>
            </w:pPr>
            <w:r w:rsidRPr="00243BE9">
              <w:rPr>
                <w:sz w:val="22"/>
                <w:szCs w:val="22"/>
                <w:lang w:eastAsia="en-US"/>
              </w:rPr>
              <w:t xml:space="preserve">: </w:t>
            </w:r>
          </w:p>
        </w:tc>
        <w:tc>
          <w:tcPr>
            <w:tcW w:w="6525" w:type="dxa"/>
            <w:tcBorders>
              <w:top w:val="nil"/>
              <w:left w:val="nil"/>
              <w:bottom w:val="nil"/>
              <w:right w:val="nil"/>
            </w:tcBorders>
          </w:tcPr>
          <w:p w14:paraId="724938E3" w14:textId="77777777" w:rsidR="00243BE9" w:rsidRPr="00243BE9" w:rsidRDefault="00243BE9" w:rsidP="00423640">
            <w:pPr>
              <w:spacing w:line="259" w:lineRule="auto"/>
              <w:rPr>
                <w:sz w:val="22"/>
                <w:szCs w:val="22"/>
                <w:lang w:eastAsia="en-US"/>
              </w:rPr>
            </w:pPr>
            <w:r w:rsidRPr="00243BE9">
              <w:rPr>
                <w:sz w:val="22"/>
                <w:szCs w:val="22"/>
                <w:lang w:eastAsia="en-US"/>
              </w:rPr>
              <w:t xml:space="preserve">Non classé </w:t>
            </w:r>
          </w:p>
        </w:tc>
      </w:tr>
      <w:tr w:rsidR="00243BE9" w14:paraId="37D25CF8" w14:textId="77777777" w:rsidTr="00423640">
        <w:trPr>
          <w:trHeight w:val="287"/>
        </w:trPr>
        <w:tc>
          <w:tcPr>
            <w:tcW w:w="3803" w:type="dxa"/>
            <w:tcBorders>
              <w:top w:val="nil"/>
              <w:left w:val="nil"/>
              <w:bottom w:val="single" w:sz="4" w:space="0" w:color="0070C0"/>
              <w:right w:val="nil"/>
            </w:tcBorders>
          </w:tcPr>
          <w:p w14:paraId="0463636E"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(Inhalation) </w:t>
            </w:r>
          </w:p>
        </w:tc>
        <w:tc>
          <w:tcPr>
            <w:tcW w:w="166" w:type="dxa"/>
            <w:tcBorders>
              <w:top w:val="nil"/>
              <w:left w:val="nil"/>
              <w:bottom w:val="single" w:sz="4" w:space="0" w:color="0070C0"/>
              <w:right w:val="nil"/>
            </w:tcBorders>
          </w:tcPr>
          <w:p w14:paraId="73EA3006" w14:textId="77777777" w:rsidR="00243BE9" w:rsidRPr="00243BE9" w:rsidRDefault="00243BE9" w:rsidP="00423640">
            <w:pPr>
              <w:spacing w:line="259" w:lineRule="auto"/>
              <w:rPr>
                <w:sz w:val="22"/>
                <w:szCs w:val="22"/>
                <w:lang w:eastAsia="en-US"/>
              </w:rPr>
            </w:pPr>
            <w:r w:rsidRPr="00243BE9">
              <w:rPr>
                <w:sz w:val="22"/>
                <w:szCs w:val="22"/>
                <w:lang w:eastAsia="en-US"/>
              </w:rPr>
              <w:t xml:space="preserve">: </w:t>
            </w:r>
          </w:p>
        </w:tc>
        <w:tc>
          <w:tcPr>
            <w:tcW w:w="6525" w:type="dxa"/>
            <w:tcBorders>
              <w:top w:val="nil"/>
              <w:left w:val="nil"/>
              <w:bottom w:val="single" w:sz="4" w:space="0" w:color="0070C0"/>
              <w:right w:val="nil"/>
            </w:tcBorders>
          </w:tcPr>
          <w:p w14:paraId="7A4157CD" w14:textId="77777777" w:rsidR="00243BE9" w:rsidRPr="00243BE9" w:rsidRDefault="00243BE9" w:rsidP="00423640">
            <w:pPr>
              <w:spacing w:line="259" w:lineRule="auto"/>
              <w:rPr>
                <w:sz w:val="22"/>
                <w:szCs w:val="22"/>
                <w:lang w:eastAsia="en-US"/>
              </w:rPr>
            </w:pPr>
            <w:r w:rsidRPr="00243BE9">
              <w:rPr>
                <w:sz w:val="22"/>
                <w:szCs w:val="22"/>
                <w:lang w:eastAsia="en-US"/>
              </w:rPr>
              <w:t xml:space="preserve">Non classé </w:t>
            </w:r>
          </w:p>
        </w:tc>
      </w:tr>
    </w:tbl>
    <w:p w14:paraId="008F8A72" w14:textId="77777777" w:rsidR="009C0637" w:rsidRDefault="009C0637" w:rsidP="006D07AB">
      <w:pPr>
        <w:pStyle w:val="Corpsdetexte"/>
        <w:tabs>
          <w:tab w:val="left" w:pos="3964"/>
        </w:tabs>
        <w:spacing w:before="42"/>
        <w:rPr>
          <w:rFonts w:ascii="Calibri" w:eastAsia="Calibri" w:hAnsi="Calibri" w:cs="Times New Roman"/>
          <w:sz w:val="22"/>
          <w:szCs w:val="22"/>
        </w:rPr>
      </w:pPr>
    </w:p>
    <w:tbl>
      <w:tblPr>
        <w:tblStyle w:val="TableNormal"/>
        <w:tblW w:w="1049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139"/>
        <w:gridCol w:w="6384"/>
      </w:tblGrid>
      <w:tr w:rsidR="00DD7191" w14:paraId="3F34AB6F" w14:textId="77777777" w:rsidTr="00A459D2">
        <w:trPr>
          <w:trHeight w:val="402"/>
        </w:trPr>
        <w:tc>
          <w:tcPr>
            <w:tcW w:w="10493" w:type="dxa"/>
            <w:gridSpan w:val="3"/>
            <w:shd w:val="clear" w:color="auto" w:fill="BDD6EE"/>
          </w:tcPr>
          <w:p w14:paraId="054B9235" w14:textId="77777777" w:rsidR="00DD7191" w:rsidRPr="00105CCC" w:rsidRDefault="00DD7191" w:rsidP="00463AD9">
            <w:pPr>
              <w:pStyle w:val="TableParagraph"/>
              <w:spacing w:before="47"/>
              <w:rPr>
                <w:rFonts w:ascii="Calibri" w:eastAsia="Calibri" w:hAnsi="Calibri" w:cs="Times New Roman"/>
                <w:lang w:val="fr-FR"/>
              </w:rPr>
            </w:pPr>
            <w:r w:rsidRPr="00105CCC">
              <w:rPr>
                <w:rFonts w:ascii="Calibri" w:eastAsia="Calibri" w:hAnsi="Calibri" w:cs="Times New Roman"/>
                <w:lang w:val="fr-FR"/>
              </w:rPr>
              <w:t>3,7-Dimethyl octa-1,6-diene-3-ol (78-70-6)</w:t>
            </w:r>
          </w:p>
        </w:tc>
      </w:tr>
      <w:tr w:rsidR="00DD7191" w14:paraId="71B9F454" w14:textId="77777777" w:rsidTr="00A459D2">
        <w:trPr>
          <w:trHeight w:val="450"/>
        </w:trPr>
        <w:tc>
          <w:tcPr>
            <w:tcW w:w="3970" w:type="dxa"/>
            <w:tcBorders>
              <w:bottom w:val="double" w:sz="1" w:space="0" w:color="0070C0"/>
            </w:tcBorders>
          </w:tcPr>
          <w:p w14:paraId="62A1934B" w14:textId="77777777" w:rsidR="00DD7191" w:rsidRPr="00105CCC" w:rsidRDefault="00DD7191" w:rsidP="00463AD9">
            <w:pPr>
              <w:pStyle w:val="TableParagraph"/>
              <w:spacing w:before="46"/>
              <w:rPr>
                <w:rFonts w:ascii="Calibri" w:eastAsia="Calibri" w:hAnsi="Calibri" w:cs="Times New Roman"/>
                <w:lang w:val="fr-FR"/>
              </w:rPr>
            </w:pPr>
            <w:r w:rsidRPr="00105CCC">
              <w:rPr>
                <w:rFonts w:ascii="Calibri" w:eastAsia="Calibri" w:hAnsi="Calibri" w:cs="Times New Roman"/>
                <w:lang w:val="fr-FR"/>
              </w:rPr>
              <w:t xml:space="preserve">DL50 </w:t>
            </w:r>
            <w:proofErr w:type="spellStart"/>
            <w:r w:rsidRPr="00105CCC">
              <w:rPr>
                <w:rFonts w:ascii="Calibri" w:eastAsia="Calibri" w:hAnsi="Calibri" w:cs="Times New Roman"/>
                <w:lang w:val="fr-FR"/>
              </w:rPr>
              <w:t>orale</w:t>
            </w:r>
            <w:proofErr w:type="spellEnd"/>
          </w:p>
        </w:tc>
        <w:tc>
          <w:tcPr>
            <w:tcW w:w="6523" w:type="dxa"/>
            <w:gridSpan w:val="2"/>
            <w:tcBorders>
              <w:bottom w:val="double" w:sz="1" w:space="0" w:color="0070C0"/>
            </w:tcBorders>
          </w:tcPr>
          <w:p w14:paraId="6B9C9982" w14:textId="77777777" w:rsidR="00DD7191" w:rsidRPr="00105CCC" w:rsidRDefault="00DD7191" w:rsidP="00463AD9">
            <w:pPr>
              <w:pStyle w:val="TableParagraph"/>
              <w:spacing w:before="46"/>
              <w:rPr>
                <w:rFonts w:ascii="Calibri" w:eastAsia="Calibri" w:hAnsi="Calibri" w:cs="Times New Roman"/>
                <w:lang w:val="fr-FR"/>
              </w:rPr>
            </w:pPr>
            <w:r w:rsidRPr="00105CCC">
              <w:rPr>
                <w:rFonts w:ascii="Calibri" w:eastAsia="Calibri" w:hAnsi="Calibri" w:cs="Times New Roman"/>
                <w:lang w:val="fr-FR"/>
              </w:rPr>
              <w:t>2790 mg/kg</w:t>
            </w:r>
          </w:p>
        </w:tc>
      </w:tr>
      <w:tr w:rsidR="00DD7191" w14:paraId="5DF98C51" w14:textId="77777777" w:rsidTr="00A459D2">
        <w:trPr>
          <w:trHeight w:val="407"/>
        </w:trPr>
        <w:tc>
          <w:tcPr>
            <w:tcW w:w="10493" w:type="dxa"/>
            <w:gridSpan w:val="3"/>
            <w:tcBorders>
              <w:top w:val="double" w:sz="1" w:space="0" w:color="0070C0"/>
            </w:tcBorders>
            <w:shd w:val="clear" w:color="auto" w:fill="BDD6EE"/>
          </w:tcPr>
          <w:p w14:paraId="05DF2E22" w14:textId="77777777" w:rsidR="00DD7191" w:rsidRPr="00105CCC" w:rsidRDefault="00DD7191" w:rsidP="00463AD9">
            <w:pPr>
              <w:pStyle w:val="TableParagraph"/>
              <w:spacing w:before="51"/>
              <w:rPr>
                <w:rFonts w:ascii="Calibri" w:eastAsia="Calibri" w:hAnsi="Calibri" w:cs="Times New Roman"/>
                <w:lang w:val="fr-FR"/>
              </w:rPr>
            </w:pPr>
            <w:r w:rsidRPr="00105CCC">
              <w:rPr>
                <w:rFonts w:ascii="Calibri" w:eastAsia="Calibri" w:hAnsi="Calibri" w:cs="Times New Roman"/>
                <w:lang w:val="fr-FR"/>
              </w:rPr>
              <w:t xml:space="preserve">benzoate de </w:t>
            </w:r>
            <w:proofErr w:type="spellStart"/>
            <w:r w:rsidRPr="00105CCC">
              <w:rPr>
                <w:rFonts w:ascii="Calibri" w:eastAsia="Calibri" w:hAnsi="Calibri" w:cs="Times New Roman"/>
                <w:lang w:val="fr-FR"/>
              </w:rPr>
              <w:t>benzyle</w:t>
            </w:r>
            <w:proofErr w:type="spellEnd"/>
            <w:r w:rsidRPr="00105CCC">
              <w:rPr>
                <w:rFonts w:ascii="Calibri" w:eastAsia="Calibri" w:hAnsi="Calibri" w:cs="Times New Roman"/>
                <w:lang w:val="fr-FR"/>
              </w:rPr>
              <w:t xml:space="preserve"> (120-51-4)</w:t>
            </w:r>
          </w:p>
        </w:tc>
      </w:tr>
      <w:tr w:rsidR="00DD7191" w14:paraId="58F24120" w14:textId="77777777" w:rsidTr="00A459D2">
        <w:trPr>
          <w:trHeight w:val="412"/>
        </w:trPr>
        <w:tc>
          <w:tcPr>
            <w:tcW w:w="3970" w:type="dxa"/>
          </w:tcPr>
          <w:p w14:paraId="4988E195" w14:textId="77777777" w:rsidR="00DD7191" w:rsidRPr="00105CCC" w:rsidRDefault="00DD7191" w:rsidP="00463AD9">
            <w:pPr>
              <w:pStyle w:val="TableParagraph"/>
              <w:spacing w:before="41"/>
              <w:rPr>
                <w:rFonts w:ascii="Calibri" w:eastAsia="Calibri" w:hAnsi="Calibri" w:cs="Times New Roman"/>
                <w:lang w:val="fr-FR"/>
              </w:rPr>
            </w:pPr>
            <w:r w:rsidRPr="00105CCC">
              <w:rPr>
                <w:rFonts w:ascii="Calibri" w:eastAsia="Calibri" w:hAnsi="Calibri" w:cs="Times New Roman"/>
                <w:lang w:val="fr-FR"/>
              </w:rPr>
              <w:t xml:space="preserve">DL50 </w:t>
            </w:r>
            <w:proofErr w:type="spellStart"/>
            <w:r w:rsidRPr="00105CCC">
              <w:rPr>
                <w:rFonts w:ascii="Calibri" w:eastAsia="Calibri" w:hAnsi="Calibri" w:cs="Times New Roman"/>
                <w:lang w:val="fr-FR"/>
              </w:rPr>
              <w:t>orale</w:t>
            </w:r>
            <w:proofErr w:type="spellEnd"/>
          </w:p>
        </w:tc>
        <w:tc>
          <w:tcPr>
            <w:tcW w:w="6523" w:type="dxa"/>
            <w:gridSpan w:val="2"/>
          </w:tcPr>
          <w:p w14:paraId="2342E906" w14:textId="77777777" w:rsidR="00DD7191" w:rsidRPr="00105CCC" w:rsidRDefault="00DD7191" w:rsidP="00463AD9">
            <w:pPr>
              <w:pStyle w:val="TableParagraph"/>
              <w:spacing w:before="41"/>
              <w:rPr>
                <w:rFonts w:ascii="Calibri" w:eastAsia="Calibri" w:hAnsi="Calibri" w:cs="Times New Roman"/>
                <w:lang w:val="fr-FR"/>
              </w:rPr>
            </w:pPr>
            <w:r w:rsidRPr="00105CCC">
              <w:rPr>
                <w:rFonts w:ascii="Calibri" w:eastAsia="Calibri" w:hAnsi="Calibri" w:cs="Times New Roman"/>
                <w:lang w:val="fr-FR"/>
              </w:rPr>
              <w:t>1500 mg/kg</w:t>
            </w:r>
          </w:p>
        </w:tc>
      </w:tr>
      <w:tr w:rsidR="00DD7191" w14:paraId="452A0B93" w14:textId="77777777" w:rsidTr="00A459D2">
        <w:trPr>
          <w:trHeight w:val="388"/>
        </w:trPr>
        <w:tc>
          <w:tcPr>
            <w:tcW w:w="3970" w:type="dxa"/>
          </w:tcPr>
          <w:p w14:paraId="60B9606F" w14:textId="77777777" w:rsidR="00DD7191" w:rsidRPr="00105CCC" w:rsidRDefault="00DD7191" w:rsidP="00463AD9">
            <w:pPr>
              <w:pStyle w:val="TableParagraph"/>
              <w:spacing w:before="41"/>
              <w:rPr>
                <w:rFonts w:ascii="Calibri" w:eastAsia="Calibri" w:hAnsi="Calibri" w:cs="Times New Roman"/>
                <w:lang w:val="fr-FR"/>
              </w:rPr>
            </w:pPr>
            <w:r w:rsidRPr="00105CCC">
              <w:rPr>
                <w:rFonts w:ascii="Calibri" w:eastAsia="Calibri" w:hAnsi="Calibri" w:cs="Times New Roman"/>
                <w:lang w:val="fr-FR"/>
              </w:rPr>
              <w:t xml:space="preserve">DL50 </w:t>
            </w:r>
            <w:proofErr w:type="spellStart"/>
            <w:r w:rsidRPr="00105CCC">
              <w:rPr>
                <w:rFonts w:ascii="Calibri" w:eastAsia="Calibri" w:hAnsi="Calibri" w:cs="Times New Roman"/>
                <w:lang w:val="fr-FR"/>
              </w:rPr>
              <w:t>voie</w:t>
            </w:r>
            <w:proofErr w:type="spellEnd"/>
            <w:r w:rsidRPr="00105CCC">
              <w:rPr>
                <w:rFonts w:ascii="Calibri" w:eastAsia="Calibri" w:hAnsi="Calibri" w:cs="Times New Roman"/>
                <w:lang w:val="fr-FR"/>
              </w:rPr>
              <w:t xml:space="preserve"> </w:t>
            </w:r>
            <w:proofErr w:type="spellStart"/>
            <w:r w:rsidRPr="00105CCC">
              <w:rPr>
                <w:rFonts w:ascii="Calibri" w:eastAsia="Calibri" w:hAnsi="Calibri" w:cs="Times New Roman"/>
                <w:lang w:val="fr-FR"/>
              </w:rPr>
              <w:t>cutanée</w:t>
            </w:r>
            <w:proofErr w:type="spellEnd"/>
          </w:p>
        </w:tc>
        <w:tc>
          <w:tcPr>
            <w:tcW w:w="6523" w:type="dxa"/>
            <w:gridSpan w:val="2"/>
          </w:tcPr>
          <w:p w14:paraId="42B56D2C" w14:textId="77777777" w:rsidR="00DD7191" w:rsidRPr="00105CCC" w:rsidRDefault="00DD7191" w:rsidP="00463AD9">
            <w:pPr>
              <w:pStyle w:val="TableParagraph"/>
              <w:spacing w:before="41"/>
              <w:rPr>
                <w:rFonts w:ascii="Calibri" w:eastAsia="Calibri" w:hAnsi="Calibri" w:cs="Times New Roman"/>
                <w:lang w:val="fr-FR"/>
              </w:rPr>
            </w:pPr>
            <w:r w:rsidRPr="00105CCC">
              <w:rPr>
                <w:rFonts w:ascii="Calibri" w:eastAsia="Calibri" w:hAnsi="Calibri" w:cs="Times New Roman"/>
                <w:lang w:val="fr-FR"/>
              </w:rPr>
              <w:t>4000 mg/kg</w:t>
            </w:r>
          </w:p>
        </w:tc>
      </w:tr>
      <w:tr w:rsidR="00931884" w14:paraId="2FC46DAA" w14:textId="77777777" w:rsidTr="00A459D2">
        <w:trPr>
          <w:trHeight w:val="402"/>
        </w:trPr>
        <w:tc>
          <w:tcPr>
            <w:tcW w:w="10493" w:type="dxa"/>
            <w:gridSpan w:val="3"/>
            <w:shd w:val="clear" w:color="auto" w:fill="BDD6EE"/>
          </w:tcPr>
          <w:p w14:paraId="400C37C6" w14:textId="6B76FCF7" w:rsidR="00931884" w:rsidRPr="00105CCC" w:rsidRDefault="00914B76" w:rsidP="00914B76">
            <w:pPr>
              <w:spacing w:before="47"/>
              <w:ind w:left="52"/>
              <w:rPr>
                <w:lang w:val="fr-FR"/>
              </w:rPr>
            </w:pPr>
            <w:bookmarkStart w:id="2" w:name="_Hlk157507200"/>
            <w:bookmarkStart w:id="3" w:name="_Hlk157507201"/>
            <w:r w:rsidRPr="00105CCC">
              <w:rPr>
                <w:lang w:val="fr-FR"/>
              </w:rPr>
              <w:t>2-methoxy-4-prop-2-enylphenol (97-53-0)</w:t>
            </w:r>
            <w:bookmarkEnd w:id="2"/>
            <w:bookmarkEnd w:id="3"/>
          </w:p>
        </w:tc>
      </w:tr>
      <w:tr w:rsidR="00931884" w14:paraId="5EF8C3BE" w14:textId="77777777" w:rsidTr="00A459D2">
        <w:trPr>
          <w:trHeight w:val="450"/>
        </w:trPr>
        <w:tc>
          <w:tcPr>
            <w:tcW w:w="3970" w:type="dxa"/>
            <w:tcBorders>
              <w:bottom w:val="double" w:sz="1" w:space="0" w:color="0070C0"/>
            </w:tcBorders>
          </w:tcPr>
          <w:p w14:paraId="1DAFD838" w14:textId="77777777" w:rsidR="00931884" w:rsidRPr="00105CCC" w:rsidRDefault="00931884" w:rsidP="00463AD9">
            <w:pPr>
              <w:pStyle w:val="TableParagraph"/>
              <w:spacing w:before="46"/>
              <w:rPr>
                <w:rFonts w:ascii="Calibri" w:eastAsia="Calibri" w:hAnsi="Calibri" w:cs="Times New Roman"/>
                <w:lang w:val="fr-FR"/>
              </w:rPr>
            </w:pPr>
            <w:r w:rsidRPr="00105CCC">
              <w:rPr>
                <w:rFonts w:ascii="Calibri" w:eastAsia="Calibri" w:hAnsi="Calibri" w:cs="Times New Roman"/>
                <w:lang w:val="fr-FR"/>
              </w:rPr>
              <w:t xml:space="preserve">DL50 </w:t>
            </w:r>
            <w:proofErr w:type="spellStart"/>
            <w:r w:rsidRPr="00105CCC">
              <w:rPr>
                <w:rFonts w:ascii="Calibri" w:eastAsia="Calibri" w:hAnsi="Calibri" w:cs="Times New Roman"/>
                <w:lang w:val="fr-FR"/>
              </w:rPr>
              <w:t>orale</w:t>
            </w:r>
            <w:proofErr w:type="spellEnd"/>
          </w:p>
        </w:tc>
        <w:tc>
          <w:tcPr>
            <w:tcW w:w="6523" w:type="dxa"/>
            <w:gridSpan w:val="2"/>
            <w:tcBorders>
              <w:bottom w:val="double" w:sz="1" w:space="0" w:color="0070C0"/>
            </w:tcBorders>
          </w:tcPr>
          <w:p w14:paraId="7E069E6D" w14:textId="06735A36" w:rsidR="00931884" w:rsidRPr="00105CCC" w:rsidRDefault="002B5ED6" w:rsidP="00463AD9">
            <w:pPr>
              <w:pStyle w:val="TableParagraph"/>
              <w:spacing w:before="46"/>
              <w:rPr>
                <w:rFonts w:ascii="Calibri" w:eastAsia="Calibri" w:hAnsi="Calibri" w:cs="Times New Roman"/>
                <w:lang w:val="fr-FR"/>
              </w:rPr>
            </w:pPr>
            <w:r w:rsidRPr="00105CCC">
              <w:rPr>
                <w:rFonts w:ascii="Calibri" w:eastAsia="Calibri" w:hAnsi="Calibri" w:cs="Times New Roman"/>
                <w:lang w:val="fr-FR"/>
              </w:rPr>
              <w:t>2300 mg/kg</w:t>
            </w:r>
          </w:p>
        </w:tc>
      </w:tr>
      <w:tr w:rsidR="00931884" w:rsidRPr="00105CCC" w14:paraId="51E4121C" w14:textId="77777777" w:rsidTr="00A459D2">
        <w:trPr>
          <w:trHeight w:val="407"/>
        </w:trPr>
        <w:tc>
          <w:tcPr>
            <w:tcW w:w="10493" w:type="dxa"/>
            <w:gridSpan w:val="3"/>
            <w:tcBorders>
              <w:top w:val="double" w:sz="1" w:space="0" w:color="0070C0"/>
            </w:tcBorders>
            <w:shd w:val="clear" w:color="auto" w:fill="BDD6EE"/>
          </w:tcPr>
          <w:p w14:paraId="087A2B84" w14:textId="3E1DC648" w:rsidR="00931884" w:rsidRPr="00105CCC" w:rsidRDefault="00700489" w:rsidP="00463AD9">
            <w:pPr>
              <w:pStyle w:val="TableParagraph"/>
              <w:spacing w:before="51"/>
              <w:rPr>
                <w:rFonts w:ascii="Calibri" w:eastAsia="Calibri" w:hAnsi="Calibri" w:cs="Times New Roman"/>
                <w:lang w:val="fr-FR"/>
              </w:rPr>
            </w:pPr>
            <w:r w:rsidRPr="00105CCC">
              <w:rPr>
                <w:rFonts w:ascii="Calibri" w:eastAsia="Calibri" w:hAnsi="Calibri" w:cs="Times New Roman"/>
                <w:lang w:val="fr-FR"/>
              </w:rPr>
              <w:t>1-(2,6,6-Trimethyl-2-cyclohexenyl)hepta-1,6-dien-3-one (79-78-7)</w:t>
            </w:r>
          </w:p>
        </w:tc>
      </w:tr>
      <w:tr w:rsidR="00931884" w14:paraId="26DAE93E" w14:textId="77777777" w:rsidTr="00A459D2">
        <w:trPr>
          <w:trHeight w:val="412"/>
        </w:trPr>
        <w:tc>
          <w:tcPr>
            <w:tcW w:w="3970" w:type="dxa"/>
          </w:tcPr>
          <w:p w14:paraId="3597ADFD" w14:textId="77777777" w:rsidR="00931884" w:rsidRPr="00105CCC" w:rsidRDefault="00931884" w:rsidP="00463AD9">
            <w:pPr>
              <w:pStyle w:val="TableParagraph"/>
              <w:spacing w:before="41"/>
              <w:rPr>
                <w:rFonts w:ascii="Calibri" w:eastAsia="Calibri" w:hAnsi="Calibri" w:cs="Times New Roman"/>
                <w:lang w:val="fr-FR"/>
              </w:rPr>
            </w:pPr>
            <w:r w:rsidRPr="00105CCC">
              <w:rPr>
                <w:rFonts w:ascii="Calibri" w:eastAsia="Calibri" w:hAnsi="Calibri" w:cs="Times New Roman"/>
                <w:lang w:val="fr-FR"/>
              </w:rPr>
              <w:t xml:space="preserve">DL50 </w:t>
            </w:r>
            <w:proofErr w:type="spellStart"/>
            <w:r w:rsidRPr="00105CCC">
              <w:rPr>
                <w:rFonts w:ascii="Calibri" w:eastAsia="Calibri" w:hAnsi="Calibri" w:cs="Times New Roman"/>
                <w:lang w:val="fr-FR"/>
              </w:rPr>
              <w:t>orale</w:t>
            </w:r>
            <w:proofErr w:type="spellEnd"/>
          </w:p>
        </w:tc>
        <w:tc>
          <w:tcPr>
            <w:tcW w:w="6523" w:type="dxa"/>
            <w:gridSpan w:val="2"/>
          </w:tcPr>
          <w:p w14:paraId="16FA9961" w14:textId="786E2FE0" w:rsidR="00931884" w:rsidRPr="00105CCC" w:rsidRDefault="00525D6E" w:rsidP="00463AD9">
            <w:pPr>
              <w:pStyle w:val="TableParagraph"/>
              <w:spacing w:before="41"/>
              <w:rPr>
                <w:rFonts w:ascii="Calibri" w:eastAsia="Calibri" w:hAnsi="Calibri" w:cs="Times New Roman"/>
                <w:lang w:val="fr-FR"/>
              </w:rPr>
            </w:pPr>
            <w:r w:rsidRPr="00105CCC">
              <w:rPr>
                <w:rFonts w:ascii="Calibri" w:eastAsia="Calibri" w:hAnsi="Calibri" w:cs="Times New Roman"/>
                <w:lang w:val="fr-FR"/>
              </w:rPr>
              <w:t>9500 mg/kg</w:t>
            </w:r>
          </w:p>
        </w:tc>
      </w:tr>
      <w:tr w:rsidR="00F2242B" w14:paraId="540E9A6B" w14:textId="77777777" w:rsidTr="00A459D2">
        <w:trPr>
          <w:trHeight w:val="402"/>
        </w:trPr>
        <w:tc>
          <w:tcPr>
            <w:tcW w:w="10493" w:type="dxa"/>
            <w:gridSpan w:val="3"/>
            <w:shd w:val="clear" w:color="auto" w:fill="BDD6EE"/>
          </w:tcPr>
          <w:p w14:paraId="3D8FE345" w14:textId="77777777" w:rsidR="00F2242B" w:rsidRPr="00105CCC" w:rsidRDefault="00F2242B" w:rsidP="00463AD9">
            <w:pPr>
              <w:pStyle w:val="TableParagraph"/>
              <w:spacing w:before="47"/>
              <w:rPr>
                <w:rFonts w:ascii="Calibri" w:eastAsia="Calibri" w:hAnsi="Calibri" w:cs="Times New Roman"/>
                <w:lang w:val="fr-FR"/>
              </w:rPr>
            </w:pPr>
            <w:r w:rsidRPr="00105CCC">
              <w:rPr>
                <w:rFonts w:ascii="Calibri" w:eastAsia="Calibri" w:hAnsi="Calibri" w:cs="Times New Roman"/>
                <w:lang w:val="fr-FR"/>
              </w:rPr>
              <w:t>Coumarin (91-64-5)</w:t>
            </w:r>
          </w:p>
        </w:tc>
      </w:tr>
      <w:tr w:rsidR="00F2242B" w14:paraId="60335EA2" w14:textId="77777777" w:rsidTr="00A459D2">
        <w:trPr>
          <w:trHeight w:val="450"/>
        </w:trPr>
        <w:tc>
          <w:tcPr>
            <w:tcW w:w="4109" w:type="dxa"/>
            <w:gridSpan w:val="2"/>
            <w:tcBorders>
              <w:bottom w:val="double" w:sz="1" w:space="0" w:color="0070C0"/>
            </w:tcBorders>
          </w:tcPr>
          <w:p w14:paraId="4F46D83B" w14:textId="77777777" w:rsidR="00F2242B" w:rsidRPr="00105CCC" w:rsidRDefault="00F2242B" w:rsidP="00463AD9">
            <w:pPr>
              <w:pStyle w:val="TableParagraph"/>
              <w:spacing w:before="41"/>
              <w:rPr>
                <w:rFonts w:ascii="Calibri" w:eastAsia="Calibri" w:hAnsi="Calibri" w:cs="Times New Roman"/>
                <w:lang w:val="fr-FR"/>
              </w:rPr>
            </w:pPr>
            <w:r w:rsidRPr="00105CCC">
              <w:rPr>
                <w:rFonts w:ascii="Calibri" w:eastAsia="Calibri" w:hAnsi="Calibri" w:cs="Times New Roman"/>
                <w:lang w:val="fr-FR"/>
              </w:rPr>
              <w:t>DL50 orale</w:t>
            </w:r>
          </w:p>
        </w:tc>
        <w:tc>
          <w:tcPr>
            <w:tcW w:w="6384" w:type="dxa"/>
            <w:tcBorders>
              <w:bottom w:val="double" w:sz="1" w:space="0" w:color="0070C0"/>
            </w:tcBorders>
          </w:tcPr>
          <w:p w14:paraId="6BE235B5" w14:textId="77777777" w:rsidR="00F2242B" w:rsidRPr="00105CCC" w:rsidRDefault="00F2242B" w:rsidP="00463AD9">
            <w:pPr>
              <w:pStyle w:val="TableParagraph"/>
              <w:spacing w:before="41"/>
              <w:rPr>
                <w:rFonts w:ascii="Calibri" w:eastAsia="Calibri" w:hAnsi="Calibri" w:cs="Times New Roman"/>
                <w:lang w:val="fr-FR"/>
              </w:rPr>
            </w:pPr>
            <w:r w:rsidRPr="00105CCC">
              <w:rPr>
                <w:rFonts w:ascii="Calibri" w:eastAsia="Calibri" w:hAnsi="Calibri" w:cs="Times New Roman"/>
                <w:lang w:val="fr-FR"/>
              </w:rPr>
              <w:t>500 mg/kg</w:t>
            </w:r>
          </w:p>
        </w:tc>
      </w:tr>
      <w:tr w:rsidR="00B72B31" w:rsidRPr="00C122BF" w14:paraId="3AB4A1ED" w14:textId="77777777" w:rsidTr="00A459D2">
        <w:trPr>
          <w:trHeight w:val="374"/>
        </w:trPr>
        <w:tc>
          <w:tcPr>
            <w:tcW w:w="10493" w:type="dxa"/>
            <w:gridSpan w:val="3"/>
            <w:shd w:val="clear" w:color="auto" w:fill="BDD6EE"/>
          </w:tcPr>
          <w:p w14:paraId="317398AB" w14:textId="77777777" w:rsidR="00B72B31" w:rsidRPr="00C122BF" w:rsidRDefault="00B72B31" w:rsidP="00463AD9">
            <w:pPr>
              <w:pStyle w:val="TableParagraph"/>
              <w:spacing w:before="51"/>
              <w:rPr>
                <w:rFonts w:ascii="Calibri" w:eastAsia="Calibri" w:hAnsi="Calibri" w:cs="Times New Roman"/>
              </w:rPr>
            </w:pPr>
            <w:r w:rsidRPr="00C122BF">
              <w:rPr>
                <w:rFonts w:ascii="Calibri" w:eastAsia="Calibri" w:hAnsi="Calibri" w:cs="Times New Roman"/>
              </w:rPr>
              <w:t>(3R-(3a,3ab,7b,8aa))-1-(2,3,4,7,8,8a-Hexahydro-3,6,8,8-tetramethyl-1H-3a,7-methanoazulen-5-yl)ethan-1-one (32388-55-9)</w:t>
            </w:r>
          </w:p>
        </w:tc>
      </w:tr>
      <w:tr w:rsidR="00B72B31" w14:paraId="1AB3DA04" w14:textId="77777777" w:rsidTr="00A459D2">
        <w:trPr>
          <w:trHeight w:val="412"/>
        </w:trPr>
        <w:tc>
          <w:tcPr>
            <w:tcW w:w="4109" w:type="dxa"/>
            <w:gridSpan w:val="2"/>
          </w:tcPr>
          <w:p w14:paraId="3EB4D7B7" w14:textId="77777777" w:rsidR="00B72B31" w:rsidRPr="00105CCC" w:rsidRDefault="00B72B31" w:rsidP="00463AD9">
            <w:pPr>
              <w:pStyle w:val="TableParagraph"/>
              <w:spacing w:before="46"/>
              <w:rPr>
                <w:rFonts w:ascii="Calibri" w:eastAsia="Calibri" w:hAnsi="Calibri" w:cs="Times New Roman"/>
                <w:lang w:val="fr-FR"/>
              </w:rPr>
            </w:pPr>
            <w:r w:rsidRPr="00105CCC">
              <w:rPr>
                <w:rFonts w:ascii="Calibri" w:eastAsia="Calibri" w:hAnsi="Calibri" w:cs="Times New Roman"/>
                <w:lang w:val="fr-FR"/>
              </w:rPr>
              <w:t>DL50 orale</w:t>
            </w:r>
          </w:p>
        </w:tc>
        <w:tc>
          <w:tcPr>
            <w:tcW w:w="6384" w:type="dxa"/>
          </w:tcPr>
          <w:p w14:paraId="3AC4606C" w14:textId="77777777" w:rsidR="00B72B31" w:rsidRPr="00105CCC" w:rsidRDefault="00B72B31" w:rsidP="00463AD9">
            <w:pPr>
              <w:pStyle w:val="TableParagraph"/>
              <w:spacing w:before="46"/>
              <w:rPr>
                <w:rFonts w:ascii="Calibri" w:eastAsia="Calibri" w:hAnsi="Calibri" w:cs="Times New Roman"/>
                <w:lang w:val="fr-FR"/>
              </w:rPr>
            </w:pPr>
            <w:r w:rsidRPr="00105CCC">
              <w:rPr>
                <w:rFonts w:ascii="Calibri" w:eastAsia="Calibri" w:hAnsi="Calibri" w:cs="Times New Roman"/>
                <w:lang w:val="fr-FR"/>
              </w:rPr>
              <w:t>4500 mg/kg</w:t>
            </w:r>
          </w:p>
        </w:tc>
      </w:tr>
      <w:tr w:rsidR="009D6BD2" w14:paraId="65B17586" w14:textId="77777777" w:rsidTr="00A459D2">
        <w:trPr>
          <w:trHeight w:val="402"/>
        </w:trPr>
        <w:tc>
          <w:tcPr>
            <w:tcW w:w="10493" w:type="dxa"/>
            <w:gridSpan w:val="3"/>
            <w:tcBorders>
              <w:top w:val="double" w:sz="1" w:space="0" w:color="0070C0"/>
            </w:tcBorders>
            <w:shd w:val="clear" w:color="auto" w:fill="BDD6EE"/>
          </w:tcPr>
          <w:p w14:paraId="4B3259F2" w14:textId="77777777" w:rsidR="009D6BD2" w:rsidRPr="00105CCC" w:rsidRDefault="009D6BD2" w:rsidP="00463AD9">
            <w:pPr>
              <w:pStyle w:val="TableParagraph"/>
              <w:spacing w:before="51"/>
              <w:rPr>
                <w:rFonts w:ascii="Calibri" w:eastAsia="Calibri" w:hAnsi="Calibri" w:cs="Times New Roman"/>
                <w:lang w:val="fr-FR"/>
              </w:rPr>
            </w:pPr>
            <w:r w:rsidRPr="00105CCC">
              <w:rPr>
                <w:rFonts w:ascii="Calibri" w:eastAsia="Calibri" w:hAnsi="Calibri" w:cs="Times New Roman"/>
                <w:lang w:val="fr-FR"/>
              </w:rPr>
              <w:t>2-Benzylideneoctanal (101-86-0)</w:t>
            </w:r>
          </w:p>
        </w:tc>
      </w:tr>
      <w:tr w:rsidR="009D6BD2" w14:paraId="0F65D8E0" w14:textId="77777777" w:rsidTr="00A459D2">
        <w:trPr>
          <w:trHeight w:val="412"/>
        </w:trPr>
        <w:tc>
          <w:tcPr>
            <w:tcW w:w="4109" w:type="dxa"/>
            <w:gridSpan w:val="2"/>
          </w:tcPr>
          <w:p w14:paraId="63F68300" w14:textId="77777777" w:rsidR="009D6BD2" w:rsidRPr="00105CCC" w:rsidRDefault="009D6BD2" w:rsidP="00463AD9">
            <w:pPr>
              <w:pStyle w:val="TableParagraph"/>
              <w:spacing w:before="46"/>
              <w:rPr>
                <w:rFonts w:ascii="Calibri" w:eastAsia="Calibri" w:hAnsi="Calibri" w:cs="Times New Roman"/>
                <w:lang w:val="fr-FR"/>
              </w:rPr>
            </w:pPr>
            <w:r w:rsidRPr="00105CCC">
              <w:rPr>
                <w:rFonts w:ascii="Calibri" w:eastAsia="Calibri" w:hAnsi="Calibri" w:cs="Times New Roman"/>
                <w:lang w:val="fr-FR"/>
              </w:rPr>
              <w:t xml:space="preserve">DL50 </w:t>
            </w:r>
            <w:proofErr w:type="spellStart"/>
            <w:r w:rsidRPr="00105CCC">
              <w:rPr>
                <w:rFonts w:ascii="Calibri" w:eastAsia="Calibri" w:hAnsi="Calibri" w:cs="Times New Roman"/>
                <w:lang w:val="fr-FR"/>
              </w:rPr>
              <w:t>orale</w:t>
            </w:r>
            <w:proofErr w:type="spellEnd"/>
          </w:p>
        </w:tc>
        <w:tc>
          <w:tcPr>
            <w:tcW w:w="6384" w:type="dxa"/>
          </w:tcPr>
          <w:p w14:paraId="030C715E" w14:textId="77777777" w:rsidR="009D6BD2" w:rsidRPr="00105CCC" w:rsidRDefault="009D6BD2" w:rsidP="00463AD9">
            <w:pPr>
              <w:pStyle w:val="TableParagraph"/>
              <w:spacing w:before="46"/>
              <w:rPr>
                <w:rFonts w:ascii="Calibri" w:eastAsia="Calibri" w:hAnsi="Calibri" w:cs="Times New Roman"/>
                <w:lang w:val="fr-FR"/>
              </w:rPr>
            </w:pPr>
            <w:r w:rsidRPr="00105CCC">
              <w:rPr>
                <w:rFonts w:ascii="Calibri" w:eastAsia="Calibri" w:hAnsi="Calibri" w:cs="Times New Roman"/>
                <w:lang w:val="fr-FR"/>
              </w:rPr>
              <w:t>3100 mg/kg</w:t>
            </w:r>
          </w:p>
        </w:tc>
      </w:tr>
    </w:tbl>
    <w:p w14:paraId="3B2CAD2E" w14:textId="77777777" w:rsidR="00980DBA" w:rsidRPr="00105CCC" w:rsidRDefault="00980DBA" w:rsidP="00DD7191">
      <w:pPr>
        <w:pStyle w:val="Corpsdetexte"/>
        <w:spacing w:before="6"/>
        <w:ind w:left="-142"/>
        <w:rPr>
          <w:rFonts w:ascii="Calibri" w:eastAsia="Calibri" w:hAnsi="Calibri" w:cs="Times New Roman"/>
          <w:sz w:val="22"/>
          <w:szCs w:val="22"/>
        </w:rPr>
      </w:pPr>
    </w:p>
    <w:p w14:paraId="0C0B2DE4" w14:textId="77777777" w:rsidR="00105CCC" w:rsidRPr="00105CCC" w:rsidRDefault="00105CCC" w:rsidP="00105CCC">
      <w:pPr>
        <w:pStyle w:val="Corpsdetexte"/>
        <w:tabs>
          <w:tab w:val="left" w:pos="3940"/>
        </w:tabs>
        <w:spacing w:before="32" w:line="360" w:lineRule="auto"/>
        <w:ind w:left="132" w:right="1830"/>
        <w:rPr>
          <w:rFonts w:ascii="Calibri" w:eastAsia="Calibri" w:hAnsi="Calibri" w:cs="Times New Roman"/>
          <w:sz w:val="22"/>
          <w:szCs w:val="22"/>
        </w:rPr>
      </w:pPr>
      <w:r w:rsidRPr="00105CCC">
        <w:rPr>
          <w:rFonts w:ascii="Calibri" w:eastAsia="Calibri" w:hAnsi="Calibri" w:cs="Times New Roman"/>
          <w:sz w:val="22"/>
          <w:szCs w:val="22"/>
        </w:rPr>
        <w:t>Corrosion cutanée/irritation cutanée</w:t>
      </w:r>
      <w:r w:rsidRPr="00105CCC">
        <w:rPr>
          <w:rFonts w:ascii="Calibri" w:eastAsia="Calibri" w:hAnsi="Calibri" w:cs="Times New Roman"/>
          <w:sz w:val="22"/>
          <w:szCs w:val="22"/>
        </w:rPr>
        <w:tab/>
        <w:t>: Provoque une irritation cutanée. Lésions oculaires graves/irritation oculaire</w:t>
      </w:r>
      <w:r w:rsidRPr="00105CCC">
        <w:rPr>
          <w:rFonts w:ascii="Calibri" w:eastAsia="Calibri" w:hAnsi="Calibri" w:cs="Times New Roman"/>
          <w:sz w:val="22"/>
          <w:szCs w:val="22"/>
        </w:rPr>
        <w:tab/>
        <w:t>: Provoque une sévère irritation des yeux. Sensibilisation respiratoire ou cutanée</w:t>
      </w:r>
      <w:r w:rsidRPr="00105CCC">
        <w:rPr>
          <w:rFonts w:ascii="Calibri" w:eastAsia="Calibri" w:hAnsi="Calibri" w:cs="Times New Roman"/>
          <w:sz w:val="22"/>
          <w:szCs w:val="22"/>
        </w:rPr>
        <w:tab/>
        <w:t>: Peut provoquer une allergie cutanée.</w:t>
      </w:r>
    </w:p>
    <w:p w14:paraId="23EC48EA" w14:textId="77777777" w:rsidR="00105CCC" w:rsidRPr="00105CCC" w:rsidRDefault="00105CCC" w:rsidP="00105CCC">
      <w:pPr>
        <w:pStyle w:val="Corpsdetexte"/>
        <w:tabs>
          <w:tab w:val="left" w:pos="3940"/>
        </w:tabs>
        <w:spacing w:before="2"/>
        <w:ind w:left="132"/>
        <w:rPr>
          <w:rFonts w:ascii="Calibri" w:eastAsia="Calibri" w:hAnsi="Calibri" w:cs="Times New Roman"/>
          <w:sz w:val="22"/>
          <w:szCs w:val="22"/>
        </w:rPr>
      </w:pPr>
      <w:r w:rsidRPr="00105CCC">
        <w:rPr>
          <w:rFonts w:ascii="Calibri" w:eastAsia="Calibri" w:hAnsi="Calibri" w:cs="Times New Roman"/>
          <w:sz w:val="22"/>
          <w:szCs w:val="22"/>
        </w:rPr>
        <w:t>Mutagénicité sur les cellules germinales</w:t>
      </w:r>
      <w:r w:rsidRPr="00105CCC">
        <w:rPr>
          <w:rFonts w:ascii="Calibri" w:eastAsia="Calibri" w:hAnsi="Calibri" w:cs="Times New Roman"/>
          <w:sz w:val="22"/>
          <w:szCs w:val="22"/>
        </w:rPr>
        <w:tab/>
        <w:t>: Non classé</w:t>
      </w:r>
    </w:p>
    <w:p w14:paraId="3AB5FE9E" w14:textId="77777777" w:rsidR="00105CCC" w:rsidRDefault="00105CCC" w:rsidP="00105CCC">
      <w:pPr>
        <w:pStyle w:val="Corpsdetexte"/>
        <w:tabs>
          <w:tab w:val="left" w:pos="3940"/>
        </w:tabs>
        <w:spacing w:before="90"/>
        <w:ind w:left="132"/>
        <w:rPr>
          <w:rFonts w:ascii="Calibri" w:eastAsia="Calibri" w:hAnsi="Calibri" w:cs="Times New Roman"/>
          <w:sz w:val="22"/>
          <w:szCs w:val="22"/>
        </w:rPr>
      </w:pPr>
      <w:r w:rsidRPr="00105CCC">
        <w:rPr>
          <w:rFonts w:ascii="Calibri" w:eastAsia="Calibri" w:hAnsi="Calibri" w:cs="Times New Roman"/>
          <w:sz w:val="22"/>
          <w:szCs w:val="22"/>
        </w:rPr>
        <w:t>Cancérogénicité</w:t>
      </w:r>
      <w:r w:rsidRPr="00105CCC">
        <w:rPr>
          <w:rFonts w:ascii="Calibri" w:eastAsia="Calibri" w:hAnsi="Calibri" w:cs="Times New Roman"/>
          <w:sz w:val="22"/>
          <w:szCs w:val="22"/>
        </w:rPr>
        <w:tab/>
        <w:t>: Non classé</w:t>
      </w:r>
    </w:p>
    <w:p w14:paraId="34DC8C9D" w14:textId="72F5C36B" w:rsidR="00105CCC" w:rsidRDefault="00105CCC" w:rsidP="00105CCC">
      <w:pPr>
        <w:pStyle w:val="Corpsdetexte"/>
        <w:spacing w:before="6" w:line="276" w:lineRule="auto"/>
        <w:ind w:left="142"/>
        <w:rPr>
          <w:rFonts w:ascii="Calibri" w:eastAsia="Calibri" w:hAnsi="Calibri" w:cs="Times New Roman"/>
          <w:sz w:val="22"/>
          <w:szCs w:val="22"/>
        </w:rPr>
      </w:pPr>
      <w:r w:rsidRPr="00105CCC">
        <w:rPr>
          <w:rFonts w:ascii="Calibri" w:eastAsia="Calibri" w:hAnsi="Calibri" w:cs="Times New Roman"/>
          <w:sz w:val="22"/>
          <w:szCs w:val="22"/>
        </w:rPr>
        <w:t>Toxicité pour la reproduction</w:t>
      </w:r>
      <w:r w:rsidRPr="00105CCC">
        <w:rPr>
          <w:rFonts w:ascii="Calibri" w:eastAsia="Calibri" w:hAnsi="Calibri" w:cs="Times New Roman"/>
          <w:sz w:val="22"/>
          <w:szCs w:val="22"/>
        </w:rPr>
        <w:tab/>
        <w:t>: Non classé</w:t>
      </w:r>
    </w:p>
    <w:p w14:paraId="10E9464B" w14:textId="2011E9D2" w:rsidR="00A662ED" w:rsidRPr="007901E2" w:rsidRDefault="00A662ED" w:rsidP="00A662ED">
      <w:pPr>
        <w:pStyle w:val="Corpsdetexte"/>
        <w:spacing w:before="89" w:line="264" w:lineRule="auto"/>
        <w:ind w:left="132"/>
        <w:rPr>
          <w:rFonts w:ascii="Calibri" w:eastAsia="Calibri" w:hAnsi="Calibri" w:cs="Times New Roman"/>
          <w:sz w:val="22"/>
          <w:szCs w:val="22"/>
        </w:rPr>
      </w:pPr>
      <w:r w:rsidRPr="007901E2">
        <w:rPr>
          <w:rFonts w:ascii="Calibri" w:eastAsia="Calibri" w:hAnsi="Calibri" w:cs="Times New Roman"/>
          <w:sz w:val="22"/>
          <w:szCs w:val="22"/>
        </w:rPr>
        <w:t>Toxicité spécifique pour certains organes cibles (STOT) (exposition unique)</w:t>
      </w:r>
      <w:r w:rsidRPr="007901E2">
        <w:rPr>
          <w:rFonts w:ascii="Calibri" w:eastAsia="Calibri" w:hAnsi="Calibri" w:cs="Times New Roman"/>
          <w:sz w:val="22"/>
          <w:szCs w:val="22"/>
        </w:rPr>
        <w:t> : non classé</w:t>
      </w:r>
    </w:p>
    <w:p w14:paraId="48F7267E" w14:textId="05E00DA2" w:rsidR="00A662ED" w:rsidRPr="007901E2" w:rsidRDefault="00CC3BE6" w:rsidP="00CC3BE6">
      <w:pPr>
        <w:pStyle w:val="Corpsdetexte"/>
        <w:spacing w:before="95" w:line="264" w:lineRule="auto"/>
        <w:ind w:left="132"/>
        <w:rPr>
          <w:rFonts w:ascii="Calibri" w:eastAsia="Calibri" w:hAnsi="Calibri" w:cs="Times New Roman"/>
          <w:sz w:val="22"/>
          <w:szCs w:val="22"/>
        </w:rPr>
      </w:pPr>
      <w:r w:rsidRPr="007901E2">
        <w:rPr>
          <w:rFonts w:ascii="Calibri" w:eastAsia="Calibri" w:hAnsi="Calibri" w:cs="Times New Roman"/>
          <w:sz w:val="22"/>
          <w:szCs w:val="22"/>
        </w:rPr>
        <w:t>Toxicité spécifique pour certains organes cibles (STOT) (exposition répétée)</w:t>
      </w:r>
      <w:r w:rsidRPr="007901E2">
        <w:rPr>
          <w:rFonts w:ascii="Calibri" w:eastAsia="Calibri" w:hAnsi="Calibri" w:cs="Times New Roman"/>
          <w:sz w:val="22"/>
          <w:szCs w:val="22"/>
        </w:rPr>
        <w:t> : non classé</w:t>
      </w:r>
    </w:p>
    <w:p w14:paraId="2D63F7FC" w14:textId="7F993D82" w:rsidR="00CC3BE6" w:rsidRPr="007901E2" w:rsidRDefault="007901E2" w:rsidP="00CC3BE6">
      <w:pPr>
        <w:pStyle w:val="Corpsdetexte"/>
        <w:spacing w:before="95" w:line="264" w:lineRule="auto"/>
        <w:ind w:left="132"/>
        <w:rPr>
          <w:rFonts w:ascii="Calibri" w:eastAsia="Calibri" w:hAnsi="Calibri" w:cs="Times New Roman"/>
          <w:sz w:val="22"/>
          <w:szCs w:val="22"/>
        </w:rPr>
      </w:pPr>
      <w:r w:rsidRPr="007901E2">
        <w:rPr>
          <w:rFonts w:ascii="Calibri" w:eastAsia="Calibri" w:hAnsi="Calibri" w:cs="Times New Roman"/>
          <w:sz w:val="22"/>
          <w:szCs w:val="22"/>
        </w:rPr>
        <w:t>Danger par aspiration</w:t>
      </w:r>
      <w:r w:rsidRPr="007901E2">
        <w:rPr>
          <w:rFonts w:ascii="Calibri" w:eastAsia="Calibri" w:hAnsi="Calibri" w:cs="Times New Roman"/>
          <w:sz w:val="22"/>
          <w:szCs w:val="22"/>
        </w:rPr>
        <w:t> : non classé</w:t>
      </w:r>
    </w:p>
    <w:p w14:paraId="2CC47D10" w14:textId="77777777" w:rsidR="00980DBA" w:rsidRDefault="00980DBA" w:rsidP="00980DBA">
      <w:pPr>
        <w:pStyle w:val="Corpsdetexte"/>
        <w:spacing w:before="6"/>
        <w:rPr>
          <w:sz w:val="17"/>
        </w:rPr>
      </w:pPr>
    </w:p>
    <w:p w14:paraId="75B2232B" w14:textId="77777777" w:rsidR="00980DBA" w:rsidRDefault="00980DBA" w:rsidP="00980DBA">
      <w:pPr>
        <w:pStyle w:val="Corpsdetexte"/>
        <w:spacing w:before="6"/>
        <w:rPr>
          <w:sz w:val="17"/>
        </w:rPr>
      </w:pPr>
    </w:p>
    <w:p w14:paraId="2DD725A5" w14:textId="77777777" w:rsidR="00980DBA" w:rsidRDefault="00980DBA" w:rsidP="00980DBA">
      <w:pPr>
        <w:pStyle w:val="Corpsdetexte"/>
        <w:spacing w:before="6"/>
        <w:rPr>
          <w:sz w:val="17"/>
        </w:rPr>
      </w:pPr>
    </w:p>
    <w:p w14:paraId="0DF14CF5" w14:textId="77777777" w:rsidR="00980DBA" w:rsidRDefault="00980DBA" w:rsidP="00980DBA">
      <w:pPr>
        <w:pStyle w:val="Corpsdetexte"/>
        <w:spacing w:before="10" w:after="1"/>
        <w:rPr>
          <w:sz w:val="17"/>
        </w:rPr>
      </w:pPr>
    </w:p>
    <w:p w14:paraId="778D1C1A" w14:textId="77777777" w:rsidR="00980DBA" w:rsidRDefault="00980DBA" w:rsidP="00980DBA">
      <w:pPr>
        <w:pStyle w:val="Corpsdetexte"/>
        <w:spacing w:before="10" w:after="1"/>
        <w:rPr>
          <w:sz w:val="17"/>
        </w:rPr>
      </w:pPr>
    </w:p>
    <w:p w14:paraId="6D95D8E2" w14:textId="77777777" w:rsidR="00243BE9" w:rsidRDefault="00243BE9" w:rsidP="006D07AB">
      <w:pPr>
        <w:pStyle w:val="Corpsdetexte"/>
        <w:tabs>
          <w:tab w:val="left" w:pos="3964"/>
        </w:tabs>
        <w:spacing w:before="42"/>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77777777" w:rsidR="00B84FFD" w:rsidRDefault="00B84FFD" w:rsidP="00B84FFD">
      <w:pPr>
        <w:spacing w:before="120" w:after="120" w:line="240" w:lineRule="auto"/>
        <w:rPr>
          <w:rFonts w:cs="Calibri"/>
          <w:sz w:val="20"/>
          <w:szCs w:val="20"/>
        </w:rPr>
      </w:pPr>
      <w:r>
        <w:t>Pas d’informations complémentaires 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2EDE164B" w14:textId="036E2FD6" w:rsidR="00B84FFD" w:rsidRPr="005C385C" w:rsidRDefault="00B84FFD" w:rsidP="00B84FFD">
      <w:pPr>
        <w:spacing w:before="120" w:after="120" w:line="240" w:lineRule="auto"/>
      </w:pPr>
      <w:r w:rsidRPr="005C385C">
        <w:t xml:space="preserve">Ecologie - général : </w:t>
      </w:r>
      <w:r w:rsidR="00C122BF">
        <w:t>Très</w:t>
      </w:r>
      <w:r w:rsidR="00C122BF">
        <w:rPr>
          <w:spacing w:val="-7"/>
        </w:rPr>
        <w:t xml:space="preserve"> </w:t>
      </w:r>
      <w:r w:rsidR="00C122BF">
        <w:t>toxique</w:t>
      </w:r>
      <w:r w:rsidR="00C122BF">
        <w:rPr>
          <w:spacing w:val="-7"/>
        </w:rPr>
        <w:t xml:space="preserve"> </w:t>
      </w:r>
      <w:r w:rsidR="00C122BF">
        <w:t>pour</w:t>
      </w:r>
      <w:r w:rsidR="00C122BF">
        <w:rPr>
          <w:spacing w:val="-7"/>
        </w:rPr>
        <w:t xml:space="preserve"> </w:t>
      </w:r>
      <w:r w:rsidR="00C122BF">
        <w:t>les</w:t>
      </w:r>
      <w:r w:rsidR="00C122BF">
        <w:rPr>
          <w:spacing w:val="-7"/>
        </w:rPr>
        <w:t xml:space="preserve"> </w:t>
      </w:r>
      <w:r w:rsidR="00C122BF">
        <w:t>organismes</w:t>
      </w:r>
      <w:r w:rsidR="00C122BF">
        <w:rPr>
          <w:spacing w:val="-7"/>
        </w:rPr>
        <w:t xml:space="preserve"> </w:t>
      </w:r>
      <w:r w:rsidR="00C122BF">
        <w:t>aquatiques.</w:t>
      </w:r>
      <w:r w:rsidR="00C122BF">
        <w:rPr>
          <w:spacing w:val="-9"/>
        </w:rPr>
        <w:t xml:space="preserve"> </w:t>
      </w:r>
      <w:r w:rsidR="00C122BF">
        <w:t>Toxique</w:t>
      </w:r>
      <w:r w:rsidR="00C122BF">
        <w:rPr>
          <w:spacing w:val="-7"/>
        </w:rPr>
        <w:t xml:space="preserve"> </w:t>
      </w:r>
      <w:r w:rsidR="00C122BF">
        <w:t>pour</w:t>
      </w:r>
      <w:r w:rsidR="00C122BF">
        <w:rPr>
          <w:spacing w:val="-7"/>
        </w:rPr>
        <w:t xml:space="preserve"> </w:t>
      </w:r>
      <w:r w:rsidR="00C122BF">
        <w:t>les</w:t>
      </w:r>
      <w:r w:rsidR="00C122BF">
        <w:rPr>
          <w:spacing w:val="-7"/>
        </w:rPr>
        <w:t xml:space="preserve"> </w:t>
      </w:r>
      <w:r w:rsidR="00C122BF">
        <w:t>organismes</w:t>
      </w:r>
      <w:r w:rsidR="00C122BF">
        <w:rPr>
          <w:spacing w:val="-7"/>
        </w:rPr>
        <w:t xml:space="preserve"> </w:t>
      </w:r>
      <w:r w:rsidR="00C122BF">
        <w:t>aquatiques</w:t>
      </w:r>
      <w:r w:rsidR="005B0911">
        <w:t xml:space="preserve">, </w:t>
      </w:r>
      <w:r w:rsidR="005B0911">
        <w:t>entraîne</w:t>
      </w:r>
      <w:r w:rsidR="005B0911">
        <w:rPr>
          <w:spacing w:val="-1"/>
        </w:rPr>
        <w:t xml:space="preserve"> </w:t>
      </w:r>
      <w:r w:rsidR="005B0911">
        <w:t>des effets</w:t>
      </w:r>
      <w:r w:rsidR="005B0911">
        <w:rPr>
          <w:spacing w:val="-1"/>
        </w:rPr>
        <w:t xml:space="preserve"> </w:t>
      </w:r>
      <w:r w:rsidR="005B0911">
        <w:t>néfastes à long</w:t>
      </w:r>
      <w:r w:rsidR="005B0911">
        <w:rPr>
          <w:spacing w:val="-1"/>
        </w:rPr>
        <w:t xml:space="preserve"> </w:t>
      </w:r>
      <w:r w:rsidR="005B0911">
        <w:t>terme.</w:t>
      </w:r>
    </w:p>
    <w:p w14:paraId="1909FAD3" w14:textId="1296B790" w:rsidR="00B84FFD" w:rsidRPr="005C385C" w:rsidRDefault="00B84FFD" w:rsidP="00B84FFD">
      <w:pPr>
        <w:spacing w:before="120" w:after="120" w:line="240" w:lineRule="auto"/>
      </w:pPr>
      <w:r w:rsidRPr="005C385C">
        <w:t xml:space="preserve">Dangers pour le milieu aquatique, à court terme (aiguë) : </w:t>
      </w:r>
      <w:r w:rsidR="00B56C24">
        <w:t>Très</w:t>
      </w:r>
      <w:r w:rsidR="00B56C24">
        <w:rPr>
          <w:spacing w:val="-4"/>
        </w:rPr>
        <w:t xml:space="preserve"> </w:t>
      </w:r>
      <w:r w:rsidR="00B56C24">
        <w:t>toxique</w:t>
      </w:r>
      <w:r w:rsidR="00B56C24">
        <w:rPr>
          <w:spacing w:val="-4"/>
        </w:rPr>
        <w:t xml:space="preserve"> </w:t>
      </w:r>
      <w:r w:rsidR="00B56C24">
        <w:t>pour</w:t>
      </w:r>
      <w:r w:rsidR="00B56C24">
        <w:rPr>
          <w:spacing w:val="-4"/>
        </w:rPr>
        <w:t xml:space="preserve"> </w:t>
      </w:r>
      <w:r w:rsidR="00B56C24">
        <w:t>les</w:t>
      </w:r>
      <w:r w:rsidR="00B56C24">
        <w:rPr>
          <w:spacing w:val="-4"/>
        </w:rPr>
        <w:t xml:space="preserve"> </w:t>
      </w:r>
      <w:r w:rsidR="00B56C24">
        <w:t>organismes</w:t>
      </w:r>
      <w:r w:rsidR="00B56C24">
        <w:rPr>
          <w:spacing w:val="-4"/>
        </w:rPr>
        <w:t xml:space="preserve"> </w:t>
      </w:r>
      <w:r w:rsidR="00B56C24">
        <w:t>aquatiques.</w:t>
      </w:r>
    </w:p>
    <w:p w14:paraId="2EE83BFE" w14:textId="060E6A24" w:rsidR="00B84FFD" w:rsidRPr="005C385C" w:rsidRDefault="00B84FFD" w:rsidP="00B84FFD">
      <w:pPr>
        <w:spacing w:before="120" w:after="120" w:line="240" w:lineRule="auto"/>
      </w:pPr>
      <w:r w:rsidRPr="005C385C">
        <w:t xml:space="preserve">Dangers pour le milieu aquatique, à long terme (chronique) : </w:t>
      </w:r>
      <w:r w:rsidR="00EB0668">
        <w:t>Toxique</w:t>
      </w:r>
      <w:r w:rsidR="00EB0668">
        <w:rPr>
          <w:spacing w:val="-4"/>
        </w:rPr>
        <w:t xml:space="preserve"> </w:t>
      </w:r>
      <w:r w:rsidR="00EB0668">
        <w:t>pour</w:t>
      </w:r>
      <w:r w:rsidR="00EB0668">
        <w:rPr>
          <w:spacing w:val="-5"/>
        </w:rPr>
        <w:t xml:space="preserve"> </w:t>
      </w:r>
      <w:r w:rsidR="00EB0668">
        <w:t>les</w:t>
      </w:r>
      <w:r w:rsidR="00EB0668">
        <w:rPr>
          <w:spacing w:val="-5"/>
        </w:rPr>
        <w:t xml:space="preserve"> </w:t>
      </w:r>
      <w:r w:rsidR="00EB0668">
        <w:t>organismes</w:t>
      </w:r>
      <w:r w:rsidR="00EB0668">
        <w:rPr>
          <w:spacing w:val="-5"/>
        </w:rPr>
        <w:t xml:space="preserve"> </w:t>
      </w:r>
      <w:r w:rsidR="00EB0668">
        <w:t>aquatiques,</w:t>
      </w:r>
      <w:r w:rsidR="00EB0668">
        <w:rPr>
          <w:spacing w:val="-5"/>
        </w:rPr>
        <w:t xml:space="preserve"> </w:t>
      </w:r>
      <w:r w:rsidR="00EB0668">
        <w:t>entraîne</w:t>
      </w:r>
      <w:r w:rsidR="00EB0668">
        <w:rPr>
          <w:spacing w:val="-4"/>
        </w:rPr>
        <w:t xml:space="preserve"> </w:t>
      </w:r>
      <w:r w:rsidR="00EB0668">
        <w:t>des</w:t>
      </w:r>
      <w:r w:rsidR="00EB0668">
        <w:rPr>
          <w:spacing w:val="-4"/>
        </w:rPr>
        <w:t xml:space="preserve"> </w:t>
      </w:r>
      <w:r w:rsidR="00EB0668">
        <w:t>effets</w:t>
      </w:r>
      <w:r w:rsidR="00EB0668">
        <w:rPr>
          <w:spacing w:val="-5"/>
        </w:rPr>
        <w:t xml:space="preserve"> </w:t>
      </w:r>
      <w:r w:rsidR="00EB0668">
        <w:t>néfastes</w:t>
      </w:r>
      <w:r w:rsidR="00EB0668">
        <w:rPr>
          <w:spacing w:val="-5"/>
        </w:rPr>
        <w:t xml:space="preserve"> </w:t>
      </w:r>
      <w:r w:rsidR="00EB0668">
        <w:t>à</w:t>
      </w:r>
      <w:r w:rsidR="00EB0668">
        <w:rPr>
          <w:spacing w:val="-4"/>
        </w:rPr>
        <w:t xml:space="preserve"> </w:t>
      </w:r>
      <w:r w:rsidR="00EB0668">
        <w:t>long</w:t>
      </w:r>
      <w:r w:rsidR="00EB0668">
        <w:rPr>
          <w:spacing w:val="-4"/>
        </w:rPr>
        <w:t xml:space="preserve"> </w:t>
      </w:r>
      <w:r w:rsidR="00EB0668">
        <w:t>terme.</w:t>
      </w:r>
    </w:p>
    <w:p w14:paraId="1E525E79" w14:textId="77777777" w:rsidR="00B84FFD" w:rsidRPr="00074063" w:rsidRDefault="00B84FFD" w:rsidP="00B84FFD">
      <w:pPr>
        <w:spacing w:before="120" w:after="120" w:line="240" w:lineRule="auto"/>
      </w:pPr>
      <w:r w:rsidRPr="005C385C">
        <w:t>Non rapidement dégradable</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4A9480D3" w14:textId="77777777" w:rsidR="00B84FFD" w:rsidRDefault="00B84FFD" w:rsidP="00B84FFD">
      <w:pPr>
        <w:spacing w:before="120" w:after="120" w:line="240" w:lineRule="auto"/>
        <w:rPr>
          <w:rFonts w:cs="Calibri"/>
          <w:sz w:val="20"/>
          <w:szCs w:val="20"/>
        </w:rPr>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47775131" w14:textId="77777777" w:rsidR="00B84FFD" w:rsidRDefault="00B84FFD" w:rsidP="00B84FFD">
      <w:pPr>
        <w:spacing w:before="120" w:after="120" w:line="240" w:lineRule="auto"/>
        <w:rPr>
          <w:rFonts w:cs="Calibri"/>
          <w:sz w:val="20"/>
          <w:szCs w:val="20"/>
        </w:rPr>
      </w:pPr>
      <w:r>
        <w:t>Pas d’informations complémentaires disponibles</w:t>
      </w:r>
    </w:p>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77777777" w:rsidR="00B84FFD" w:rsidRDefault="00B84FFD" w:rsidP="00B84FFD">
      <w:pPr>
        <w:spacing w:before="120" w:after="120" w:line="240" w:lineRule="auto"/>
        <w:rPr>
          <w:rFonts w:cs="Calibri"/>
          <w:sz w:val="20"/>
          <w:szCs w:val="20"/>
        </w:rPr>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lastRenderedPageBreak/>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p w14:paraId="0D9322FA" w14:textId="15BE2A5C" w:rsidR="005A509F" w:rsidRDefault="00B43F42" w:rsidP="002947C0">
      <w:pPr>
        <w:pStyle w:val="Paragraphedeliste"/>
        <w:numPr>
          <w:ilvl w:val="0"/>
          <w:numId w:val="2"/>
        </w:numPr>
        <w:spacing w:before="120" w:after="120" w:line="240" w:lineRule="auto"/>
      </w:pPr>
      <w:r w:rsidRPr="002947C0">
        <w:rPr>
          <w:rFonts w:cs="Calibri"/>
        </w:rPr>
        <w:t>En raison de la consistance solide du produit final, de son exposition limitée dans le temps et du manque de données sur son mélange, les catégories de danger suivantes ne sont pas incluses dans le classement du produit selon le règlement CLP :</w:t>
      </w:r>
      <w:r w:rsidRPr="002947C0">
        <w:rPr>
          <w:rFonts w:ascii="Segoe UI" w:hAnsi="Segoe UI" w:cs="Segoe UI"/>
          <w:color w:val="374151"/>
          <w:shd w:val="clear" w:color="auto" w:fill="F7F7F8"/>
        </w:rPr>
        <w:t xml:space="preserve"> </w:t>
      </w:r>
      <w:r w:rsidR="00A33C18">
        <w:rPr>
          <w:rFonts w:cs="Calibri"/>
        </w:rPr>
        <w:t>Toxicité aiguë (par voie orale), catégorie 4</w:t>
      </w:r>
      <w:r w:rsidR="001C2D46">
        <w:rPr>
          <w:rFonts w:cs="Calibri"/>
        </w:rPr>
        <w:t>.</w:t>
      </w:r>
    </w:p>
    <w:sectPr w:rsidR="005A509F" w:rsidSect="00DD7191">
      <w:headerReference w:type="default" r:id="rId10"/>
      <w:footerReference w:type="default" r:id="rId11"/>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15C8" w14:textId="77777777" w:rsidR="003D249B" w:rsidRDefault="003D249B">
      <w:pPr>
        <w:spacing w:after="0" w:line="240" w:lineRule="auto"/>
      </w:pPr>
      <w:r>
        <w:separator/>
      </w:r>
    </w:p>
  </w:endnote>
  <w:endnote w:type="continuationSeparator" w:id="0">
    <w:p w14:paraId="1E9E427E" w14:textId="77777777" w:rsidR="003D249B" w:rsidRDefault="003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BC6A" w14:textId="77777777" w:rsidR="003D249B" w:rsidRDefault="003D249B">
      <w:pPr>
        <w:spacing w:after="0" w:line="240" w:lineRule="auto"/>
      </w:pPr>
      <w:r>
        <w:separator/>
      </w:r>
    </w:p>
  </w:footnote>
  <w:footnote w:type="continuationSeparator" w:id="0">
    <w:p w14:paraId="7C401C4E" w14:textId="77777777" w:rsidR="003D249B" w:rsidRDefault="003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6028D04C"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C5429C">
      <w:rPr>
        <w:sz w:val="18"/>
        <w:szCs w:val="18"/>
      </w:rPr>
      <w:t>2</w:t>
    </w:r>
    <w:r w:rsidR="00FB7DF1">
      <w:rPr>
        <w:sz w:val="18"/>
        <w:szCs w:val="18"/>
      </w:rPr>
      <w:t>9/01/2024</w:t>
    </w:r>
    <w:r>
      <w:rPr>
        <w:sz w:val="18"/>
        <w:szCs w:val="18"/>
      </w:rPr>
      <w:t xml:space="preserve"> Date de révision : </w:t>
    </w:r>
    <w:r w:rsidR="00C5429C">
      <w:rPr>
        <w:sz w:val="18"/>
        <w:szCs w:val="18"/>
      </w:rPr>
      <w:t>2</w:t>
    </w:r>
    <w:r w:rsidR="00FB7DF1">
      <w:rPr>
        <w:sz w:val="18"/>
        <w:szCs w:val="18"/>
      </w:rPr>
      <w:t>9/01/2024</w:t>
    </w:r>
    <w:r>
      <w:rPr>
        <w:sz w:val="18"/>
        <w:szCs w:val="18"/>
      </w:rPr>
      <w:t xml:space="preserve"> Version : 1.0</w:t>
    </w:r>
  </w:p>
  <w:p w14:paraId="4E456F4A" w14:textId="09D52C4B" w:rsidR="00145064" w:rsidRPr="00FB7DF1" w:rsidRDefault="00C5429C" w:rsidP="00FB7DF1">
    <w:pPr>
      <w:jc w:val="center"/>
      <w:rPr>
        <w:b/>
        <w:bCs/>
        <w:sz w:val="18"/>
        <w:szCs w:val="18"/>
      </w:rPr>
    </w:pPr>
    <w:r>
      <w:rPr>
        <w:b/>
        <w:bCs/>
        <w:sz w:val="32"/>
        <w:szCs w:val="32"/>
      </w:rPr>
      <w:t>AMBRE PATCHOULI</w:t>
    </w:r>
    <w:r w:rsidR="00B45857">
      <w:rPr>
        <w:b/>
        <w:bCs/>
        <w:sz w:val="32"/>
        <w:szCs w:val="32"/>
      </w:rPr>
      <w:t xml:space="preserve">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31494"/>
    <w:rsid w:val="000325BE"/>
    <w:rsid w:val="00040292"/>
    <w:rsid w:val="00054517"/>
    <w:rsid w:val="00057EA2"/>
    <w:rsid w:val="00092F69"/>
    <w:rsid w:val="0009362C"/>
    <w:rsid w:val="00096723"/>
    <w:rsid w:val="000A0689"/>
    <w:rsid w:val="000A207C"/>
    <w:rsid w:val="000B0730"/>
    <w:rsid w:val="000B7FF3"/>
    <w:rsid w:val="000D76E8"/>
    <w:rsid w:val="000F09C3"/>
    <w:rsid w:val="000F2394"/>
    <w:rsid w:val="000F5AF8"/>
    <w:rsid w:val="00105CCC"/>
    <w:rsid w:val="001124DF"/>
    <w:rsid w:val="00116085"/>
    <w:rsid w:val="001171E3"/>
    <w:rsid w:val="001177C5"/>
    <w:rsid w:val="0012078D"/>
    <w:rsid w:val="00141992"/>
    <w:rsid w:val="00143945"/>
    <w:rsid w:val="001447B7"/>
    <w:rsid w:val="00145064"/>
    <w:rsid w:val="001479A4"/>
    <w:rsid w:val="00180BBD"/>
    <w:rsid w:val="001830DE"/>
    <w:rsid w:val="0019048A"/>
    <w:rsid w:val="001908BD"/>
    <w:rsid w:val="00192214"/>
    <w:rsid w:val="00192FD0"/>
    <w:rsid w:val="00195713"/>
    <w:rsid w:val="001A7607"/>
    <w:rsid w:val="001B0890"/>
    <w:rsid w:val="001B1E64"/>
    <w:rsid w:val="001C2D46"/>
    <w:rsid w:val="001C368A"/>
    <w:rsid w:val="001D43F1"/>
    <w:rsid w:val="001D5AFF"/>
    <w:rsid w:val="001D6889"/>
    <w:rsid w:val="001F0956"/>
    <w:rsid w:val="001F2B86"/>
    <w:rsid w:val="001F2E0B"/>
    <w:rsid w:val="001F5D75"/>
    <w:rsid w:val="001F699D"/>
    <w:rsid w:val="002079E2"/>
    <w:rsid w:val="00211FF6"/>
    <w:rsid w:val="0022015A"/>
    <w:rsid w:val="00225DFF"/>
    <w:rsid w:val="00226EDD"/>
    <w:rsid w:val="00236021"/>
    <w:rsid w:val="00243BE9"/>
    <w:rsid w:val="00245443"/>
    <w:rsid w:val="00246B9F"/>
    <w:rsid w:val="0025175D"/>
    <w:rsid w:val="00264543"/>
    <w:rsid w:val="00265B98"/>
    <w:rsid w:val="002721FD"/>
    <w:rsid w:val="002755C5"/>
    <w:rsid w:val="002812E1"/>
    <w:rsid w:val="002848D2"/>
    <w:rsid w:val="002852C0"/>
    <w:rsid w:val="002947C0"/>
    <w:rsid w:val="002967E6"/>
    <w:rsid w:val="002B1F82"/>
    <w:rsid w:val="002B5ED6"/>
    <w:rsid w:val="002C11BB"/>
    <w:rsid w:val="002D0C54"/>
    <w:rsid w:val="002F50BA"/>
    <w:rsid w:val="002F7376"/>
    <w:rsid w:val="003023D3"/>
    <w:rsid w:val="0030495A"/>
    <w:rsid w:val="00313A00"/>
    <w:rsid w:val="00320473"/>
    <w:rsid w:val="00336648"/>
    <w:rsid w:val="00337080"/>
    <w:rsid w:val="003415A6"/>
    <w:rsid w:val="00351C69"/>
    <w:rsid w:val="0035265A"/>
    <w:rsid w:val="00354BE3"/>
    <w:rsid w:val="003564CE"/>
    <w:rsid w:val="0036037E"/>
    <w:rsid w:val="003626F6"/>
    <w:rsid w:val="00364E68"/>
    <w:rsid w:val="00366414"/>
    <w:rsid w:val="00381949"/>
    <w:rsid w:val="003953C3"/>
    <w:rsid w:val="00397135"/>
    <w:rsid w:val="003B54D7"/>
    <w:rsid w:val="003C28D3"/>
    <w:rsid w:val="003D0C90"/>
    <w:rsid w:val="003D249B"/>
    <w:rsid w:val="003D7829"/>
    <w:rsid w:val="003E1BFA"/>
    <w:rsid w:val="003E4706"/>
    <w:rsid w:val="003F7E30"/>
    <w:rsid w:val="004124EC"/>
    <w:rsid w:val="00414194"/>
    <w:rsid w:val="00420004"/>
    <w:rsid w:val="004300B5"/>
    <w:rsid w:val="00436F5E"/>
    <w:rsid w:val="00441A6B"/>
    <w:rsid w:val="00442767"/>
    <w:rsid w:val="004432AE"/>
    <w:rsid w:val="00443B50"/>
    <w:rsid w:val="00447FAE"/>
    <w:rsid w:val="00450133"/>
    <w:rsid w:val="00452D0C"/>
    <w:rsid w:val="004558C8"/>
    <w:rsid w:val="00473B1D"/>
    <w:rsid w:val="00474B4A"/>
    <w:rsid w:val="00475B2F"/>
    <w:rsid w:val="00482F68"/>
    <w:rsid w:val="004A0024"/>
    <w:rsid w:val="004A0789"/>
    <w:rsid w:val="004A67A3"/>
    <w:rsid w:val="004B4971"/>
    <w:rsid w:val="004C1A04"/>
    <w:rsid w:val="004D2A33"/>
    <w:rsid w:val="004F2B67"/>
    <w:rsid w:val="004F3675"/>
    <w:rsid w:val="004F5837"/>
    <w:rsid w:val="00512042"/>
    <w:rsid w:val="005165EC"/>
    <w:rsid w:val="0052181C"/>
    <w:rsid w:val="005231A3"/>
    <w:rsid w:val="005252C2"/>
    <w:rsid w:val="00525D6E"/>
    <w:rsid w:val="00526829"/>
    <w:rsid w:val="00526DEC"/>
    <w:rsid w:val="00527E22"/>
    <w:rsid w:val="00545C98"/>
    <w:rsid w:val="005520C5"/>
    <w:rsid w:val="00553811"/>
    <w:rsid w:val="00563E9C"/>
    <w:rsid w:val="0056759A"/>
    <w:rsid w:val="00567FD7"/>
    <w:rsid w:val="005A0B23"/>
    <w:rsid w:val="005A509F"/>
    <w:rsid w:val="005A72F1"/>
    <w:rsid w:val="005B0911"/>
    <w:rsid w:val="005C0F0A"/>
    <w:rsid w:val="005C385C"/>
    <w:rsid w:val="005E5BDF"/>
    <w:rsid w:val="005E5F12"/>
    <w:rsid w:val="005F3E29"/>
    <w:rsid w:val="005F652A"/>
    <w:rsid w:val="006142FC"/>
    <w:rsid w:val="00621620"/>
    <w:rsid w:val="00640CB0"/>
    <w:rsid w:val="0064388C"/>
    <w:rsid w:val="006444D5"/>
    <w:rsid w:val="006457AA"/>
    <w:rsid w:val="00650769"/>
    <w:rsid w:val="006605D1"/>
    <w:rsid w:val="00660696"/>
    <w:rsid w:val="00665F07"/>
    <w:rsid w:val="00667D8A"/>
    <w:rsid w:val="006714D0"/>
    <w:rsid w:val="0068110C"/>
    <w:rsid w:val="0068748D"/>
    <w:rsid w:val="006A09DF"/>
    <w:rsid w:val="006A62B4"/>
    <w:rsid w:val="006A72A9"/>
    <w:rsid w:val="006B3001"/>
    <w:rsid w:val="006B5868"/>
    <w:rsid w:val="006B7F5A"/>
    <w:rsid w:val="006C4623"/>
    <w:rsid w:val="006D07AB"/>
    <w:rsid w:val="006D12A4"/>
    <w:rsid w:val="006D173F"/>
    <w:rsid w:val="006D5183"/>
    <w:rsid w:val="006E2543"/>
    <w:rsid w:val="006E3F73"/>
    <w:rsid w:val="006F33D1"/>
    <w:rsid w:val="006F50C0"/>
    <w:rsid w:val="006F528C"/>
    <w:rsid w:val="006F6CF0"/>
    <w:rsid w:val="00700489"/>
    <w:rsid w:val="0071365B"/>
    <w:rsid w:val="00714389"/>
    <w:rsid w:val="00715EEB"/>
    <w:rsid w:val="00725CA4"/>
    <w:rsid w:val="007521C6"/>
    <w:rsid w:val="00757D38"/>
    <w:rsid w:val="00765156"/>
    <w:rsid w:val="0077069D"/>
    <w:rsid w:val="00774869"/>
    <w:rsid w:val="007754D7"/>
    <w:rsid w:val="00780B72"/>
    <w:rsid w:val="007901E2"/>
    <w:rsid w:val="00793F9A"/>
    <w:rsid w:val="00795EFF"/>
    <w:rsid w:val="007A6E55"/>
    <w:rsid w:val="007B054E"/>
    <w:rsid w:val="007B0B12"/>
    <w:rsid w:val="007B1713"/>
    <w:rsid w:val="007D5382"/>
    <w:rsid w:val="007D7EBA"/>
    <w:rsid w:val="007E0F36"/>
    <w:rsid w:val="007E1499"/>
    <w:rsid w:val="007E4E76"/>
    <w:rsid w:val="007F15FE"/>
    <w:rsid w:val="007F362E"/>
    <w:rsid w:val="008118EA"/>
    <w:rsid w:val="00817DBE"/>
    <w:rsid w:val="00817F9B"/>
    <w:rsid w:val="0082065C"/>
    <w:rsid w:val="00834169"/>
    <w:rsid w:val="008419DD"/>
    <w:rsid w:val="008447E1"/>
    <w:rsid w:val="00845749"/>
    <w:rsid w:val="00845BEB"/>
    <w:rsid w:val="00850593"/>
    <w:rsid w:val="00857BC9"/>
    <w:rsid w:val="008601C3"/>
    <w:rsid w:val="00864C88"/>
    <w:rsid w:val="00880903"/>
    <w:rsid w:val="00890C0A"/>
    <w:rsid w:val="008A2FDE"/>
    <w:rsid w:val="008B46A5"/>
    <w:rsid w:val="008C2ABB"/>
    <w:rsid w:val="008C3546"/>
    <w:rsid w:val="008C53A6"/>
    <w:rsid w:val="008D08AA"/>
    <w:rsid w:val="008D090E"/>
    <w:rsid w:val="008E34B6"/>
    <w:rsid w:val="008E79D3"/>
    <w:rsid w:val="00900E90"/>
    <w:rsid w:val="00910D65"/>
    <w:rsid w:val="00914024"/>
    <w:rsid w:val="00914B76"/>
    <w:rsid w:val="00920845"/>
    <w:rsid w:val="00922173"/>
    <w:rsid w:val="009238B3"/>
    <w:rsid w:val="00923CC8"/>
    <w:rsid w:val="00924542"/>
    <w:rsid w:val="00931884"/>
    <w:rsid w:val="00934A0F"/>
    <w:rsid w:val="00944604"/>
    <w:rsid w:val="009477FB"/>
    <w:rsid w:val="00947AAA"/>
    <w:rsid w:val="00951B46"/>
    <w:rsid w:val="0095661B"/>
    <w:rsid w:val="00963A9C"/>
    <w:rsid w:val="00974B91"/>
    <w:rsid w:val="00980DBA"/>
    <w:rsid w:val="00981A1C"/>
    <w:rsid w:val="009B5901"/>
    <w:rsid w:val="009B5AC1"/>
    <w:rsid w:val="009C0637"/>
    <w:rsid w:val="009C22CB"/>
    <w:rsid w:val="009D11B2"/>
    <w:rsid w:val="009D4B50"/>
    <w:rsid w:val="009D4F0A"/>
    <w:rsid w:val="009D6BD2"/>
    <w:rsid w:val="009E3307"/>
    <w:rsid w:val="009E6A03"/>
    <w:rsid w:val="009F12BD"/>
    <w:rsid w:val="009F5751"/>
    <w:rsid w:val="009F5CE3"/>
    <w:rsid w:val="00A00D5C"/>
    <w:rsid w:val="00A10954"/>
    <w:rsid w:val="00A1223A"/>
    <w:rsid w:val="00A21C38"/>
    <w:rsid w:val="00A24B11"/>
    <w:rsid w:val="00A261D7"/>
    <w:rsid w:val="00A303FC"/>
    <w:rsid w:val="00A33C18"/>
    <w:rsid w:val="00A35212"/>
    <w:rsid w:val="00A374A1"/>
    <w:rsid w:val="00A42C01"/>
    <w:rsid w:val="00A459D2"/>
    <w:rsid w:val="00A47D29"/>
    <w:rsid w:val="00A507EF"/>
    <w:rsid w:val="00A50A32"/>
    <w:rsid w:val="00A51E67"/>
    <w:rsid w:val="00A5298F"/>
    <w:rsid w:val="00A53348"/>
    <w:rsid w:val="00A538C6"/>
    <w:rsid w:val="00A56828"/>
    <w:rsid w:val="00A60CAE"/>
    <w:rsid w:val="00A62EC8"/>
    <w:rsid w:val="00A662ED"/>
    <w:rsid w:val="00A66603"/>
    <w:rsid w:val="00A700DF"/>
    <w:rsid w:val="00A72910"/>
    <w:rsid w:val="00A73B71"/>
    <w:rsid w:val="00A73D59"/>
    <w:rsid w:val="00A839E1"/>
    <w:rsid w:val="00A93866"/>
    <w:rsid w:val="00A94231"/>
    <w:rsid w:val="00AA6FC1"/>
    <w:rsid w:val="00AC0C7D"/>
    <w:rsid w:val="00AC19AE"/>
    <w:rsid w:val="00AC3CD9"/>
    <w:rsid w:val="00AD158B"/>
    <w:rsid w:val="00AD55F7"/>
    <w:rsid w:val="00AD73C2"/>
    <w:rsid w:val="00B017B0"/>
    <w:rsid w:val="00B044D6"/>
    <w:rsid w:val="00B219DF"/>
    <w:rsid w:val="00B22A89"/>
    <w:rsid w:val="00B25055"/>
    <w:rsid w:val="00B25E16"/>
    <w:rsid w:val="00B43F42"/>
    <w:rsid w:val="00B44035"/>
    <w:rsid w:val="00B45857"/>
    <w:rsid w:val="00B52788"/>
    <w:rsid w:val="00B52E50"/>
    <w:rsid w:val="00B530E7"/>
    <w:rsid w:val="00B54BED"/>
    <w:rsid w:val="00B56C24"/>
    <w:rsid w:val="00B653BC"/>
    <w:rsid w:val="00B72890"/>
    <w:rsid w:val="00B72B31"/>
    <w:rsid w:val="00B800BA"/>
    <w:rsid w:val="00B84FFD"/>
    <w:rsid w:val="00BA0976"/>
    <w:rsid w:val="00BA4127"/>
    <w:rsid w:val="00BA6573"/>
    <w:rsid w:val="00BA7BF1"/>
    <w:rsid w:val="00BB5267"/>
    <w:rsid w:val="00BC7327"/>
    <w:rsid w:val="00BD2CB6"/>
    <w:rsid w:val="00BE12BA"/>
    <w:rsid w:val="00BE42E7"/>
    <w:rsid w:val="00BF23FC"/>
    <w:rsid w:val="00BF4899"/>
    <w:rsid w:val="00BF61C1"/>
    <w:rsid w:val="00C00982"/>
    <w:rsid w:val="00C122BF"/>
    <w:rsid w:val="00C135E8"/>
    <w:rsid w:val="00C14CA8"/>
    <w:rsid w:val="00C170F9"/>
    <w:rsid w:val="00C22D1B"/>
    <w:rsid w:val="00C25613"/>
    <w:rsid w:val="00C27E5E"/>
    <w:rsid w:val="00C3395F"/>
    <w:rsid w:val="00C366E7"/>
    <w:rsid w:val="00C410B2"/>
    <w:rsid w:val="00C50B3B"/>
    <w:rsid w:val="00C5429C"/>
    <w:rsid w:val="00C62C76"/>
    <w:rsid w:val="00C62F33"/>
    <w:rsid w:val="00C66BC4"/>
    <w:rsid w:val="00C90548"/>
    <w:rsid w:val="00C9262D"/>
    <w:rsid w:val="00C937F6"/>
    <w:rsid w:val="00C95A3D"/>
    <w:rsid w:val="00CB15DA"/>
    <w:rsid w:val="00CB4237"/>
    <w:rsid w:val="00CB48FA"/>
    <w:rsid w:val="00CC37DD"/>
    <w:rsid w:val="00CC3BE6"/>
    <w:rsid w:val="00CC4420"/>
    <w:rsid w:val="00CE595B"/>
    <w:rsid w:val="00CE5CD1"/>
    <w:rsid w:val="00CE68D6"/>
    <w:rsid w:val="00CF07BA"/>
    <w:rsid w:val="00D011A0"/>
    <w:rsid w:val="00D0417D"/>
    <w:rsid w:val="00D05CD8"/>
    <w:rsid w:val="00D12C4D"/>
    <w:rsid w:val="00D31444"/>
    <w:rsid w:val="00D431C7"/>
    <w:rsid w:val="00D43609"/>
    <w:rsid w:val="00D47B1D"/>
    <w:rsid w:val="00D57DF9"/>
    <w:rsid w:val="00D65AEA"/>
    <w:rsid w:val="00D66376"/>
    <w:rsid w:val="00D769DB"/>
    <w:rsid w:val="00D8257D"/>
    <w:rsid w:val="00DA168C"/>
    <w:rsid w:val="00DA2C7F"/>
    <w:rsid w:val="00DA6E18"/>
    <w:rsid w:val="00DB2FAA"/>
    <w:rsid w:val="00DC205A"/>
    <w:rsid w:val="00DC6F2E"/>
    <w:rsid w:val="00DD2165"/>
    <w:rsid w:val="00DD7191"/>
    <w:rsid w:val="00DF4721"/>
    <w:rsid w:val="00E06FB3"/>
    <w:rsid w:val="00E53EBD"/>
    <w:rsid w:val="00E5482F"/>
    <w:rsid w:val="00E5485D"/>
    <w:rsid w:val="00E556C7"/>
    <w:rsid w:val="00E56B04"/>
    <w:rsid w:val="00E7097D"/>
    <w:rsid w:val="00E73532"/>
    <w:rsid w:val="00E77728"/>
    <w:rsid w:val="00E80D08"/>
    <w:rsid w:val="00E832B0"/>
    <w:rsid w:val="00E83C96"/>
    <w:rsid w:val="00EA098A"/>
    <w:rsid w:val="00EA76AA"/>
    <w:rsid w:val="00EB0528"/>
    <w:rsid w:val="00EB0668"/>
    <w:rsid w:val="00EC24DE"/>
    <w:rsid w:val="00ED32F3"/>
    <w:rsid w:val="00EE036A"/>
    <w:rsid w:val="00EF3BA7"/>
    <w:rsid w:val="00EF3C01"/>
    <w:rsid w:val="00F0143D"/>
    <w:rsid w:val="00F019F9"/>
    <w:rsid w:val="00F12229"/>
    <w:rsid w:val="00F15FF3"/>
    <w:rsid w:val="00F2242B"/>
    <w:rsid w:val="00F259EB"/>
    <w:rsid w:val="00F267D3"/>
    <w:rsid w:val="00F42DF6"/>
    <w:rsid w:val="00F5508F"/>
    <w:rsid w:val="00F905FF"/>
    <w:rsid w:val="00F92D73"/>
    <w:rsid w:val="00FB18EA"/>
    <w:rsid w:val="00FB7DF1"/>
    <w:rsid w:val="00FC2BEB"/>
    <w:rsid w:val="00FC70EC"/>
    <w:rsid w:val="00FD23C5"/>
    <w:rsid w:val="00FD5785"/>
    <w:rsid w:val="00FD7BBB"/>
    <w:rsid w:val="00FE2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2570</Words>
  <Characters>14137</Characters>
  <Application>Microsoft Office Word</Application>
  <DocSecurity>0</DocSecurity>
  <Lines>117</Lines>
  <Paragraphs>33</Paragraphs>
  <ScaleCrop>false</ScaleCrop>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438</cp:revision>
  <dcterms:created xsi:type="dcterms:W3CDTF">2023-08-01T09:04:00Z</dcterms:created>
  <dcterms:modified xsi:type="dcterms:W3CDTF">2024-01-30T10:51:00Z</dcterms:modified>
</cp:coreProperties>
</file>