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ED5CEE" w14:textId="77777777" w:rsidR="004D19E8" w:rsidRDefault="004D19E8">
      <w:pPr>
        <w:pStyle w:val="ParagraphStyle0"/>
        <w:framePr w:w="2121" w:h="570" w:hRule="exact" w:wrap="none" w:vAnchor="page" w:hAnchor="margin" w:x="45" w:y="850"/>
        <w:rPr>
          <w:rStyle w:val="CharacterStyle0"/>
        </w:rPr>
      </w:pPr>
    </w:p>
    <w:p w14:paraId="2313061B"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DE0603" w14:textId="77777777" w:rsidR="004D19E8" w:rsidRDefault="004D19E8">
      <w:pPr>
        <w:pStyle w:val="ParagraphStyle2"/>
        <w:framePr w:w="2121" w:h="570" w:hRule="exact" w:wrap="none" w:vAnchor="page" w:hAnchor="margin" w:x="8089" w:y="850"/>
        <w:rPr>
          <w:rStyle w:val="CharacterStyle2"/>
        </w:rPr>
      </w:pPr>
    </w:p>
    <w:p w14:paraId="7F997083" w14:textId="77777777" w:rsidR="004D19E8" w:rsidRDefault="004D19E8">
      <w:pPr>
        <w:pStyle w:val="ParagraphStyle3"/>
        <w:framePr w:w="2121" w:h="421" w:hRule="exact" w:wrap="none" w:vAnchor="page" w:hAnchor="margin" w:x="45" w:y="1420"/>
        <w:rPr>
          <w:rStyle w:val="CharacterStyle3"/>
        </w:rPr>
      </w:pPr>
    </w:p>
    <w:p w14:paraId="3C7E401C"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6E4903" w14:textId="77777777" w:rsidR="004D19E8" w:rsidRDefault="004D19E8">
      <w:pPr>
        <w:pStyle w:val="ParagraphStyle5"/>
        <w:framePr w:w="2121" w:h="421" w:hRule="exact" w:wrap="none" w:vAnchor="page" w:hAnchor="margin" w:x="8089" w:y="1420"/>
        <w:rPr>
          <w:rStyle w:val="CharacterStyle5"/>
        </w:rPr>
      </w:pPr>
    </w:p>
    <w:p w14:paraId="6BF3E5EF" w14:textId="77777777" w:rsidR="004D19E8" w:rsidRDefault="004D19E8">
      <w:pPr>
        <w:pStyle w:val="ParagraphStyle6"/>
        <w:framePr w:w="130" w:h="354" w:hRule="exact" w:wrap="none" w:vAnchor="page" w:hAnchor="margin" w:x="45" w:y="1842"/>
        <w:rPr>
          <w:rStyle w:val="CharacterStyle6"/>
        </w:rPr>
      </w:pPr>
    </w:p>
    <w:p w14:paraId="06C8E69B" w14:textId="77777777" w:rsidR="004D19E8" w:rsidRDefault="004D19E8">
      <w:pPr>
        <w:pStyle w:val="ParagraphStyle7"/>
        <w:framePr w:w="9900" w:h="354" w:hRule="exact" w:wrap="none" w:vAnchor="page" w:hAnchor="margin" w:x="175" w:y="1842"/>
        <w:rPr>
          <w:rStyle w:val="FakeCharacterStyle"/>
        </w:rPr>
      </w:pPr>
    </w:p>
    <w:p w14:paraId="6443879F"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0DB6CB43" w14:textId="77777777" w:rsidR="004D19E8" w:rsidRDefault="004D19E8">
      <w:pPr>
        <w:pStyle w:val="ParagraphStyle9"/>
        <w:framePr w:w="136" w:h="354" w:hRule="exact" w:wrap="none" w:vAnchor="page" w:hAnchor="margin" w:x="10075" w:y="1842"/>
        <w:rPr>
          <w:rStyle w:val="CharacterStyle8"/>
        </w:rPr>
      </w:pPr>
    </w:p>
    <w:p w14:paraId="38A07D6A" w14:textId="77777777" w:rsidR="004D19E8" w:rsidRDefault="004D19E8">
      <w:pPr>
        <w:pStyle w:val="ParagraphStyle10"/>
        <w:framePr w:w="2515" w:h="226" w:hRule="exact" w:wrap="none" w:vAnchor="page" w:hAnchor="margin" w:x="45" w:y="2195"/>
        <w:rPr>
          <w:rStyle w:val="FakeCharacterStyle"/>
        </w:rPr>
      </w:pPr>
    </w:p>
    <w:p w14:paraId="7FF82E8F"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6F1F2918"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19787562" w14:textId="77777777" w:rsidR="004D19E8" w:rsidRDefault="004D19E8">
      <w:pPr>
        <w:pStyle w:val="ParagraphStyle13"/>
        <w:framePr w:w="2197" w:h="226" w:hRule="exact" w:wrap="none" w:vAnchor="page" w:hAnchor="margin" w:x="5482" w:y="2195"/>
        <w:rPr>
          <w:rStyle w:val="CharacterStyle11"/>
        </w:rPr>
      </w:pPr>
    </w:p>
    <w:p w14:paraId="3D3BE73A" w14:textId="77777777" w:rsidR="004D19E8" w:rsidRDefault="004D19E8">
      <w:pPr>
        <w:pStyle w:val="ParagraphStyle14"/>
        <w:framePr w:w="2532" w:h="226" w:hRule="exact" w:wrap="none" w:vAnchor="page" w:hAnchor="margin" w:x="7679" w:y="2195"/>
        <w:rPr>
          <w:rStyle w:val="FakeCharacterStyle"/>
        </w:rPr>
      </w:pPr>
    </w:p>
    <w:p w14:paraId="3E225F82" w14:textId="77777777" w:rsidR="004D19E8" w:rsidRDefault="004D19E8">
      <w:pPr>
        <w:pStyle w:val="ParagraphStyle15"/>
        <w:framePr w:w="2534" w:h="226" w:hRule="exact" w:wrap="none" w:vAnchor="page" w:hAnchor="margin" w:x="7707" w:y="2195"/>
        <w:rPr>
          <w:rStyle w:val="CharacterStyle12"/>
        </w:rPr>
      </w:pPr>
    </w:p>
    <w:p w14:paraId="47B6C3FC" w14:textId="77777777" w:rsidR="004D19E8" w:rsidRDefault="004D19E8">
      <w:pPr>
        <w:pStyle w:val="ParagraphStyle16"/>
        <w:framePr w:w="2515" w:h="241" w:hRule="exact" w:wrap="none" w:vAnchor="page" w:hAnchor="margin" w:x="45" w:y="2421"/>
        <w:rPr>
          <w:rStyle w:val="FakeCharacterStyle"/>
        </w:rPr>
      </w:pPr>
    </w:p>
    <w:p w14:paraId="49897882"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39E0E486" w14:textId="77777777" w:rsidR="004D19E8" w:rsidRDefault="004D19E8">
      <w:pPr>
        <w:pStyle w:val="ParagraphStyle18"/>
        <w:framePr w:w="2894" w:h="241" w:hRule="exact" w:wrap="none" w:vAnchor="page" w:hAnchor="margin" w:x="2560" w:y="2421"/>
        <w:rPr>
          <w:rStyle w:val="FakeCharacterStyle"/>
        </w:rPr>
      </w:pPr>
    </w:p>
    <w:p w14:paraId="03ABC598" w14:textId="77777777" w:rsidR="004D19E8" w:rsidRDefault="004D19E8">
      <w:pPr>
        <w:pStyle w:val="ParagraphStyle19"/>
        <w:framePr w:w="2866" w:h="226" w:hRule="exact" w:wrap="none" w:vAnchor="page" w:hAnchor="margin" w:x="2588" w:y="2421"/>
        <w:rPr>
          <w:rStyle w:val="CharacterStyle14"/>
        </w:rPr>
      </w:pPr>
    </w:p>
    <w:p w14:paraId="6FC814AF" w14:textId="77777777" w:rsidR="004D19E8" w:rsidRDefault="004D19E8">
      <w:pPr>
        <w:pStyle w:val="ParagraphStyle18"/>
        <w:framePr w:w="2225" w:h="241" w:hRule="exact" w:wrap="none" w:vAnchor="page" w:hAnchor="margin" w:x="5454" w:y="2421"/>
        <w:rPr>
          <w:rStyle w:val="FakeCharacterStyle"/>
        </w:rPr>
      </w:pPr>
    </w:p>
    <w:p w14:paraId="69CE6DD1"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2F57C883" w14:textId="77777777" w:rsidR="004D19E8" w:rsidRDefault="004D19E8">
      <w:pPr>
        <w:pStyle w:val="ParagraphStyle20"/>
        <w:framePr w:w="2532" w:h="241" w:hRule="exact" w:wrap="none" w:vAnchor="page" w:hAnchor="margin" w:x="7679" w:y="2421"/>
        <w:rPr>
          <w:rStyle w:val="FakeCharacterStyle"/>
        </w:rPr>
      </w:pPr>
    </w:p>
    <w:p w14:paraId="55B41E68"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79FF6D4B" w14:textId="77777777" w:rsidR="004D19E8" w:rsidRDefault="004D19E8">
      <w:pPr>
        <w:pStyle w:val="ParagraphStyle22"/>
        <w:framePr w:w="10200" w:h="114" w:hRule="exact" w:wrap="none" w:vAnchor="page" w:hAnchor="margin" w:x="28" w:y="2662"/>
        <w:rPr>
          <w:rStyle w:val="CharacterStyle16"/>
        </w:rPr>
      </w:pPr>
    </w:p>
    <w:p w14:paraId="5710DD91" w14:textId="77777777" w:rsidR="004D19E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D10DF2A" w14:textId="77777777" w:rsidR="004D19E8" w:rsidRDefault="00000000">
      <w:pPr>
        <w:pStyle w:val="ParagraphStyle24"/>
        <w:framePr w:w="624" w:h="228" w:hRule="exact" w:wrap="none" w:vAnchor="page" w:hAnchor="margin" w:x="28" w:y="3004"/>
        <w:rPr>
          <w:rStyle w:val="CharacterStyle18"/>
        </w:rPr>
      </w:pPr>
      <w:r>
        <w:rPr>
          <w:rStyle w:val="CharacterStyle18"/>
        </w:rPr>
        <w:t>1.1.</w:t>
      </w:r>
    </w:p>
    <w:p w14:paraId="4B4E1FC8" w14:textId="77777777" w:rsidR="004D19E8" w:rsidRDefault="00000000">
      <w:pPr>
        <w:pStyle w:val="ParagraphStyle24"/>
        <w:framePr w:w="4774" w:h="228" w:hRule="exact" w:wrap="none" w:vAnchor="page" w:hAnchor="margin" w:x="680" w:y="3004"/>
        <w:rPr>
          <w:rStyle w:val="CharacterStyle18"/>
        </w:rPr>
      </w:pPr>
      <w:r>
        <w:rPr>
          <w:rStyle w:val="CharacterStyle18"/>
        </w:rPr>
        <w:t>Identificateur de produit</w:t>
      </w:r>
    </w:p>
    <w:p w14:paraId="0F26071D" w14:textId="77777777" w:rsidR="004D19E8" w:rsidRDefault="00000000">
      <w:pPr>
        <w:pStyle w:val="ParagraphStyle13"/>
        <w:framePr w:w="4774" w:h="228" w:hRule="exact" w:wrap="none" w:vAnchor="page" w:hAnchor="margin" w:x="5482" w:y="3004"/>
        <w:rPr>
          <w:rStyle w:val="CharacterStyle11"/>
        </w:rPr>
      </w:pPr>
      <w:r>
        <w:rPr>
          <w:rStyle w:val="CharacterStyle11"/>
        </w:rPr>
        <w:t>BUCHE PRALIN 7%</w:t>
      </w:r>
    </w:p>
    <w:p w14:paraId="40EB93A4" w14:textId="77777777" w:rsidR="004D19E8" w:rsidRDefault="004D19E8">
      <w:pPr>
        <w:pStyle w:val="ParagraphStyle12"/>
        <w:framePr w:w="624" w:h="228" w:hRule="exact" w:wrap="none" w:vAnchor="page" w:hAnchor="margin" w:x="28" w:y="3232"/>
        <w:rPr>
          <w:rStyle w:val="CharacterStyle10"/>
        </w:rPr>
      </w:pPr>
    </w:p>
    <w:p w14:paraId="288BC595" w14:textId="77777777" w:rsidR="004D19E8" w:rsidRDefault="00000000">
      <w:pPr>
        <w:pStyle w:val="ParagraphStyle13"/>
        <w:framePr w:w="4774" w:h="228" w:hRule="exact" w:wrap="none" w:vAnchor="page" w:hAnchor="margin" w:x="680" w:y="3232"/>
        <w:rPr>
          <w:rStyle w:val="CharacterStyle11"/>
        </w:rPr>
      </w:pPr>
      <w:r>
        <w:rPr>
          <w:rStyle w:val="CharacterStyle11"/>
        </w:rPr>
        <w:t>Substance / mélange</w:t>
      </w:r>
    </w:p>
    <w:p w14:paraId="1527B827" w14:textId="77777777" w:rsidR="004D19E8" w:rsidRDefault="00000000">
      <w:pPr>
        <w:pStyle w:val="ParagraphStyle13"/>
        <w:framePr w:w="4774" w:h="228" w:hRule="exact" w:wrap="none" w:vAnchor="page" w:hAnchor="margin" w:x="5482" w:y="3232"/>
        <w:rPr>
          <w:rStyle w:val="CharacterStyle11"/>
        </w:rPr>
      </w:pPr>
      <w:r>
        <w:rPr>
          <w:rStyle w:val="CharacterStyle11"/>
        </w:rPr>
        <w:t>mélange</w:t>
      </w:r>
    </w:p>
    <w:p w14:paraId="2FD06D89" w14:textId="77777777" w:rsidR="004D19E8" w:rsidRDefault="00000000">
      <w:pPr>
        <w:pStyle w:val="ParagraphStyle24"/>
        <w:framePr w:w="624" w:h="228" w:hRule="exact" w:wrap="none" w:vAnchor="page" w:hAnchor="margin" w:x="28" w:y="3460"/>
        <w:rPr>
          <w:rStyle w:val="CharacterStyle18"/>
        </w:rPr>
      </w:pPr>
      <w:r>
        <w:rPr>
          <w:rStyle w:val="CharacterStyle18"/>
        </w:rPr>
        <w:t>1.2.</w:t>
      </w:r>
    </w:p>
    <w:p w14:paraId="6A06F18A" w14:textId="77777777" w:rsidR="004D19E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76D33FE" w14:textId="77777777" w:rsidR="004D19E8" w:rsidRDefault="004D19E8">
      <w:pPr>
        <w:pStyle w:val="ParagraphStyle12"/>
        <w:framePr w:w="624" w:h="228" w:hRule="exact" w:wrap="none" w:vAnchor="page" w:hAnchor="margin" w:x="28" w:y="3688"/>
        <w:rPr>
          <w:rStyle w:val="CharacterStyle10"/>
        </w:rPr>
      </w:pPr>
    </w:p>
    <w:p w14:paraId="23707097" w14:textId="77777777" w:rsidR="004D19E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B9C181D" w14:textId="77777777" w:rsidR="004D19E8" w:rsidRDefault="004D19E8">
      <w:pPr>
        <w:pStyle w:val="ParagraphStyle12"/>
        <w:framePr w:w="624" w:h="228" w:hRule="exact" w:wrap="none" w:vAnchor="page" w:hAnchor="margin" w:x="28" w:y="3916"/>
        <w:rPr>
          <w:rStyle w:val="CharacterStyle10"/>
        </w:rPr>
      </w:pPr>
    </w:p>
    <w:p w14:paraId="1E55E069" w14:textId="77777777" w:rsidR="004D19E8" w:rsidRDefault="00000000">
      <w:pPr>
        <w:pStyle w:val="ParagraphStyle13"/>
        <w:framePr w:w="9576" w:h="228" w:hRule="exact" w:wrap="none" w:vAnchor="page" w:hAnchor="margin" w:x="680" w:y="3916"/>
        <w:rPr>
          <w:rStyle w:val="CharacterStyle11"/>
        </w:rPr>
      </w:pPr>
      <w:r>
        <w:rPr>
          <w:rStyle w:val="CharacterStyle11"/>
        </w:rPr>
        <w:t>Bougie parfumante</w:t>
      </w:r>
    </w:p>
    <w:p w14:paraId="5F8EE7BF" w14:textId="77777777" w:rsidR="004D19E8" w:rsidRDefault="004D19E8">
      <w:pPr>
        <w:pStyle w:val="ParagraphStyle12"/>
        <w:framePr w:w="624" w:h="228" w:hRule="exact" w:wrap="none" w:vAnchor="page" w:hAnchor="margin" w:x="28" w:y="4144"/>
        <w:rPr>
          <w:rStyle w:val="CharacterStyle10"/>
        </w:rPr>
      </w:pPr>
    </w:p>
    <w:p w14:paraId="085D6ECB" w14:textId="77777777" w:rsidR="004D19E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3702483" w14:textId="77777777" w:rsidR="004D19E8" w:rsidRDefault="004D19E8">
      <w:pPr>
        <w:pStyle w:val="ParagraphStyle12"/>
        <w:framePr w:w="624" w:h="228" w:hRule="exact" w:wrap="none" w:vAnchor="page" w:hAnchor="margin" w:x="28" w:y="4372"/>
        <w:rPr>
          <w:rStyle w:val="CharacterStyle10"/>
        </w:rPr>
      </w:pPr>
    </w:p>
    <w:p w14:paraId="00356300" w14:textId="77777777" w:rsidR="004D19E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B23AD53" w14:textId="77777777" w:rsidR="004D19E8" w:rsidRDefault="00000000">
      <w:pPr>
        <w:pStyle w:val="ParagraphStyle24"/>
        <w:framePr w:w="624" w:h="228" w:hRule="exact" w:wrap="none" w:vAnchor="page" w:hAnchor="margin" w:x="28" w:y="4600"/>
        <w:rPr>
          <w:rStyle w:val="CharacterStyle18"/>
        </w:rPr>
      </w:pPr>
      <w:r>
        <w:rPr>
          <w:rStyle w:val="CharacterStyle18"/>
        </w:rPr>
        <w:t>1.3.</w:t>
      </w:r>
    </w:p>
    <w:p w14:paraId="42BD1714" w14:textId="77777777" w:rsidR="004D19E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B2B3EE4" w14:textId="77777777" w:rsidR="004D19E8" w:rsidRDefault="004D19E8">
      <w:pPr>
        <w:pStyle w:val="ParagraphStyle25"/>
        <w:framePr w:w="624" w:h="228" w:hRule="exact" w:wrap="none" w:vAnchor="page" w:hAnchor="margin" w:x="28" w:y="4828"/>
        <w:rPr>
          <w:rStyle w:val="CharacterStyle19"/>
        </w:rPr>
      </w:pPr>
    </w:p>
    <w:p w14:paraId="7518AEDB" w14:textId="77777777" w:rsidR="004D19E8" w:rsidRDefault="00000000">
      <w:pPr>
        <w:pStyle w:val="ParagraphStyle25"/>
        <w:framePr w:w="4774" w:h="228" w:hRule="exact" w:wrap="none" w:vAnchor="page" w:hAnchor="margin" w:x="680" w:y="4828"/>
        <w:rPr>
          <w:rStyle w:val="CharacterStyle19"/>
        </w:rPr>
      </w:pPr>
      <w:r>
        <w:rPr>
          <w:rStyle w:val="CharacterStyle19"/>
        </w:rPr>
        <w:t>Fournisseur</w:t>
      </w:r>
    </w:p>
    <w:p w14:paraId="4EF8F554" w14:textId="77777777" w:rsidR="004D19E8" w:rsidRDefault="004D19E8">
      <w:pPr>
        <w:pStyle w:val="ParagraphStyle12"/>
        <w:framePr w:w="4774" w:h="228" w:hRule="exact" w:wrap="none" w:vAnchor="page" w:hAnchor="margin" w:x="5482" w:y="4828"/>
        <w:rPr>
          <w:rStyle w:val="CharacterStyle10"/>
        </w:rPr>
      </w:pPr>
    </w:p>
    <w:p w14:paraId="3FE87567" w14:textId="77777777" w:rsidR="004D19E8" w:rsidRDefault="004D19E8">
      <w:pPr>
        <w:pStyle w:val="ParagraphStyle25"/>
        <w:framePr w:w="1112" w:h="228" w:hRule="exact" w:wrap="none" w:vAnchor="page" w:hAnchor="margin" w:x="28" w:y="5056"/>
        <w:rPr>
          <w:rStyle w:val="CharacterStyle19"/>
        </w:rPr>
      </w:pPr>
    </w:p>
    <w:p w14:paraId="53ECBABF" w14:textId="77777777" w:rsidR="004D19E8" w:rsidRDefault="00000000">
      <w:pPr>
        <w:pStyle w:val="ParagraphStyle13"/>
        <w:framePr w:w="4286" w:h="228" w:hRule="exact" w:wrap="none" w:vAnchor="page" w:hAnchor="margin" w:x="1168" w:y="5056"/>
        <w:rPr>
          <w:rStyle w:val="CharacterStyle11"/>
        </w:rPr>
      </w:pPr>
      <w:r>
        <w:rPr>
          <w:rStyle w:val="CharacterStyle11"/>
        </w:rPr>
        <w:t>Nom ou raison sociale</w:t>
      </w:r>
    </w:p>
    <w:p w14:paraId="43C0F354" w14:textId="77777777" w:rsidR="00A96AA7" w:rsidRDefault="00A96AA7" w:rsidP="00A96AA7">
      <w:pPr>
        <w:pStyle w:val="ParagraphStyle12"/>
        <w:framePr w:w="4744" w:h="228" w:hRule="exact" w:wrap="none" w:vAnchor="page" w:hAnchor="margin" w:x="5482" w:y="5056"/>
        <w:rPr>
          <w:rStyle w:val="CharacterStyle10"/>
        </w:rPr>
      </w:pPr>
      <w:r>
        <w:rPr>
          <w:rStyle w:val="CharacterStyle10"/>
        </w:rPr>
        <w:t>A saisir</w:t>
      </w:r>
    </w:p>
    <w:p w14:paraId="12607554" w14:textId="77777777" w:rsidR="004D19E8" w:rsidRDefault="004D19E8">
      <w:pPr>
        <w:pStyle w:val="ParagraphStyle12"/>
        <w:framePr w:w="1" w:h="228" w:hRule="exact" w:wrap="none" w:vAnchor="page" w:hAnchor="margin" w:x="10254" w:y="5056"/>
        <w:rPr>
          <w:rStyle w:val="CharacterStyle10"/>
        </w:rPr>
      </w:pPr>
    </w:p>
    <w:p w14:paraId="1981E4EB" w14:textId="77777777" w:rsidR="004D19E8" w:rsidRDefault="004D19E8">
      <w:pPr>
        <w:pStyle w:val="ParagraphStyle25"/>
        <w:framePr w:w="1112" w:h="228" w:hRule="exact" w:wrap="none" w:vAnchor="page" w:hAnchor="margin" w:x="28" w:y="5284"/>
        <w:rPr>
          <w:rStyle w:val="CharacterStyle19"/>
        </w:rPr>
      </w:pPr>
    </w:p>
    <w:p w14:paraId="2737D733" w14:textId="77777777" w:rsidR="004D19E8" w:rsidRDefault="00000000">
      <w:pPr>
        <w:pStyle w:val="ParagraphStyle12"/>
        <w:framePr w:w="4286" w:h="228" w:hRule="exact" w:wrap="none" w:vAnchor="page" w:hAnchor="margin" w:x="1168" w:y="5284"/>
        <w:rPr>
          <w:rStyle w:val="CharacterStyle10"/>
        </w:rPr>
      </w:pPr>
      <w:r>
        <w:rPr>
          <w:rStyle w:val="CharacterStyle10"/>
        </w:rPr>
        <w:t>Adresse</w:t>
      </w:r>
    </w:p>
    <w:p w14:paraId="01749272" w14:textId="77777777" w:rsidR="00A96AA7" w:rsidRDefault="00A96AA7" w:rsidP="00A96AA7">
      <w:pPr>
        <w:pStyle w:val="ParagraphStyle12"/>
        <w:framePr w:w="4774" w:h="228" w:hRule="exact" w:wrap="none" w:vAnchor="page" w:hAnchor="margin" w:x="5482" w:y="5284"/>
        <w:rPr>
          <w:rStyle w:val="CharacterStyle10"/>
        </w:rPr>
      </w:pPr>
      <w:r>
        <w:rPr>
          <w:rStyle w:val="CharacterStyle10"/>
        </w:rPr>
        <w:t>A saisir</w:t>
      </w:r>
    </w:p>
    <w:p w14:paraId="68CB08B7" w14:textId="77777777" w:rsidR="004D19E8" w:rsidRDefault="004D19E8">
      <w:pPr>
        <w:pStyle w:val="ParagraphStyle25"/>
        <w:framePr w:w="1112" w:h="228" w:hRule="exact" w:wrap="none" w:vAnchor="page" w:hAnchor="margin" w:x="28" w:y="5512"/>
        <w:rPr>
          <w:rStyle w:val="CharacterStyle19"/>
        </w:rPr>
      </w:pPr>
    </w:p>
    <w:p w14:paraId="501A4FBD" w14:textId="77777777" w:rsidR="004D19E8" w:rsidRDefault="004D19E8">
      <w:pPr>
        <w:pStyle w:val="ParagraphStyle12"/>
        <w:framePr w:w="4286" w:h="228" w:hRule="exact" w:wrap="none" w:vAnchor="page" w:hAnchor="margin" w:x="1168" w:y="5512"/>
        <w:rPr>
          <w:rStyle w:val="CharacterStyle10"/>
        </w:rPr>
      </w:pPr>
    </w:p>
    <w:p w14:paraId="1C71D7C9" w14:textId="77777777" w:rsidR="004D19E8" w:rsidRDefault="00000000">
      <w:pPr>
        <w:pStyle w:val="ParagraphStyle12"/>
        <w:framePr w:w="4774" w:h="228" w:hRule="exact" w:wrap="none" w:vAnchor="page" w:hAnchor="margin" w:x="5482" w:y="5512"/>
        <w:rPr>
          <w:rStyle w:val="CharacterStyle10"/>
        </w:rPr>
      </w:pPr>
      <w:r>
        <w:rPr>
          <w:rStyle w:val="CharacterStyle10"/>
        </w:rPr>
        <w:t>France</w:t>
      </w:r>
    </w:p>
    <w:p w14:paraId="566FF07E" w14:textId="77777777" w:rsidR="004D19E8" w:rsidRDefault="004D19E8">
      <w:pPr>
        <w:pStyle w:val="ParagraphStyle25"/>
        <w:framePr w:w="1112" w:h="228" w:hRule="exact" w:wrap="none" w:vAnchor="page" w:hAnchor="margin" w:x="28" w:y="5740"/>
        <w:rPr>
          <w:rStyle w:val="CharacterStyle19"/>
        </w:rPr>
      </w:pPr>
    </w:p>
    <w:p w14:paraId="1F69EDA3" w14:textId="77777777" w:rsidR="004D19E8" w:rsidRDefault="00000000">
      <w:pPr>
        <w:pStyle w:val="ParagraphStyle12"/>
        <w:framePr w:w="4286" w:h="228" w:hRule="exact" w:wrap="none" w:vAnchor="page" w:hAnchor="margin" w:x="1168" w:y="5740"/>
        <w:rPr>
          <w:rStyle w:val="CharacterStyle10"/>
        </w:rPr>
      </w:pPr>
      <w:r>
        <w:rPr>
          <w:rStyle w:val="CharacterStyle10"/>
        </w:rPr>
        <w:t>Téléphone</w:t>
      </w:r>
    </w:p>
    <w:p w14:paraId="3DCE5437" w14:textId="77777777" w:rsidR="004D19E8" w:rsidRDefault="00000000">
      <w:pPr>
        <w:pStyle w:val="ParagraphStyle12"/>
        <w:framePr w:w="4774" w:h="228" w:hRule="exact" w:wrap="none" w:vAnchor="page" w:hAnchor="margin" w:x="5482" w:y="5740"/>
        <w:rPr>
          <w:rStyle w:val="CharacterStyle10"/>
        </w:rPr>
      </w:pPr>
      <w:r>
        <w:rPr>
          <w:rStyle w:val="CharacterStyle10"/>
        </w:rPr>
        <w:t>A saisir</w:t>
      </w:r>
    </w:p>
    <w:p w14:paraId="2F819F31" w14:textId="77777777" w:rsidR="004D19E8" w:rsidRDefault="004D19E8">
      <w:pPr>
        <w:pStyle w:val="ParagraphStyle25"/>
        <w:framePr w:w="1112" w:h="228" w:hRule="exact" w:wrap="none" w:vAnchor="page" w:hAnchor="margin" w:x="28" w:y="5968"/>
        <w:rPr>
          <w:rStyle w:val="CharacterStyle19"/>
        </w:rPr>
      </w:pPr>
    </w:p>
    <w:p w14:paraId="1AC4F325" w14:textId="77777777" w:rsidR="004D19E8" w:rsidRDefault="00000000">
      <w:pPr>
        <w:pStyle w:val="ParagraphStyle12"/>
        <w:framePr w:w="4286" w:h="228" w:hRule="exact" w:wrap="none" w:vAnchor="page" w:hAnchor="margin" w:x="1168" w:y="5968"/>
        <w:rPr>
          <w:rStyle w:val="CharacterStyle10"/>
        </w:rPr>
      </w:pPr>
      <w:r>
        <w:rPr>
          <w:rStyle w:val="CharacterStyle10"/>
        </w:rPr>
        <w:t>Email</w:t>
      </w:r>
    </w:p>
    <w:p w14:paraId="10B08BD7" w14:textId="77777777" w:rsidR="004D19E8" w:rsidRDefault="00000000">
      <w:pPr>
        <w:pStyle w:val="ParagraphStyle12"/>
        <w:framePr w:w="4774" w:h="228" w:hRule="exact" w:wrap="none" w:vAnchor="page" w:hAnchor="margin" w:x="5482" w:y="5968"/>
        <w:rPr>
          <w:rStyle w:val="CharacterStyle10"/>
        </w:rPr>
      </w:pPr>
      <w:r>
        <w:rPr>
          <w:rStyle w:val="CharacterStyle10"/>
        </w:rPr>
        <w:t>email@société.fr</w:t>
      </w:r>
    </w:p>
    <w:p w14:paraId="5FF16FD3" w14:textId="77777777" w:rsidR="004D19E8" w:rsidRDefault="004D19E8">
      <w:pPr>
        <w:pStyle w:val="ParagraphStyle12"/>
        <w:framePr w:w="624" w:h="228" w:hRule="exact" w:wrap="none" w:vAnchor="page" w:hAnchor="margin" w:x="28" w:y="6196"/>
        <w:rPr>
          <w:rStyle w:val="CharacterStyle10"/>
        </w:rPr>
      </w:pPr>
    </w:p>
    <w:p w14:paraId="4C5BDEBF" w14:textId="77777777" w:rsidR="004D19E8"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7B7D3135" w14:textId="77777777" w:rsidR="004D19E8" w:rsidRDefault="004D19E8">
      <w:pPr>
        <w:pStyle w:val="ParagraphStyle12"/>
        <w:framePr w:w="1112" w:h="228" w:hRule="exact" w:wrap="none" w:vAnchor="page" w:hAnchor="margin" w:x="28" w:y="6424"/>
        <w:rPr>
          <w:rStyle w:val="CharacterStyle10"/>
        </w:rPr>
      </w:pPr>
    </w:p>
    <w:p w14:paraId="0CD5A6B5" w14:textId="77777777" w:rsidR="004D19E8" w:rsidRDefault="00000000">
      <w:pPr>
        <w:pStyle w:val="ParagraphStyle12"/>
        <w:framePr w:w="4286" w:h="228" w:hRule="exact" w:wrap="none" w:vAnchor="page" w:hAnchor="margin" w:x="1168" w:y="6424"/>
        <w:rPr>
          <w:rStyle w:val="CharacterStyle10"/>
        </w:rPr>
      </w:pPr>
      <w:r>
        <w:rPr>
          <w:rStyle w:val="CharacterStyle10"/>
        </w:rPr>
        <w:t>Nom</w:t>
      </w:r>
    </w:p>
    <w:p w14:paraId="034C0325" w14:textId="77777777" w:rsidR="00A96AA7" w:rsidRDefault="00A96AA7" w:rsidP="00A96AA7">
      <w:pPr>
        <w:pStyle w:val="ParagraphStyle12"/>
        <w:framePr w:w="3029" w:h="228" w:hRule="exact" w:wrap="none" w:vAnchor="page" w:hAnchor="margin" w:x="5482" w:y="6424"/>
        <w:rPr>
          <w:rStyle w:val="CharacterStyle10"/>
        </w:rPr>
      </w:pPr>
      <w:r>
        <w:rPr>
          <w:rStyle w:val="CharacterStyle10"/>
        </w:rPr>
        <w:t>A saisir</w:t>
      </w:r>
    </w:p>
    <w:p w14:paraId="0C5D5866" w14:textId="77777777" w:rsidR="004D19E8" w:rsidRDefault="004D19E8">
      <w:pPr>
        <w:pStyle w:val="ParagraphStyle12"/>
        <w:framePr w:w="1717" w:h="228" w:hRule="exact" w:wrap="none" w:vAnchor="page" w:hAnchor="margin" w:x="8538" w:y="6424"/>
        <w:rPr>
          <w:rStyle w:val="CharacterStyle10"/>
        </w:rPr>
      </w:pPr>
    </w:p>
    <w:p w14:paraId="74150B9B" w14:textId="77777777" w:rsidR="004D19E8" w:rsidRDefault="004D19E8">
      <w:pPr>
        <w:pStyle w:val="ParagraphStyle12"/>
        <w:framePr w:w="1112" w:h="228" w:hRule="exact" w:wrap="none" w:vAnchor="page" w:hAnchor="margin" w:x="28" w:y="6652"/>
        <w:rPr>
          <w:rStyle w:val="CharacterStyle10"/>
        </w:rPr>
      </w:pPr>
    </w:p>
    <w:p w14:paraId="666B2F3E" w14:textId="77777777" w:rsidR="004D19E8" w:rsidRDefault="00000000">
      <w:pPr>
        <w:pStyle w:val="ParagraphStyle12"/>
        <w:framePr w:w="4286" w:h="228" w:hRule="exact" w:wrap="none" w:vAnchor="page" w:hAnchor="margin" w:x="1168" w:y="6652"/>
        <w:rPr>
          <w:rStyle w:val="CharacterStyle10"/>
        </w:rPr>
      </w:pPr>
      <w:r>
        <w:rPr>
          <w:rStyle w:val="CharacterStyle10"/>
        </w:rPr>
        <w:t>Email</w:t>
      </w:r>
    </w:p>
    <w:p w14:paraId="390059FB" w14:textId="77777777" w:rsidR="004D19E8" w:rsidRDefault="00000000">
      <w:pPr>
        <w:pStyle w:val="ParagraphStyle12"/>
        <w:framePr w:w="4774" w:h="228" w:hRule="exact" w:wrap="none" w:vAnchor="page" w:hAnchor="margin" w:x="5482" w:y="6652"/>
        <w:rPr>
          <w:rStyle w:val="CharacterStyle10"/>
        </w:rPr>
      </w:pPr>
      <w:r>
        <w:rPr>
          <w:rStyle w:val="CharacterStyle10"/>
        </w:rPr>
        <w:t>email@société.fr</w:t>
      </w:r>
    </w:p>
    <w:p w14:paraId="5D88C0B5" w14:textId="77777777" w:rsidR="004D19E8" w:rsidRDefault="00000000">
      <w:pPr>
        <w:pStyle w:val="ParagraphStyle24"/>
        <w:framePr w:w="624" w:h="228" w:hRule="exact" w:wrap="none" w:vAnchor="page" w:hAnchor="margin" w:x="28" w:y="6880"/>
        <w:rPr>
          <w:rStyle w:val="CharacterStyle18"/>
        </w:rPr>
      </w:pPr>
      <w:r>
        <w:rPr>
          <w:rStyle w:val="CharacterStyle18"/>
        </w:rPr>
        <w:t>1.4.</w:t>
      </w:r>
    </w:p>
    <w:p w14:paraId="6255C761" w14:textId="77777777" w:rsidR="004D19E8" w:rsidRDefault="00000000">
      <w:pPr>
        <w:pStyle w:val="ParagraphStyle24"/>
        <w:framePr w:w="9576" w:h="228" w:hRule="exact" w:wrap="none" w:vAnchor="page" w:hAnchor="margin" w:x="680" w:y="6880"/>
        <w:rPr>
          <w:rStyle w:val="CharacterStyle18"/>
        </w:rPr>
      </w:pPr>
      <w:r>
        <w:rPr>
          <w:rStyle w:val="CharacterStyle18"/>
        </w:rPr>
        <w:t>Numéro d’appel d’urgence</w:t>
      </w:r>
    </w:p>
    <w:p w14:paraId="0FCEB619" w14:textId="77777777" w:rsidR="004D19E8" w:rsidRDefault="004D19E8">
      <w:pPr>
        <w:pStyle w:val="ParagraphStyle12"/>
        <w:framePr w:w="624" w:h="228" w:hRule="exact" w:wrap="none" w:vAnchor="page" w:hAnchor="margin" w:x="28" w:y="7108"/>
        <w:rPr>
          <w:rStyle w:val="CharacterStyle10"/>
        </w:rPr>
      </w:pPr>
    </w:p>
    <w:p w14:paraId="082C991A" w14:textId="77777777" w:rsidR="004D19E8"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1FA40E1" w14:textId="77777777" w:rsidR="004D19E8" w:rsidRDefault="004D19E8">
      <w:pPr>
        <w:pStyle w:val="ParagraphStyle27"/>
        <w:framePr w:w="652" w:h="114" w:hRule="exact" w:wrap="none" w:vAnchor="page" w:hAnchor="margin" w:y="7336"/>
        <w:rPr>
          <w:rStyle w:val="FakeCharacterStyle"/>
        </w:rPr>
      </w:pPr>
    </w:p>
    <w:p w14:paraId="6897C7AF" w14:textId="77777777" w:rsidR="004D19E8" w:rsidRDefault="004D19E8">
      <w:pPr>
        <w:pStyle w:val="ParagraphStyle28"/>
        <w:framePr w:w="624" w:h="99" w:hRule="exact" w:wrap="none" w:vAnchor="page" w:hAnchor="margin" w:x="28" w:y="7336"/>
        <w:rPr>
          <w:rStyle w:val="CharacterStyle21"/>
        </w:rPr>
      </w:pPr>
    </w:p>
    <w:p w14:paraId="21D47D83" w14:textId="77777777" w:rsidR="004D19E8" w:rsidRDefault="004D19E8">
      <w:pPr>
        <w:pStyle w:val="ParagraphStyle27"/>
        <w:framePr w:w="9604" w:h="114" w:hRule="exact" w:wrap="none" w:vAnchor="page" w:hAnchor="margin" w:x="652" w:y="7336"/>
        <w:rPr>
          <w:rStyle w:val="FakeCharacterStyle"/>
        </w:rPr>
      </w:pPr>
    </w:p>
    <w:p w14:paraId="6FDFC482" w14:textId="77777777" w:rsidR="004D19E8" w:rsidRDefault="004D19E8">
      <w:pPr>
        <w:pStyle w:val="ParagraphStyle28"/>
        <w:framePr w:w="9576" w:h="99" w:hRule="exact" w:wrap="none" w:vAnchor="page" w:hAnchor="margin" w:x="680" w:y="7336"/>
        <w:rPr>
          <w:rStyle w:val="CharacterStyle21"/>
        </w:rPr>
      </w:pPr>
    </w:p>
    <w:p w14:paraId="768298B9" w14:textId="77777777" w:rsidR="004D19E8"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B29E7D2" w14:textId="77777777" w:rsidR="004D19E8" w:rsidRDefault="00000000">
      <w:pPr>
        <w:pStyle w:val="ParagraphStyle24"/>
        <w:framePr w:w="624" w:h="228" w:hRule="exact" w:wrap="none" w:vAnchor="page" w:hAnchor="margin" w:x="28" w:y="7792"/>
        <w:rPr>
          <w:rStyle w:val="CharacterStyle18"/>
        </w:rPr>
      </w:pPr>
      <w:r>
        <w:rPr>
          <w:rStyle w:val="CharacterStyle18"/>
        </w:rPr>
        <w:t>2.1.</w:t>
      </w:r>
    </w:p>
    <w:p w14:paraId="61AF2B71" w14:textId="77777777" w:rsidR="004D19E8"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8228B2F" w14:textId="77777777" w:rsidR="004D19E8" w:rsidRDefault="004D19E8">
      <w:pPr>
        <w:pStyle w:val="ParagraphStyle25"/>
        <w:framePr w:w="624" w:h="228" w:hRule="exact" w:wrap="none" w:vAnchor="page" w:hAnchor="margin" w:x="28" w:y="8020"/>
        <w:rPr>
          <w:rStyle w:val="CharacterStyle19"/>
        </w:rPr>
      </w:pPr>
    </w:p>
    <w:p w14:paraId="00424A97" w14:textId="77777777" w:rsidR="004D19E8"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A344565" w14:textId="77777777" w:rsidR="004D19E8" w:rsidRDefault="004D19E8">
      <w:pPr>
        <w:pStyle w:val="ParagraphStyle12"/>
        <w:framePr w:w="624" w:h="228" w:hRule="exact" w:wrap="none" w:vAnchor="page" w:hAnchor="margin" w:x="28" w:y="8249"/>
        <w:rPr>
          <w:rStyle w:val="CharacterStyle10"/>
        </w:rPr>
      </w:pPr>
    </w:p>
    <w:p w14:paraId="1256F290" w14:textId="77777777" w:rsidR="004D19E8"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CA42904" w14:textId="77777777" w:rsidR="004D19E8" w:rsidRDefault="00000000">
      <w:pPr>
        <w:pStyle w:val="ParagraphStyle24"/>
        <w:framePr w:w="624" w:h="228" w:hRule="exact" w:wrap="none" w:vAnchor="page" w:hAnchor="margin" w:x="28" w:y="8579"/>
        <w:rPr>
          <w:rStyle w:val="CharacterStyle18"/>
        </w:rPr>
      </w:pPr>
      <w:r>
        <w:rPr>
          <w:rStyle w:val="CharacterStyle18"/>
        </w:rPr>
        <w:t>2.2.</w:t>
      </w:r>
    </w:p>
    <w:p w14:paraId="30C63736" w14:textId="77777777" w:rsidR="004D19E8" w:rsidRDefault="00000000">
      <w:pPr>
        <w:pStyle w:val="ParagraphStyle24"/>
        <w:framePr w:w="9576" w:h="228" w:hRule="exact" w:wrap="none" w:vAnchor="page" w:hAnchor="margin" w:x="680" w:y="8579"/>
        <w:rPr>
          <w:rStyle w:val="CharacterStyle18"/>
        </w:rPr>
      </w:pPr>
      <w:r>
        <w:rPr>
          <w:rStyle w:val="CharacterStyle18"/>
        </w:rPr>
        <w:t>Éléments d’étiquetage</w:t>
      </w:r>
    </w:p>
    <w:p w14:paraId="3F40F004" w14:textId="77777777" w:rsidR="004D19E8" w:rsidRDefault="004D19E8">
      <w:pPr>
        <w:pStyle w:val="ParagraphStyle25"/>
        <w:framePr w:w="624" w:h="228" w:hRule="exact" w:wrap="none" w:vAnchor="page" w:hAnchor="margin" w:x="28" w:y="8807"/>
        <w:rPr>
          <w:rStyle w:val="CharacterStyle19"/>
        </w:rPr>
      </w:pPr>
    </w:p>
    <w:p w14:paraId="3944A009" w14:textId="77777777" w:rsidR="004D19E8" w:rsidRDefault="00000000">
      <w:pPr>
        <w:pStyle w:val="ParagraphStyle25"/>
        <w:framePr w:w="9161" w:h="228" w:hRule="exact" w:wrap="none" w:vAnchor="page" w:hAnchor="margin" w:x="680" w:y="8807"/>
        <w:rPr>
          <w:rStyle w:val="CharacterStyle19"/>
        </w:rPr>
      </w:pPr>
      <w:r>
        <w:rPr>
          <w:rStyle w:val="CharacterStyle19"/>
        </w:rPr>
        <w:t>Conseils de prudence</w:t>
      </w:r>
    </w:p>
    <w:p w14:paraId="18BC3B95" w14:textId="77777777" w:rsidR="004D19E8" w:rsidRDefault="004D19E8">
      <w:pPr>
        <w:pStyle w:val="ParagraphStyle29"/>
        <w:framePr w:w="652" w:h="228" w:hRule="exact" w:wrap="none" w:vAnchor="page" w:hAnchor="margin" w:y="9035"/>
        <w:rPr>
          <w:rStyle w:val="CharacterStyle22"/>
        </w:rPr>
      </w:pPr>
    </w:p>
    <w:p w14:paraId="08469375" w14:textId="77777777" w:rsidR="004D19E8" w:rsidRDefault="00000000">
      <w:pPr>
        <w:pStyle w:val="ParagraphStyle13"/>
        <w:framePr w:w="2585" w:h="228" w:hRule="exact" w:wrap="none" w:vAnchor="page" w:hAnchor="margin" w:x="680" w:y="9035"/>
        <w:rPr>
          <w:rStyle w:val="CharacterStyle11"/>
        </w:rPr>
      </w:pPr>
      <w:r>
        <w:rPr>
          <w:rStyle w:val="CharacterStyle11"/>
        </w:rPr>
        <w:t>P102</w:t>
      </w:r>
    </w:p>
    <w:p w14:paraId="16939831" w14:textId="77777777" w:rsidR="004D19E8"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37425B7B" w14:textId="77777777" w:rsidR="004D19E8" w:rsidRDefault="004D19E8">
      <w:pPr>
        <w:pStyle w:val="ParagraphStyle29"/>
        <w:framePr w:w="652" w:h="228" w:hRule="exact" w:wrap="none" w:vAnchor="page" w:hAnchor="margin" w:y="9263"/>
        <w:rPr>
          <w:rStyle w:val="CharacterStyle22"/>
        </w:rPr>
      </w:pPr>
    </w:p>
    <w:p w14:paraId="07BC42B2" w14:textId="77777777" w:rsidR="004D19E8" w:rsidRDefault="00000000">
      <w:pPr>
        <w:pStyle w:val="ParagraphStyle13"/>
        <w:framePr w:w="2585" w:h="228" w:hRule="exact" w:wrap="none" w:vAnchor="page" w:hAnchor="margin" w:x="680" w:y="9263"/>
        <w:rPr>
          <w:rStyle w:val="CharacterStyle11"/>
        </w:rPr>
      </w:pPr>
      <w:r>
        <w:rPr>
          <w:rStyle w:val="CharacterStyle11"/>
        </w:rPr>
        <w:t>P273</w:t>
      </w:r>
    </w:p>
    <w:p w14:paraId="5C57654D" w14:textId="77777777" w:rsidR="004D19E8"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1FD6357C" w14:textId="77777777" w:rsidR="004D19E8" w:rsidRDefault="00000000">
      <w:pPr>
        <w:pStyle w:val="ParagraphStyle24"/>
        <w:framePr w:w="624" w:h="228" w:hRule="exact" w:wrap="none" w:vAnchor="page" w:hAnchor="margin" w:x="28" w:y="9508"/>
        <w:rPr>
          <w:rStyle w:val="CharacterStyle18"/>
        </w:rPr>
      </w:pPr>
      <w:r>
        <w:rPr>
          <w:rStyle w:val="CharacterStyle18"/>
        </w:rPr>
        <w:t>2.3.</w:t>
      </w:r>
    </w:p>
    <w:p w14:paraId="77CE88D8" w14:textId="77777777" w:rsidR="004D19E8" w:rsidRDefault="00000000">
      <w:pPr>
        <w:pStyle w:val="ParagraphStyle24"/>
        <w:framePr w:w="9576" w:h="228" w:hRule="exact" w:wrap="none" w:vAnchor="page" w:hAnchor="margin" w:x="680" w:y="9508"/>
        <w:rPr>
          <w:rStyle w:val="CharacterStyle18"/>
        </w:rPr>
      </w:pPr>
      <w:r>
        <w:rPr>
          <w:rStyle w:val="CharacterStyle18"/>
        </w:rPr>
        <w:t>Autres dangers</w:t>
      </w:r>
    </w:p>
    <w:p w14:paraId="4964CC84" w14:textId="77777777" w:rsidR="004D19E8" w:rsidRDefault="004D19E8">
      <w:pPr>
        <w:pStyle w:val="ParagraphStyle12"/>
        <w:framePr w:w="624" w:h="1008" w:hRule="exact" w:wrap="none" w:vAnchor="page" w:hAnchor="margin" w:x="28" w:y="9736"/>
        <w:rPr>
          <w:rStyle w:val="CharacterStyle10"/>
        </w:rPr>
      </w:pPr>
    </w:p>
    <w:p w14:paraId="3B06BC25" w14:textId="77777777" w:rsidR="004D19E8" w:rsidRDefault="00000000">
      <w:pPr>
        <w:pStyle w:val="ParagraphStyle26"/>
        <w:framePr w:w="9576" w:h="1008" w:hRule="exact" w:wrap="none" w:vAnchor="page" w:hAnchor="margin" w:x="680" w:y="97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C6CA944" w14:textId="77777777" w:rsidR="004D19E8" w:rsidRDefault="004D19E8">
      <w:pPr>
        <w:pStyle w:val="ParagraphStyle27"/>
        <w:framePr w:w="10256" w:h="114" w:hRule="exact" w:wrap="none" w:vAnchor="page" w:hAnchor="margin" w:y="10744"/>
        <w:rPr>
          <w:rStyle w:val="FakeCharacterStyle"/>
        </w:rPr>
      </w:pPr>
    </w:p>
    <w:p w14:paraId="3FA656AB" w14:textId="77777777" w:rsidR="004D19E8" w:rsidRDefault="004D19E8">
      <w:pPr>
        <w:pStyle w:val="ParagraphStyle28"/>
        <w:framePr w:w="10228" w:h="99" w:hRule="exact" w:wrap="none" w:vAnchor="page" w:hAnchor="margin" w:x="28" w:y="10744"/>
        <w:rPr>
          <w:rStyle w:val="CharacterStyle21"/>
        </w:rPr>
      </w:pPr>
    </w:p>
    <w:p w14:paraId="6B57A41A" w14:textId="77777777" w:rsidR="004D19E8" w:rsidRDefault="00000000">
      <w:pPr>
        <w:pStyle w:val="ParagraphStyle25"/>
        <w:framePr w:w="10222" w:h="228" w:hRule="exact" w:wrap="none" w:vAnchor="page" w:hAnchor="margin" w:x="28" w:y="10892"/>
        <w:rPr>
          <w:rStyle w:val="CharacterStyle19"/>
        </w:rPr>
      </w:pPr>
      <w:r>
        <w:rPr>
          <w:rStyle w:val="CharacterStyle19"/>
        </w:rPr>
        <w:t>RUBRIQUE 3 — Composition/informations sur les composants</w:t>
      </w:r>
    </w:p>
    <w:p w14:paraId="1C3F6C50" w14:textId="77777777" w:rsidR="004D19E8" w:rsidRDefault="00000000">
      <w:pPr>
        <w:pStyle w:val="ParagraphStyle25"/>
        <w:framePr w:w="624" w:h="228" w:hRule="exact" w:wrap="none" w:vAnchor="page" w:hAnchor="margin" w:x="28" w:y="11120"/>
        <w:rPr>
          <w:rStyle w:val="CharacterStyle19"/>
        </w:rPr>
      </w:pPr>
      <w:r>
        <w:rPr>
          <w:rStyle w:val="CharacterStyle19"/>
        </w:rPr>
        <w:t>3.2.</w:t>
      </w:r>
    </w:p>
    <w:p w14:paraId="482AFE12" w14:textId="77777777" w:rsidR="004D19E8" w:rsidRDefault="00000000">
      <w:pPr>
        <w:pStyle w:val="ParagraphStyle25"/>
        <w:framePr w:w="9570" w:h="228" w:hRule="exact" w:wrap="none" w:vAnchor="page" w:hAnchor="margin" w:x="680" w:y="11120"/>
        <w:rPr>
          <w:rStyle w:val="CharacterStyle19"/>
        </w:rPr>
      </w:pPr>
      <w:r>
        <w:rPr>
          <w:rStyle w:val="CharacterStyle19"/>
        </w:rPr>
        <w:t>Mélanges</w:t>
      </w:r>
    </w:p>
    <w:p w14:paraId="3461DD8B" w14:textId="77777777" w:rsidR="004D19E8" w:rsidRDefault="004D19E8">
      <w:pPr>
        <w:pStyle w:val="ParagraphStyle12"/>
        <w:framePr w:w="624" w:h="421" w:hRule="exact" w:wrap="none" w:vAnchor="page" w:hAnchor="margin" w:x="28" w:y="11349"/>
        <w:rPr>
          <w:rStyle w:val="CharacterStyle10"/>
        </w:rPr>
      </w:pPr>
    </w:p>
    <w:p w14:paraId="297CF1A4" w14:textId="77777777" w:rsidR="004D19E8" w:rsidRDefault="00000000">
      <w:pPr>
        <w:pStyle w:val="ParagraphStyle25"/>
        <w:framePr w:w="9570" w:h="421" w:hRule="exact" w:wrap="none" w:vAnchor="page" w:hAnchor="margin" w:x="680" w:y="1134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94EF9BE" w14:textId="77777777" w:rsidR="004D19E8" w:rsidRDefault="004D19E8">
      <w:pPr>
        <w:pStyle w:val="ParagraphStyle12"/>
        <w:framePr w:w="624" w:h="228" w:hRule="exact" w:wrap="none" w:vAnchor="page" w:hAnchor="margin" w:x="28" w:y="11770"/>
        <w:rPr>
          <w:rStyle w:val="CharacterStyle10"/>
        </w:rPr>
      </w:pPr>
    </w:p>
    <w:p w14:paraId="25CFCDB5" w14:textId="77777777" w:rsidR="004D19E8" w:rsidRDefault="00000000">
      <w:pPr>
        <w:pStyle w:val="ParagraphStyle12"/>
        <w:framePr w:w="9570" w:h="228" w:hRule="exact" w:wrap="none" w:vAnchor="page" w:hAnchor="margin" w:x="680" w:y="11770"/>
        <w:rPr>
          <w:rStyle w:val="CharacterStyle10"/>
        </w:rPr>
      </w:pPr>
      <w:r>
        <w:rPr>
          <w:rStyle w:val="CharacterStyle10"/>
        </w:rPr>
        <w:t>aucun</w:t>
      </w:r>
    </w:p>
    <w:p w14:paraId="301370DF" w14:textId="77777777" w:rsidR="004D19E8" w:rsidRDefault="004D19E8">
      <w:pPr>
        <w:pStyle w:val="ParagraphStyle25"/>
        <w:framePr w:w="624" w:h="228" w:hRule="exact" w:wrap="none" w:vAnchor="page" w:hAnchor="margin" w:x="28" w:y="12089"/>
        <w:rPr>
          <w:rStyle w:val="CharacterStyle19"/>
        </w:rPr>
      </w:pPr>
    </w:p>
    <w:p w14:paraId="74DDE5DD" w14:textId="77777777" w:rsidR="004D19E8" w:rsidRDefault="004D19E8">
      <w:pPr>
        <w:pStyle w:val="ParagraphStyle30"/>
        <w:framePr w:w="9570" w:h="228" w:hRule="exact" w:wrap="none" w:vAnchor="page" w:hAnchor="margin" w:x="680" w:y="12089"/>
        <w:rPr>
          <w:rStyle w:val="CharacterStyle23"/>
        </w:rPr>
      </w:pPr>
    </w:p>
    <w:p w14:paraId="7FC83ABB" w14:textId="77777777" w:rsidR="004D19E8" w:rsidRDefault="004D19E8">
      <w:pPr>
        <w:pStyle w:val="ParagraphStyle27"/>
        <w:framePr w:w="10250" w:h="114" w:hRule="exact" w:wrap="none" w:vAnchor="page" w:hAnchor="margin" w:y="12317"/>
        <w:rPr>
          <w:rStyle w:val="FakeCharacterStyle"/>
        </w:rPr>
      </w:pPr>
    </w:p>
    <w:p w14:paraId="3F8203E8" w14:textId="77777777" w:rsidR="004D19E8" w:rsidRDefault="004D19E8">
      <w:pPr>
        <w:pStyle w:val="ParagraphStyle28"/>
        <w:framePr w:w="10222" w:h="99" w:hRule="exact" w:wrap="none" w:vAnchor="page" w:hAnchor="margin" w:x="28" w:y="12317"/>
        <w:rPr>
          <w:rStyle w:val="CharacterStyle21"/>
        </w:rPr>
      </w:pPr>
    </w:p>
    <w:p w14:paraId="79DCAB60" w14:textId="77777777" w:rsidR="004D19E8" w:rsidRDefault="00000000">
      <w:pPr>
        <w:pStyle w:val="ParagraphStyle24"/>
        <w:framePr w:w="10228" w:h="228" w:hRule="exact" w:wrap="none" w:vAnchor="page" w:hAnchor="margin" w:x="28" w:y="12545"/>
        <w:rPr>
          <w:rStyle w:val="CharacterStyle18"/>
        </w:rPr>
      </w:pPr>
      <w:r>
        <w:rPr>
          <w:rStyle w:val="CharacterStyle18"/>
        </w:rPr>
        <w:t>RUBRIQUE 4 — Premiers secours</w:t>
      </w:r>
    </w:p>
    <w:p w14:paraId="21A788C0" w14:textId="77777777" w:rsidR="004D19E8" w:rsidRDefault="00000000">
      <w:pPr>
        <w:pStyle w:val="ParagraphStyle24"/>
        <w:framePr w:w="624" w:h="228" w:hRule="exact" w:wrap="none" w:vAnchor="page" w:hAnchor="margin" w:x="28" w:y="12773"/>
        <w:rPr>
          <w:rStyle w:val="CharacterStyle18"/>
        </w:rPr>
      </w:pPr>
      <w:r>
        <w:rPr>
          <w:rStyle w:val="CharacterStyle18"/>
        </w:rPr>
        <w:t>4.1.</w:t>
      </w:r>
    </w:p>
    <w:p w14:paraId="3335DF6E" w14:textId="77777777" w:rsidR="004D19E8" w:rsidRDefault="00000000">
      <w:pPr>
        <w:pStyle w:val="ParagraphStyle24"/>
        <w:framePr w:w="9576" w:h="228" w:hRule="exact" w:wrap="none" w:vAnchor="page" w:hAnchor="margin" w:x="680" w:y="12773"/>
        <w:rPr>
          <w:rStyle w:val="CharacterStyle18"/>
        </w:rPr>
      </w:pPr>
      <w:r>
        <w:rPr>
          <w:rStyle w:val="CharacterStyle18"/>
        </w:rPr>
        <w:t>Description des mesures de premiers secours</w:t>
      </w:r>
    </w:p>
    <w:p w14:paraId="34C942D9" w14:textId="77777777" w:rsidR="004D19E8" w:rsidRDefault="004D19E8">
      <w:pPr>
        <w:pStyle w:val="ParagraphStyle12"/>
        <w:framePr w:w="624" w:h="228" w:hRule="exact" w:wrap="none" w:vAnchor="page" w:hAnchor="margin" w:x="28" w:y="13001"/>
        <w:rPr>
          <w:rStyle w:val="CharacterStyle10"/>
        </w:rPr>
      </w:pPr>
    </w:p>
    <w:p w14:paraId="2816480A" w14:textId="77777777" w:rsidR="004D19E8" w:rsidRDefault="00000000">
      <w:pPr>
        <w:pStyle w:val="ParagraphStyle26"/>
        <w:framePr w:w="9576" w:h="228" w:hRule="exact" w:wrap="none" w:vAnchor="page" w:hAnchor="margin" w:x="680" w:y="13001"/>
        <w:rPr>
          <w:rStyle w:val="CharacterStyle20"/>
        </w:rPr>
      </w:pPr>
      <w:r>
        <w:rPr>
          <w:rStyle w:val="CharacterStyle20"/>
        </w:rPr>
        <w:t>non indiqué</w:t>
      </w:r>
    </w:p>
    <w:p w14:paraId="79D66CDD" w14:textId="77777777" w:rsidR="004D19E8" w:rsidRDefault="004D19E8">
      <w:pPr>
        <w:pStyle w:val="ParagraphStyle25"/>
        <w:framePr w:w="624" w:h="228" w:hRule="exact" w:wrap="none" w:vAnchor="page" w:hAnchor="margin" w:x="28" w:y="13229"/>
        <w:rPr>
          <w:rStyle w:val="CharacterStyle19"/>
        </w:rPr>
      </w:pPr>
    </w:p>
    <w:p w14:paraId="321B5432" w14:textId="77777777" w:rsidR="004D19E8" w:rsidRDefault="00000000">
      <w:pPr>
        <w:pStyle w:val="ParagraphStyle24"/>
        <w:framePr w:w="9576" w:h="228" w:hRule="exact" w:wrap="none" w:vAnchor="page" w:hAnchor="margin" w:x="680" w:y="13229"/>
        <w:rPr>
          <w:rStyle w:val="CharacterStyle18"/>
        </w:rPr>
      </w:pPr>
      <w:r>
        <w:rPr>
          <w:rStyle w:val="CharacterStyle18"/>
        </w:rPr>
        <w:t>En cas d'inhalation</w:t>
      </w:r>
    </w:p>
    <w:p w14:paraId="5D79CA05" w14:textId="77777777" w:rsidR="004D19E8" w:rsidRDefault="004D19E8">
      <w:pPr>
        <w:pStyle w:val="ParagraphStyle12"/>
        <w:framePr w:w="624" w:h="228" w:hRule="exact" w:wrap="none" w:vAnchor="page" w:hAnchor="margin" w:x="28" w:y="13457"/>
        <w:rPr>
          <w:rStyle w:val="CharacterStyle10"/>
        </w:rPr>
      </w:pPr>
    </w:p>
    <w:p w14:paraId="24480313" w14:textId="77777777" w:rsidR="004D19E8" w:rsidRDefault="00000000">
      <w:pPr>
        <w:pStyle w:val="ParagraphStyle26"/>
        <w:framePr w:w="9576" w:h="228" w:hRule="exact" w:wrap="none" w:vAnchor="page" w:hAnchor="margin" w:x="680" w:y="13457"/>
        <w:rPr>
          <w:rStyle w:val="CharacterStyle20"/>
        </w:rPr>
      </w:pPr>
      <w:r>
        <w:rPr>
          <w:rStyle w:val="CharacterStyle20"/>
        </w:rPr>
        <w:t>Transporter la personne à l’extérieur et la maintenir dans une position où elle peut confortablement respirer.</w:t>
      </w:r>
    </w:p>
    <w:p w14:paraId="79AAC0E6" w14:textId="77777777" w:rsidR="004D19E8" w:rsidRDefault="004D19E8">
      <w:pPr>
        <w:pStyle w:val="ParagraphStyle25"/>
        <w:framePr w:w="624" w:h="228" w:hRule="exact" w:wrap="none" w:vAnchor="page" w:hAnchor="margin" w:x="28" w:y="13685"/>
        <w:rPr>
          <w:rStyle w:val="CharacterStyle19"/>
        </w:rPr>
      </w:pPr>
    </w:p>
    <w:p w14:paraId="26B71EF5" w14:textId="77777777" w:rsidR="004D19E8" w:rsidRDefault="00000000">
      <w:pPr>
        <w:pStyle w:val="ParagraphStyle24"/>
        <w:framePr w:w="9576" w:h="228" w:hRule="exact" w:wrap="none" w:vAnchor="page" w:hAnchor="margin" w:x="680" w:y="13685"/>
        <w:rPr>
          <w:rStyle w:val="CharacterStyle18"/>
        </w:rPr>
      </w:pPr>
      <w:r>
        <w:rPr>
          <w:rStyle w:val="CharacterStyle18"/>
        </w:rPr>
        <w:t>En cas de contact avec la peau</w:t>
      </w:r>
    </w:p>
    <w:p w14:paraId="5A2B69F4" w14:textId="77777777" w:rsidR="004D19E8" w:rsidRDefault="004D19E8">
      <w:pPr>
        <w:pStyle w:val="ParagraphStyle12"/>
        <w:framePr w:w="624" w:h="228" w:hRule="exact" w:wrap="none" w:vAnchor="page" w:hAnchor="margin" w:x="28" w:y="13913"/>
        <w:rPr>
          <w:rStyle w:val="CharacterStyle10"/>
        </w:rPr>
      </w:pPr>
    </w:p>
    <w:p w14:paraId="4E8CA462" w14:textId="77777777" w:rsidR="004D19E8" w:rsidRDefault="00000000">
      <w:pPr>
        <w:pStyle w:val="ParagraphStyle26"/>
        <w:framePr w:w="9576" w:h="228" w:hRule="exact" w:wrap="none" w:vAnchor="page" w:hAnchor="margin" w:x="680" w:y="13913"/>
        <w:rPr>
          <w:rStyle w:val="CharacterStyle20"/>
        </w:rPr>
      </w:pPr>
      <w:r>
        <w:rPr>
          <w:rStyle w:val="CharacterStyle20"/>
        </w:rPr>
        <w:t>Laver la zone affectée avec beaucoup d'eau, utiliser de l'eau tiède si possible.</w:t>
      </w:r>
    </w:p>
    <w:p w14:paraId="048B2F47" w14:textId="77777777" w:rsidR="004D19E8" w:rsidRDefault="004D19E8">
      <w:pPr>
        <w:pStyle w:val="ParagraphStyle25"/>
        <w:framePr w:w="624" w:h="228" w:hRule="exact" w:wrap="none" w:vAnchor="page" w:hAnchor="margin" w:x="28" w:y="14141"/>
        <w:rPr>
          <w:rStyle w:val="CharacterStyle19"/>
        </w:rPr>
      </w:pPr>
    </w:p>
    <w:p w14:paraId="6AA16AF1" w14:textId="77777777" w:rsidR="004D19E8" w:rsidRDefault="00000000">
      <w:pPr>
        <w:pStyle w:val="ParagraphStyle24"/>
        <w:framePr w:w="9576" w:h="228" w:hRule="exact" w:wrap="none" w:vAnchor="page" w:hAnchor="margin" w:x="680" w:y="14141"/>
        <w:rPr>
          <w:rStyle w:val="CharacterStyle18"/>
        </w:rPr>
      </w:pPr>
      <w:r>
        <w:rPr>
          <w:rStyle w:val="CharacterStyle18"/>
        </w:rPr>
        <w:t>En cas de contact avec les yeux</w:t>
      </w:r>
    </w:p>
    <w:p w14:paraId="4D908993" w14:textId="77777777" w:rsidR="004D19E8" w:rsidRDefault="004D19E8">
      <w:pPr>
        <w:pStyle w:val="ParagraphStyle12"/>
        <w:framePr w:w="624" w:h="421" w:hRule="exact" w:wrap="none" w:vAnchor="page" w:hAnchor="margin" w:x="28" w:y="14369"/>
        <w:rPr>
          <w:rStyle w:val="CharacterStyle10"/>
        </w:rPr>
      </w:pPr>
    </w:p>
    <w:p w14:paraId="3CFAA711" w14:textId="77777777" w:rsidR="004D19E8" w:rsidRDefault="00000000">
      <w:pPr>
        <w:pStyle w:val="ParagraphStyle26"/>
        <w:framePr w:w="9576" w:h="421" w:hRule="exact" w:wrap="none" w:vAnchor="page" w:hAnchor="margin" w:x="680" w:y="143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6E808C5" w14:textId="77777777" w:rsidR="004D19E8" w:rsidRDefault="004D19E8">
      <w:pPr>
        <w:pStyle w:val="ParagraphStyle25"/>
        <w:framePr w:w="624" w:h="228" w:hRule="exact" w:wrap="none" w:vAnchor="page" w:hAnchor="margin" w:x="28" w:y="14791"/>
        <w:rPr>
          <w:rStyle w:val="CharacterStyle19"/>
        </w:rPr>
      </w:pPr>
    </w:p>
    <w:p w14:paraId="3EA5665A" w14:textId="77777777" w:rsidR="004D19E8" w:rsidRDefault="00000000">
      <w:pPr>
        <w:pStyle w:val="ParagraphStyle24"/>
        <w:framePr w:w="9576" w:h="228" w:hRule="exact" w:wrap="none" w:vAnchor="page" w:hAnchor="margin" w:x="680" w:y="14791"/>
        <w:rPr>
          <w:rStyle w:val="CharacterStyle18"/>
        </w:rPr>
      </w:pPr>
      <w:r>
        <w:rPr>
          <w:rStyle w:val="CharacterStyle18"/>
        </w:rPr>
        <w:t>En cas d'ingestion</w:t>
      </w:r>
    </w:p>
    <w:p w14:paraId="6A545D0A" w14:textId="77777777" w:rsidR="004D19E8" w:rsidRDefault="004D19E8">
      <w:pPr>
        <w:pStyle w:val="ParagraphStyle12"/>
        <w:framePr w:w="624" w:h="228" w:hRule="exact" w:wrap="none" w:vAnchor="page" w:hAnchor="margin" w:x="28" w:y="15019"/>
        <w:rPr>
          <w:rStyle w:val="CharacterStyle10"/>
        </w:rPr>
      </w:pPr>
    </w:p>
    <w:p w14:paraId="41823A60" w14:textId="77777777" w:rsidR="004D19E8" w:rsidRDefault="00000000">
      <w:pPr>
        <w:pStyle w:val="ParagraphStyle26"/>
        <w:framePr w:w="9576" w:h="228" w:hRule="exact" w:wrap="none" w:vAnchor="page" w:hAnchor="margin" w:x="680" w:y="15019"/>
        <w:rPr>
          <w:rStyle w:val="CharacterStyle20"/>
        </w:rPr>
      </w:pPr>
      <w:r>
        <w:rPr>
          <w:rStyle w:val="CharacterStyle20"/>
        </w:rPr>
        <w:t>Appeler un centre antipoison ou un médecin en cas de malaise.</w:t>
      </w:r>
    </w:p>
    <w:p w14:paraId="3C064460"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57816B63" wp14:editId="1B018717">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779E600"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7A7960A5" w14:textId="77777777" w:rsidR="004D19E8" w:rsidRDefault="00000000">
      <w:pPr>
        <w:pStyle w:val="ParagraphStyle32"/>
        <w:framePr w:w="1392" w:h="333" w:hRule="exact" w:wrap="none" w:vAnchor="page" w:hAnchor="margin" w:x="899" w:y="15277"/>
        <w:rPr>
          <w:rStyle w:val="CharacterStyle24"/>
        </w:rPr>
      </w:pPr>
      <w:r>
        <w:rPr>
          <w:rStyle w:val="CharacterStyle24"/>
        </w:rPr>
        <w:t>1/7</w:t>
      </w:r>
    </w:p>
    <w:p w14:paraId="1D7D8132"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72D21A2D" w14:textId="77777777" w:rsidR="004D19E8" w:rsidRDefault="004D19E8">
      <w:pPr>
        <w:sectPr w:rsidR="004D19E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1432757" w14:textId="77777777" w:rsidR="004D19E8" w:rsidRDefault="004D19E8">
      <w:pPr>
        <w:pStyle w:val="ParagraphStyle0"/>
        <w:framePr w:w="2121" w:h="570" w:hRule="exact" w:wrap="none" w:vAnchor="page" w:hAnchor="margin" w:x="45" w:y="850"/>
        <w:rPr>
          <w:rStyle w:val="CharacterStyle0"/>
        </w:rPr>
      </w:pPr>
    </w:p>
    <w:p w14:paraId="0848D2CE"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CBE407" w14:textId="77777777" w:rsidR="004D19E8" w:rsidRDefault="004D19E8">
      <w:pPr>
        <w:pStyle w:val="ParagraphStyle2"/>
        <w:framePr w:w="2121" w:h="570" w:hRule="exact" w:wrap="none" w:vAnchor="page" w:hAnchor="margin" w:x="8089" w:y="850"/>
        <w:rPr>
          <w:rStyle w:val="CharacterStyle2"/>
        </w:rPr>
      </w:pPr>
    </w:p>
    <w:p w14:paraId="64F7D8EA" w14:textId="77777777" w:rsidR="004D19E8" w:rsidRDefault="004D19E8">
      <w:pPr>
        <w:pStyle w:val="ParagraphStyle3"/>
        <w:framePr w:w="2121" w:h="421" w:hRule="exact" w:wrap="none" w:vAnchor="page" w:hAnchor="margin" w:x="45" w:y="1420"/>
        <w:rPr>
          <w:rStyle w:val="CharacterStyle3"/>
        </w:rPr>
      </w:pPr>
    </w:p>
    <w:p w14:paraId="13496E8A"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225C55" w14:textId="77777777" w:rsidR="004D19E8" w:rsidRDefault="004D19E8">
      <w:pPr>
        <w:pStyle w:val="ParagraphStyle5"/>
        <w:framePr w:w="2121" w:h="421" w:hRule="exact" w:wrap="none" w:vAnchor="page" w:hAnchor="margin" w:x="8089" w:y="1420"/>
        <w:rPr>
          <w:rStyle w:val="CharacterStyle5"/>
        </w:rPr>
      </w:pPr>
    </w:p>
    <w:p w14:paraId="583CE532" w14:textId="77777777" w:rsidR="004D19E8" w:rsidRDefault="004D19E8">
      <w:pPr>
        <w:pStyle w:val="ParagraphStyle6"/>
        <w:framePr w:w="130" w:h="354" w:hRule="exact" w:wrap="none" w:vAnchor="page" w:hAnchor="margin" w:x="45" w:y="1842"/>
        <w:rPr>
          <w:rStyle w:val="CharacterStyle6"/>
        </w:rPr>
      </w:pPr>
    </w:p>
    <w:p w14:paraId="33319179" w14:textId="77777777" w:rsidR="004D19E8" w:rsidRDefault="004D19E8">
      <w:pPr>
        <w:pStyle w:val="ParagraphStyle7"/>
        <w:framePr w:w="9900" w:h="354" w:hRule="exact" w:wrap="none" w:vAnchor="page" w:hAnchor="margin" w:x="175" w:y="1842"/>
        <w:rPr>
          <w:rStyle w:val="FakeCharacterStyle"/>
        </w:rPr>
      </w:pPr>
    </w:p>
    <w:p w14:paraId="0FA6A56D"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0725119B" w14:textId="77777777" w:rsidR="004D19E8" w:rsidRDefault="004D19E8">
      <w:pPr>
        <w:pStyle w:val="ParagraphStyle9"/>
        <w:framePr w:w="136" w:h="354" w:hRule="exact" w:wrap="none" w:vAnchor="page" w:hAnchor="margin" w:x="10075" w:y="1842"/>
        <w:rPr>
          <w:rStyle w:val="CharacterStyle8"/>
        </w:rPr>
      </w:pPr>
    </w:p>
    <w:p w14:paraId="342113F8" w14:textId="77777777" w:rsidR="004D19E8" w:rsidRDefault="004D19E8">
      <w:pPr>
        <w:pStyle w:val="ParagraphStyle10"/>
        <w:framePr w:w="2515" w:h="226" w:hRule="exact" w:wrap="none" w:vAnchor="page" w:hAnchor="margin" w:x="45" w:y="2195"/>
        <w:rPr>
          <w:rStyle w:val="FakeCharacterStyle"/>
        </w:rPr>
      </w:pPr>
    </w:p>
    <w:p w14:paraId="7407CE75"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6A8855A3"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0B4A4714" w14:textId="77777777" w:rsidR="004D19E8" w:rsidRDefault="004D19E8">
      <w:pPr>
        <w:pStyle w:val="ParagraphStyle13"/>
        <w:framePr w:w="2197" w:h="226" w:hRule="exact" w:wrap="none" w:vAnchor="page" w:hAnchor="margin" w:x="5482" w:y="2195"/>
        <w:rPr>
          <w:rStyle w:val="CharacterStyle11"/>
        </w:rPr>
      </w:pPr>
    </w:p>
    <w:p w14:paraId="3B957D38" w14:textId="77777777" w:rsidR="004D19E8" w:rsidRDefault="004D19E8">
      <w:pPr>
        <w:pStyle w:val="ParagraphStyle14"/>
        <w:framePr w:w="2532" w:h="226" w:hRule="exact" w:wrap="none" w:vAnchor="page" w:hAnchor="margin" w:x="7679" w:y="2195"/>
        <w:rPr>
          <w:rStyle w:val="FakeCharacterStyle"/>
        </w:rPr>
      </w:pPr>
    </w:p>
    <w:p w14:paraId="70F19499" w14:textId="77777777" w:rsidR="004D19E8" w:rsidRDefault="004D19E8">
      <w:pPr>
        <w:pStyle w:val="ParagraphStyle15"/>
        <w:framePr w:w="2534" w:h="226" w:hRule="exact" w:wrap="none" w:vAnchor="page" w:hAnchor="margin" w:x="7707" w:y="2195"/>
        <w:rPr>
          <w:rStyle w:val="CharacterStyle12"/>
        </w:rPr>
      </w:pPr>
    </w:p>
    <w:p w14:paraId="7EDEA7D1" w14:textId="77777777" w:rsidR="004D19E8" w:rsidRDefault="004D19E8">
      <w:pPr>
        <w:pStyle w:val="ParagraphStyle16"/>
        <w:framePr w:w="2515" w:h="241" w:hRule="exact" w:wrap="none" w:vAnchor="page" w:hAnchor="margin" w:x="45" w:y="2421"/>
        <w:rPr>
          <w:rStyle w:val="FakeCharacterStyle"/>
        </w:rPr>
      </w:pPr>
    </w:p>
    <w:p w14:paraId="3ED8EEE4"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2351854F" w14:textId="77777777" w:rsidR="004D19E8" w:rsidRDefault="004D19E8">
      <w:pPr>
        <w:pStyle w:val="ParagraphStyle18"/>
        <w:framePr w:w="2894" w:h="241" w:hRule="exact" w:wrap="none" w:vAnchor="page" w:hAnchor="margin" w:x="2560" w:y="2421"/>
        <w:rPr>
          <w:rStyle w:val="FakeCharacterStyle"/>
        </w:rPr>
      </w:pPr>
    </w:p>
    <w:p w14:paraId="0973F16F" w14:textId="77777777" w:rsidR="004D19E8" w:rsidRDefault="004D19E8">
      <w:pPr>
        <w:pStyle w:val="ParagraphStyle19"/>
        <w:framePr w:w="2866" w:h="226" w:hRule="exact" w:wrap="none" w:vAnchor="page" w:hAnchor="margin" w:x="2588" w:y="2421"/>
        <w:rPr>
          <w:rStyle w:val="CharacterStyle14"/>
        </w:rPr>
      </w:pPr>
    </w:p>
    <w:p w14:paraId="4001D89C" w14:textId="77777777" w:rsidR="004D19E8" w:rsidRDefault="004D19E8">
      <w:pPr>
        <w:pStyle w:val="ParagraphStyle18"/>
        <w:framePr w:w="2225" w:h="241" w:hRule="exact" w:wrap="none" w:vAnchor="page" w:hAnchor="margin" w:x="5454" w:y="2421"/>
        <w:rPr>
          <w:rStyle w:val="FakeCharacterStyle"/>
        </w:rPr>
      </w:pPr>
    </w:p>
    <w:p w14:paraId="21DFB5BC"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1E4BB7B4" w14:textId="77777777" w:rsidR="004D19E8" w:rsidRDefault="004D19E8">
      <w:pPr>
        <w:pStyle w:val="ParagraphStyle20"/>
        <w:framePr w:w="2532" w:h="241" w:hRule="exact" w:wrap="none" w:vAnchor="page" w:hAnchor="margin" w:x="7679" w:y="2421"/>
        <w:rPr>
          <w:rStyle w:val="FakeCharacterStyle"/>
        </w:rPr>
      </w:pPr>
    </w:p>
    <w:p w14:paraId="59D33607"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16CC88E1" w14:textId="77777777" w:rsidR="004D19E8" w:rsidRDefault="004D19E8">
      <w:pPr>
        <w:pStyle w:val="ParagraphStyle22"/>
        <w:framePr w:w="10200" w:h="114" w:hRule="exact" w:wrap="none" w:vAnchor="page" w:hAnchor="margin" w:x="28" w:y="2662"/>
        <w:rPr>
          <w:rStyle w:val="CharacterStyle16"/>
        </w:rPr>
      </w:pPr>
    </w:p>
    <w:p w14:paraId="3FABED84" w14:textId="77777777" w:rsidR="004D19E8" w:rsidRDefault="00000000">
      <w:pPr>
        <w:pStyle w:val="ParagraphStyle24"/>
        <w:framePr w:w="624" w:h="228" w:hRule="exact" w:wrap="none" w:vAnchor="page" w:hAnchor="margin" w:x="28" w:y="2776"/>
        <w:rPr>
          <w:rStyle w:val="CharacterStyle18"/>
        </w:rPr>
      </w:pPr>
      <w:r>
        <w:rPr>
          <w:rStyle w:val="CharacterStyle18"/>
        </w:rPr>
        <w:t>4.2.</w:t>
      </w:r>
    </w:p>
    <w:p w14:paraId="41C3A942" w14:textId="77777777" w:rsidR="004D19E8"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0A412DAF" w14:textId="77777777" w:rsidR="004D19E8" w:rsidRDefault="004D19E8">
      <w:pPr>
        <w:pStyle w:val="ParagraphStyle12"/>
        <w:framePr w:w="624" w:h="228" w:hRule="exact" w:wrap="none" w:vAnchor="page" w:hAnchor="margin" w:x="28" w:y="3004"/>
        <w:rPr>
          <w:rStyle w:val="CharacterStyle10"/>
        </w:rPr>
      </w:pPr>
    </w:p>
    <w:p w14:paraId="01824AD9" w14:textId="77777777" w:rsidR="004D19E8" w:rsidRDefault="00000000">
      <w:pPr>
        <w:pStyle w:val="ParagraphStyle24"/>
        <w:framePr w:w="9576" w:h="228" w:hRule="exact" w:wrap="none" w:vAnchor="page" w:hAnchor="margin" w:x="680" w:y="3004"/>
        <w:rPr>
          <w:rStyle w:val="CharacterStyle18"/>
        </w:rPr>
      </w:pPr>
      <w:r>
        <w:rPr>
          <w:rStyle w:val="CharacterStyle18"/>
        </w:rPr>
        <w:t>En cas d'inhalation</w:t>
      </w:r>
    </w:p>
    <w:p w14:paraId="7E7E2A1D" w14:textId="77777777" w:rsidR="004D19E8" w:rsidRDefault="004D19E8">
      <w:pPr>
        <w:pStyle w:val="ParagraphStyle12"/>
        <w:framePr w:w="624" w:h="228" w:hRule="exact" w:wrap="none" w:vAnchor="page" w:hAnchor="margin" w:x="28" w:y="3232"/>
        <w:rPr>
          <w:rStyle w:val="CharacterStyle10"/>
        </w:rPr>
      </w:pPr>
    </w:p>
    <w:p w14:paraId="49229F16" w14:textId="77777777" w:rsidR="004D19E8" w:rsidRDefault="00000000">
      <w:pPr>
        <w:pStyle w:val="ParagraphStyle26"/>
        <w:framePr w:w="9576" w:h="228" w:hRule="exact" w:wrap="none" w:vAnchor="page" w:hAnchor="margin" w:x="680" w:y="3232"/>
        <w:rPr>
          <w:rStyle w:val="CharacterStyle20"/>
        </w:rPr>
      </w:pPr>
      <w:r>
        <w:rPr>
          <w:rStyle w:val="CharacterStyle20"/>
        </w:rPr>
        <w:t>non indiqué</w:t>
      </w:r>
    </w:p>
    <w:p w14:paraId="503DDA4B" w14:textId="77777777" w:rsidR="004D19E8" w:rsidRDefault="004D19E8">
      <w:pPr>
        <w:pStyle w:val="ParagraphStyle12"/>
        <w:framePr w:w="624" w:h="228" w:hRule="exact" w:wrap="none" w:vAnchor="page" w:hAnchor="margin" w:x="28" w:y="3460"/>
        <w:rPr>
          <w:rStyle w:val="CharacterStyle10"/>
        </w:rPr>
      </w:pPr>
    </w:p>
    <w:p w14:paraId="6FEC5E23" w14:textId="77777777" w:rsidR="004D19E8"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59E45E52" w14:textId="77777777" w:rsidR="004D19E8" w:rsidRDefault="004D19E8">
      <w:pPr>
        <w:pStyle w:val="ParagraphStyle12"/>
        <w:framePr w:w="624" w:h="228" w:hRule="exact" w:wrap="none" w:vAnchor="page" w:hAnchor="margin" w:x="28" w:y="3688"/>
        <w:rPr>
          <w:rStyle w:val="CharacterStyle10"/>
        </w:rPr>
      </w:pPr>
    </w:p>
    <w:p w14:paraId="29036880" w14:textId="77777777" w:rsidR="004D19E8" w:rsidRDefault="00000000">
      <w:pPr>
        <w:pStyle w:val="ParagraphStyle26"/>
        <w:framePr w:w="9576" w:h="228" w:hRule="exact" w:wrap="none" w:vAnchor="page" w:hAnchor="margin" w:x="680" w:y="3688"/>
        <w:rPr>
          <w:rStyle w:val="CharacterStyle20"/>
        </w:rPr>
      </w:pPr>
      <w:r>
        <w:rPr>
          <w:rStyle w:val="CharacterStyle20"/>
        </w:rPr>
        <w:t>Ne sont pas attendus.</w:t>
      </w:r>
    </w:p>
    <w:p w14:paraId="02CCC1E2" w14:textId="77777777" w:rsidR="004D19E8" w:rsidRDefault="004D19E8">
      <w:pPr>
        <w:pStyle w:val="ParagraphStyle12"/>
        <w:framePr w:w="624" w:h="228" w:hRule="exact" w:wrap="none" w:vAnchor="page" w:hAnchor="margin" w:x="28" w:y="3916"/>
        <w:rPr>
          <w:rStyle w:val="CharacterStyle10"/>
        </w:rPr>
      </w:pPr>
    </w:p>
    <w:p w14:paraId="0436A43E" w14:textId="77777777" w:rsidR="004D19E8"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3F47874A" w14:textId="77777777" w:rsidR="004D19E8" w:rsidRDefault="004D19E8">
      <w:pPr>
        <w:pStyle w:val="ParagraphStyle12"/>
        <w:framePr w:w="624" w:h="228" w:hRule="exact" w:wrap="none" w:vAnchor="page" w:hAnchor="margin" w:x="28" w:y="4144"/>
        <w:rPr>
          <w:rStyle w:val="CharacterStyle10"/>
        </w:rPr>
      </w:pPr>
    </w:p>
    <w:p w14:paraId="361DE52A" w14:textId="77777777" w:rsidR="004D19E8" w:rsidRDefault="00000000">
      <w:pPr>
        <w:pStyle w:val="ParagraphStyle26"/>
        <w:framePr w:w="9576" w:h="228" w:hRule="exact" w:wrap="none" w:vAnchor="page" w:hAnchor="margin" w:x="680" w:y="4144"/>
        <w:rPr>
          <w:rStyle w:val="CharacterStyle20"/>
        </w:rPr>
      </w:pPr>
      <w:r>
        <w:rPr>
          <w:rStyle w:val="CharacterStyle20"/>
        </w:rPr>
        <w:t>Irritation possible.</w:t>
      </w:r>
    </w:p>
    <w:p w14:paraId="33ED52CD" w14:textId="77777777" w:rsidR="004D19E8" w:rsidRDefault="004D19E8">
      <w:pPr>
        <w:pStyle w:val="ParagraphStyle12"/>
        <w:framePr w:w="624" w:h="228" w:hRule="exact" w:wrap="none" w:vAnchor="page" w:hAnchor="margin" w:x="28" w:y="4372"/>
        <w:rPr>
          <w:rStyle w:val="CharacterStyle10"/>
        </w:rPr>
      </w:pPr>
    </w:p>
    <w:p w14:paraId="328E5472" w14:textId="77777777" w:rsidR="004D19E8" w:rsidRDefault="00000000">
      <w:pPr>
        <w:pStyle w:val="ParagraphStyle24"/>
        <w:framePr w:w="9576" w:h="228" w:hRule="exact" w:wrap="none" w:vAnchor="page" w:hAnchor="margin" w:x="680" w:y="4372"/>
        <w:rPr>
          <w:rStyle w:val="CharacterStyle18"/>
        </w:rPr>
      </w:pPr>
      <w:r>
        <w:rPr>
          <w:rStyle w:val="CharacterStyle18"/>
        </w:rPr>
        <w:t>En cas d'ingestion</w:t>
      </w:r>
    </w:p>
    <w:p w14:paraId="194A6851" w14:textId="77777777" w:rsidR="004D19E8" w:rsidRDefault="004D19E8">
      <w:pPr>
        <w:pStyle w:val="ParagraphStyle12"/>
        <w:framePr w:w="624" w:h="228" w:hRule="exact" w:wrap="none" w:vAnchor="page" w:hAnchor="margin" w:x="28" w:y="4600"/>
        <w:rPr>
          <w:rStyle w:val="CharacterStyle10"/>
        </w:rPr>
      </w:pPr>
    </w:p>
    <w:p w14:paraId="5690A92A" w14:textId="77777777" w:rsidR="004D19E8" w:rsidRDefault="00000000">
      <w:pPr>
        <w:pStyle w:val="ParagraphStyle26"/>
        <w:framePr w:w="9576" w:h="228" w:hRule="exact" w:wrap="none" w:vAnchor="page" w:hAnchor="margin" w:x="680" w:y="4600"/>
        <w:rPr>
          <w:rStyle w:val="CharacterStyle20"/>
        </w:rPr>
      </w:pPr>
      <w:r>
        <w:rPr>
          <w:rStyle w:val="CharacterStyle20"/>
        </w:rPr>
        <w:t>Ne sont pas attendus.</w:t>
      </w:r>
    </w:p>
    <w:p w14:paraId="06B6A3E0" w14:textId="77777777" w:rsidR="004D19E8" w:rsidRDefault="00000000">
      <w:pPr>
        <w:pStyle w:val="ParagraphStyle24"/>
        <w:framePr w:w="624" w:h="228" w:hRule="exact" w:wrap="none" w:vAnchor="page" w:hAnchor="margin" w:x="28" w:y="4828"/>
        <w:rPr>
          <w:rStyle w:val="CharacterStyle18"/>
        </w:rPr>
      </w:pPr>
      <w:r>
        <w:rPr>
          <w:rStyle w:val="CharacterStyle18"/>
        </w:rPr>
        <w:t>4.3.</w:t>
      </w:r>
    </w:p>
    <w:p w14:paraId="27B98645" w14:textId="77777777" w:rsidR="004D19E8"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1360B9E5" w14:textId="77777777" w:rsidR="004D19E8" w:rsidRDefault="004D19E8">
      <w:pPr>
        <w:pStyle w:val="ParagraphStyle12"/>
        <w:framePr w:w="624" w:h="228" w:hRule="exact" w:wrap="none" w:vAnchor="page" w:hAnchor="margin" w:x="28" w:y="5056"/>
        <w:rPr>
          <w:rStyle w:val="CharacterStyle10"/>
        </w:rPr>
      </w:pPr>
    </w:p>
    <w:p w14:paraId="00C83BD8" w14:textId="77777777" w:rsidR="004D19E8" w:rsidRDefault="00000000">
      <w:pPr>
        <w:pStyle w:val="ParagraphStyle26"/>
        <w:framePr w:w="9576" w:h="228" w:hRule="exact" w:wrap="none" w:vAnchor="page" w:hAnchor="margin" w:x="680" w:y="5056"/>
        <w:rPr>
          <w:rStyle w:val="CharacterStyle20"/>
        </w:rPr>
      </w:pPr>
      <w:r>
        <w:rPr>
          <w:rStyle w:val="CharacterStyle20"/>
        </w:rPr>
        <w:t>Traitement symptomatique.</w:t>
      </w:r>
    </w:p>
    <w:p w14:paraId="1CAC830C" w14:textId="77777777" w:rsidR="004D19E8" w:rsidRDefault="004D19E8">
      <w:pPr>
        <w:pStyle w:val="ParagraphStyle34"/>
        <w:framePr w:w="10256" w:h="114" w:hRule="exact" w:wrap="none" w:vAnchor="page" w:hAnchor="margin" w:y="5284"/>
        <w:rPr>
          <w:rStyle w:val="FakeCharacterStyle"/>
        </w:rPr>
      </w:pPr>
    </w:p>
    <w:p w14:paraId="212C11F8" w14:textId="77777777" w:rsidR="004D19E8" w:rsidRDefault="004D19E8">
      <w:pPr>
        <w:pStyle w:val="ParagraphStyle35"/>
        <w:framePr w:w="10228" w:h="99" w:hRule="exact" w:wrap="none" w:vAnchor="page" w:hAnchor="margin" w:x="28" w:y="5284"/>
        <w:rPr>
          <w:rStyle w:val="CharacterStyle26"/>
        </w:rPr>
      </w:pPr>
    </w:p>
    <w:p w14:paraId="32BA1553" w14:textId="77777777" w:rsidR="004D19E8"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27D0D228" w14:textId="77777777" w:rsidR="004D19E8" w:rsidRDefault="00000000">
      <w:pPr>
        <w:pStyle w:val="ParagraphStyle24"/>
        <w:framePr w:w="624" w:h="228" w:hRule="exact" w:wrap="none" w:vAnchor="page" w:hAnchor="margin" w:x="28" w:y="5849"/>
        <w:rPr>
          <w:rStyle w:val="CharacterStyle18"/>
        </w:rPr>
      </w:pPr>
      <w:r>
        <w:rPr>
          <w:rStyle w:val="CharacterStyle18"/>
        </w:rPr>
        <w:t>5.1.</w:t>
      </w:r>
    </w:p>
    <w:p w14:paraId="111AFED2" w14:textId="77777777" w:rsidR="004D19E8" w:rsidRDefault="00000000">
      <w:pPr>
        <w:pStyle w:val="ParagraphStyle24"/>
        <w:framePr w:w="9576" w:h="228" w:hRule="exact" w:wrap="none" w:vAnchor="page" w:hAnchor="margin" w:x="680" w:y="5849"/>
        <w:rPr>
          <w:rStyle w:val="CharacterStyle18"/>
        </w:rPr>
      </w:pPr>
      <w:r>
        <w:rPr>
          <w:rStyle w:val="CharacterStyle18"/>
        </w:rPr>
        <w:t>Moyens d’extinction</w:t>
      </w:r>
    </w:p>
    <w:p w14:paraId="53AE758C" w14:textId="77777777" w:rsidR="004D19E8" w:rsidRDefault="004D19E8">
      <w:pPr>
        <w:pStyle w:val="ParagraphStyle12"/>
        <w:framePr w:w="624" w:h="228" w:hRule="exact" w:wrap="none" w:vAnchor="page" w:hAnchor="margin" w:x="28" w:y="6077"/>
        <w:rPr>
          <w:rStyle w:val="CharacterStyle10"/>
        </w:rPr>
      </w:pPr>
    </w:p>
    <w:p w14:paraId="66E06758" w14:textId="77777777" w:rsidR="004D19E8"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49E97748" w14:textId="77777777" w:rsidR="004D19E8" w:rsidRDefault="004D19E8">
      <w:pPr>
        <w:pStyle w:val="ParagraphStyle12"/>
        <w:framePr w:w="624" w:h="228" w:hRule="exact" w:wrap="none" w:vAnchor="page" w:hAnchor="margin" w:x="28" w:y="6305"/>
        <w:rPr>
          <w:rStyle w:val="CharacterStyle10"/>
        </w:rPr>
      </w:pPr>
    </w:p>
    <w:p w14:paraId="1C91D69B" w14:textId="77777777" w:rsidR="004D19E8"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21E2BCCC" w14:textId="77777777" w:rsidR="004D19E8" w:rsidRDefault="004D19E8">
      <w:pPr>
        <w:pStyle w:val="ParagraphStyle25"/>
        <w:framePr w:w="624" w:h="228" w:hRule="exact" w:wrap="none" w:vAnchor="page" w:hAnchor="margin" w:x="28" w:y="6533"/>
        <w:rPr>
          <w:rStyle w:val="CharacterStyle19"/>
        </w:rPr>
      </w:pPr>
    </w:p>
    <w:p w14:paraId="12719256" w14:textId="77777777" w:rsidR="004D19E8"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2A07B7DF" w14:textId="77777777" w:rsidR="004D19E8" w:rsidRDefault="004D19E8">
      <w:pPr>
        <w:pStyle w:val="ParagraphStyle12"/>
        <w:framePr w:w="624" w:h="228" w:hRule="exact" w:wrap="none" w:vAnchor="page" w:hAnchor="margin" w:x="28" w:y="6761"/>
        <w:rPr>
          <w:rStyle w:val="CharacterStyle10"/>
        </w:rPr>
      </w:pPr>
    </w:p>
    <w:p w14:paraId="0525BC8F" w14:textId="77777777" w:rsidR="004D19E8" w:rsidRDefault="00000000">
      <w:pPr>
        <w:pStyle w:val="ParagraphStyle26"/>
        <w:framePr w:w="9576" w:h="228" w:hRule="exact" w:wrap="none" w:vAnchor="page" w:hAnchor="margin" w:x="680" w:y="6761"/>
        <w:rPr>
          <w:rStyle w:val="CharacterStyle20"/>
        </w:rPr>
      </w:pPr>
      <w:r>
        <w:rPr>
          <w:rStyle w:val="CharacterStyle20"/>
        </w:rPr>
        <w:t>non indiqué</w:t>
      </w:r>
    </w:p>
    <w:p w14:paraId="13BF658F" w14:textId="77777777" w:rsidR="004D19E8" w:rsidRDefault="00000000">
      <w:pPr>
        <w:pStyle w:val="ParagraphStyle24"/>
        <w:framePr w:w="624" w:h="228" w:hRule="exact" w:wrap="none" w:vAnchor="page" w:hAnchor="margin" w:x="28" w:y="6989"/>
        <w:rPr>
          <w:rStyle w:val="CharacterStyle18"/>
        </w:rPr>
      </w:pPr>
      <w:r>
        <w:rPr>
          <w:rStyle w:val="CharacterStyle18"/>
        </w:rPr>
        <w:t>5.2.</w:t>
      </w:r>
    </w:p>
    <w:p w14:paraId="30A7EDDA" w14:textId="77777777" w:rsidR="004D19E8"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355C81F0" w14:textId="77777777" w:rsidR="004D19E8" w:rsidRDefault="004D19E8">
      <w:pPr>
        <w:pStyle w:val="ParagraphStyle12"/>
        <w:framePr w:w="624" w:h="228" w:hRule="exact" w:wrap="none" w:vAnchor="page" w:hAnchor="margin" w:x="28" w:y="7217"/>
        <w:rPr>
          <w:rStyle w:val="CharacterStyle10"/>
        </w:rPr>
      </w:pPr>
    </w:p>
    <w:p w14:paraId="38F1A170" w14:textId="77777777" w:rsidR="004D19E8"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28CB29F1" w14:textId="77777777" w:rsidR="004D19E8" w:rsidRDefault="00000000">
      <w:pPr>
        <w:pStyle w:val="ParagraphStyle24"/>
        <w:framePr w:w="624" w:h="228" w:hRule="exact" w:wrap="none" w:vAnchor="page" w:hAnchor="margin" w:x="28" w:y="7445"/>
        <w:rPr>
          <w:rStyle w:val="CharacterStyle18"/>
        </w:rPr>
      </w:pPr>
      <w:r>
        <w:rPr>
          <w:rStyle w:val="CharacterStyle18"/>
        </w:rPr>
        <w:t>5.3.</w:t>
      </w:r>
    </w:p>
    <w:p w14:paraId="1514DDBE" w14:textId="77777777" w:rsidR="004D19E8" w:rsidRDefault="00000000">
      <w:pPr>
        <w:pStyle w:val="ParagraphStyle24"/>
        <w:framePr w:w="9576" w:h="228" w:hRule="exact" w:wrap="none" w:vAnchor="page" w:hAnchor="margin" w:x="680" w:y="7445"/>
        <w:rPr>
          <w:rStyle w:val="CharacterStyle18"/>
        </w:rPr>
      </w:pPr>
      <w:r>
        <w:rPr>
          <w:rStyle w:val="CharacterStyle18"/>
        </w:rPr>
        <w:t>Conseils aux pompiers</w:t>
      </w:r>
    </w:p>
    <w:p w14:paraId="5C8B77AC" w14:textId="77777777" w:rsidR="004D19E8" w:rsidRDefault="004D19E8">
      <w:pPr>
        <w:pStyle w:val="ParagraphStyle12"/>
        <w:framePr w:w="624" w:h="421" w:hRule="exact" w:wrap="none" w:vAnchor="page" w:hAnchor="margin" w:x="28" w:y="7673"/>
        <w:rPr>
          <w:rStyle w:val="CharacterStyle10"/>
        </w:rPr>
      </w:pPr>
    </w:p>
    <w:p w14:paraId="6D7ADD6B" w14:textId="77777777" w:rsidR="004D19E8"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1D8D4D35" w14:textId="77777777" w:rsidR="004D19E8" w:rsidRDefault="004D19E8">
      <w:pPr>
        <w:pStyle w:val="ParagraphStyle34"/>
        <w:framePr w:w="10256" w:h="114" w:hRule="exact" w:wrap="none" w:vAnchor="page" w:hAnchor="margin" w:y="8094"/>
        <w:rPr>
          <w:rStyle w:val="FakeCharacterStyle"/>
        </w:rPr>
      </w:pPr>
    </w:p>
    <w:p w14:paraId="50D79CFB" w14:textId="77777777" w:rsidR="004D19E8" w:rsidRDefault="004D19E8">
      <w:pPr>
        <w:pStyle w:val="ParagraphStyle35"/>
        <w:framePr w:w="10228" w:h="99" w:hRule="exact" w:wrap="none" w:vAnchor="page" w:hAnchor="margin" w:x="28" w:y="8094"/>
        <w:rPr>
          <w:rStyle w:val="CharacterStyle26"/>
        </w:rPr>
      </w:pPr>
    </w:p>
    <w:p w14:paraId="7AAE21E5" w14:textId="77777777" w:rsidR="004D19E8"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055750CC" w14:textId="77777777" w:rsidR="004D19E8" w:rsidRDefault="00000000">
      <w:pPr>
        <w:pStyle w:val="ParagraphStyle24"/>
        <w:framePr w:w="624" w:h="228" w:hRule="exact" w:wrap="none" w:vAnchor="page" w:hAnchor="margin" w:x="28" w:y="8658"/>
        <w:rPr>
          <w:rStyle w:val="CharacterStyle18"/>
        </w:rPr>
      </w:pPr>
      <w:r>
        <w:rPr>
          <w:rStyle w:val="CharacterStyle18"/>
        </w:rPr>
        <w:t>6.1.</w:t>
      </w:r>
    </w:p>
    <w:p w14:paraId="01C3464E" w14:textId="77777777" w:rsidR="004D19E8"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3B6CC78C" w14:textId="77777777" w:rsidR="004D19E8" w:rsidRDefault="004D19E8">
      <w:pPr>
        <w:pStyle w:val="ParagraphStyle12"/>
        <w:framePr w:w="624" w:h="228" w:hRule="exact" w:wrap="none" w:vAnchor="page" w:hAnchor="margin" w:x="28" w:y="8886"/>
        <w:rPr>
          <w:rStyle w:val="CharacterStyle10"/>
        </w:rPr>
      </w:pPr>
    </w:p>
    <w:p w14:paraId="57301BF4" w14:textId="77777777" w:rsidR="004D19E8"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6BAD452B" w14:textId="77777777" w:rsidR="004D19E8" w:rsidRDefault="00000000">
      <w:pPr>
        <w:pStyle w:val="ParagraphStyle24"/>
        <w:framePr w:w="624" w:h="228" w:hRule="exact" w:wrap="none" w:vAnchor="page" w:hAnchor="margin" w:x="28" w:y="9114"/>
        <w:rPr>
          <w:rStyle w:val="CharacterStyle18"/>
        </w:rPr>
      </w:pPr>
      <w:r>
        <w:rPr>
          <w:rStyle w:val="CharacterStyle18"/>
        </w:rPr>
        <w:t>6.2.</w:t>
      </w:r>
    </w:p>
    <w:p w14:paraId="7143612E" w14:textId="77777777" w:rsidR="004D19E8"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40F40464" w14:textId="77777777" w:rsidR="004D19E8" w:rsidRDefault="004D19E8">
      <w:pPr>
        <w:pStyle w:val="ParagraphStyle12"/>
        <w:framePr w:w="624" w:h="228" w:hRule="exact" w:wrap="none" w:vAnchor="page" w:hAnchor="margin" w:x="28" w:y="9342"/>
        <w:rPr>
          <w:rStyle w:val="CharacterStyle10"/>
        </w:rPr>
      </w:pPr>
    </w:p>
    <w:p w14:paraId="6C5952B5" w14:textId="77777777" w:rsidR="004D19E8"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39C6D68D" w14:textId="77777777" w:rsidR="004D19E8" w:rsidRDefault="00000000">
      <w:pPr>
        <w:pStyle w:val="ParagraphStyle24"/>
        <w:framePr w:w="624" w:h="228" w:hRule="exact" w:wrap="none" w:vAnchor="page" w:hAnchor="margin" w:x="28" w:y="9570"/>
        <w:rPr>
          <w:rStyle w:val="CharacterStyle18"/>
        </w:rPr>
      </w:pPr>
      <w:r>
        <w:rPr>
          <w:rStyle w:val="CharacterStyle18"/>
        </w:rPr>
        <w:t>6.3.</w:t>
      </w:r>
    </w:p>
    <w:p w14:paraId="1C21AF2C" w14:textId="77777777" w:rsidR="004D19E8"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5349FD8E" w14:textId="77777777" w:rsidR="004D19E8" w:rsidRDefault="004D19E8">
      <w:pPr>
        <w:pStyle w:val="ParagraphStyle12"/>
        <w:framePr w:w="624" w:h="228" w:hRule="exact" w:wrap="none" w:vAnchor="page" w:hAnchor="margin" w:x="28" w:y="9798"/>
        <w:rPr>
          <w:rStyle w:val="CharacterStyle10"/>
        </w:rPr>
      </w:pPr>
    </w:p>
    <w:p w14:paraId="589110DE" w14:textId="77777777" w:rsidR="004D19E8"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5040FE26" w14:textId="77777777" w:rsidR="004D19E8" w:rsidRDefault="00000000">
      <w:pPr>
        <w:pStyle w:val="ParagraphStyle24"/>
        <w:framePr w:w="624" w:h="228" w:hRule="exact" w:wrap="none" w:vAnchor="page" w:hAnchor="margin" w:x="28" w:y="10027"/>
        <w:rPr>
          <w:rStyle w:val="CharacterStyle18"/>
        </w:rPr>
      </w:pPr>
      <w:r>
        <w:rPr>
          <w:rStyle w:val="CharacterStyle18"/>
        </w:rPr>
        <w:t>6.4.</w:t>
      </w:r>
    </w:p>
    <w:p w14:paraId="6862C80D" w14:textId="77777777" w:rsidR="004D19E8"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30A1892B" w14:textId="77777777" w:rsidR="004D19E8" w:rsidRDefault="004D19E8">
      <w:pPr>
        <w:pStyle w:val="ParagraphStyle12"/>
        <w:framePr w:w="624" w:h="228" w:hRule="exact" w:wrap="none" w:vAnchor="page" w:hAnchor="margin" w:x="28" w:y="10255"/>
        <w:rPr>
          <w:rStyle w:val="CharacterStyle10"/>
        </w:rPr>
      </w:pPr>
    </w:p>
    <w:p w14:paraId="4018066C" w14:textId="77777777" w:rsidR="004D19E8" w:rsidRDefault="00000000">
      <w:pPr>
        <w:pStyle w:val="ParagraphStyle26"/>
        <w:framePr w:w="9576" w:h="228" w:hRule="exact" w:wrap="none" w:vAnchor="page" w:hAnchor="margin" w:x="680" w:y="10255"/>
        <w:rPr>
          <w:rStyle w:val="CharacterStyle20"/>
        </w:rPr>
      </w:pPr>
      <w:r>
        <w:rPr>
          <w:rStyle w:val="CharacterStyle20"/>
        </w:rPr>
        <w:t>Voir rubrique 7., 8. et 13.</w:t>
      </w:r>
    </w:p>
    <w:p w14:paraId="74BB21DE" w14:textId="77777777" w:rsidR="004D19E8" w:rsidRDefault="004D19E8">
      <w:pPr>
        <w:pStyle w:val="ParagraphStyle34"/>
        <w:framePr w:w="10256" w:h="114" w:hRule="exact" w:wrap="none" w:vAnchor="page" w:hAnchor="margin" w:y="10483"/>
        <w:rPr>
          <w:rStyle w:val="FakeCharacterStyle"/>
        </w:rPr>
      </w:pPr>
    </w:p>
    <w:p w14:paraId="4A0F2A2C" w14:textId="77777777" w:rsidR="004D19E8" w:rsidRDefault="004D19E8">
      <w:pPr>
        <w:pStyle w:val="ParagraphStyle35"/>
        <w:framePr w:w="10228" w:h="99" w:hRule="exact" w:wrap="none" w:vAnchor="page" w:hAnchor="margin" w:x="28" w:y="10483"/>
        <w:rPr>
          <w:rStyle w:val="CharacterStyle26"/>
        </w:rPr>
      </w:pPr>
    </w:p>
    <w:p w14:paraId="42D1C2CF" w14:textId="77777777" w:rsidR="004D19E8"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042B5D77" w14:textId="77777777" w:rsidR="004D19E8" w:rsidRDefault="00000000">
      <w:pPr>
        <w:pStyle w:val="ParagraphStyle24"/>
        <w:framePr w:w="624" w:h="228" w:hRule="exact" w:wrap="none" w:vAnchor="page" w:hAnchor="margin" w:x="28" w:y="11047"/>
        <w:rPr>
          <w:rStyle w:val="CharacterStyle18"/>
        </w:rPr>
      </w:pPr>
      <w:r>
        <w:rPr>
          <w:rStyle w:val="CharacterStyle18"/>
        </w:rPr>
        <w:t>7.1.</w:t>
      </w:r>
    </w:p>
    <w:p w14:paraId="0EAD3EAE" w14:textId="77777777" w:rsidR="004D19E8"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274A3F47" w14:textId="77777777" w:rsidR="004D19E8" w:rsidRDefault="004D19E8">
      <w:pPr>
        <w:pStyle w:val="ParagraphStyle12"/>
        <w:framePr w:w="624" w:h="421" w:hRule="exact" w:wrap="none" w:vAnchor="page" w:hAnchor="margin" w:x="28" w:y="11275"/>
        <w:rPr>
          <w:rStyle w:val="CharacterStyle10"/>
        </w:rPr>
      </w:pPr>
    </w:p>
    <w:p w14:paraId="666A44C2" w14:textId="77777777" w:rsidR="004D19E8"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5DCA8A3" w14:textId="77777777" w:rsidR="004D19E8" w:rsidRDefault="00000000">
      <w:pPr>
        <w:pStyle w:val="ParagraphStyle24"/>
        <w:framePr w:w="624" w:h="228" w:hRule="exact" w:wrap="none" w:vAnchor="page" w:hAnchor="margin" w:x="28" w:y="11696"/>
        <w:rPr>
          <w:rStyle w:val="CharacterStyle18"/>
        </w:rPr>
      </w:pPr>
      <w:r>
        <w:rPr>
          <w:rStyle w:val="CharacterStyle18"/>
        </w:rPr>
        <w:t>7.2.</w:t>
      </w:r>
    </w:p>
    <w:p w14:paraId="4D3E26BE" w14:textId="77777777" w:rsidR="004D19E8"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64612355" w14:textId="77777777" w:rsidR="004D19E8" w:rsidRDefault="004D19E8">
      <w:pPr>
        <w:pStyle w:val="ParagraphStyle12"/>
        <w:framePr w:w="624" w:h="617" w:hRule="exact" w:wrap="none" w:vAnchor="page" w:hAnchor="margin" w:x="28" w:y="11924"/>
        <w:rPr>
          <w:rStyle w:val="CharacterStyle10"/>
        </w:rPr>
      </w:pPr>
    </w:p>
    <w:p w14:paraId="7D956BB0" w14:textId="77777777" w:rsidR="004D19E8"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85129C8" w14:textId="77777777" w:rsidR="004D19E8" w:rsidRDefault="004D19E8">
      <w:pPr>
        <w:pStyle w:val="ParagraphStyle12"/>
        <w:framePr w:w="624" w:h="228" w:hRule="exact" w:wrap="none" w:vAnchor="page" w:hAnchor="margin" w:x="28" w:y="12547"/>
        <w:rPr>
          <w:rStyle w:val="CharacterStyle10"/>
        </w:rPr>
      </w:pPr>
    </w:p>
    <w:p w14:paraId="0CBCDE9C" w14:textId="77777777" w:rsidR="004D19E8" w:rsidRDefault="00000000">
      <w:pPr>
        <w:pStyle w:val="ParagraphStyle12"/>
        <w:framePr w:w="4773" w:h="228" w:hRule="exact" w:wrap="none" w:vAnchor="page" w:hAnchor="margin" w:x="680" w:y="12547"/>
        <w:rPr>
          <w:rStyle w:val="CharacterStyle10"/>
        </w:rPr>
      </w:pPr>
      <w:r>
        <w:rPr>
          <w:rStyle w:val="CharacterStyle10"/>
        </w:rPr>
        <w:t>Température de stockage</w:t>
      </w:r>
    </w:p>
    <w:p w14:paraId="44B4D14D" w14:textId="77777777" w:rsidR="004D19E8" w:rsidRDefault="00000000">
      <w:pPr>
        <w:pStyle w:val="ParagraphStyle12"/>
        <w:framePr w:w="4775" w:h="228" w:hRule="exact" w:wrap="none" w:vAnchor="page" w:hAnchor="margin" w:x="5481" w:y="12547"/>
        <w:rPr>
          <w:rStyle w:val="CharacterStyle10"/>
        </w:rPr>
      </w:pPr>
      <w:r>
        <w:rPr>
          <w:rStyle w:val="CharacterStyle10"/>
        </w:rPr>
        <w:t>20 °C</w:t>
      </w:r>
    </w:p>
    <w:p w14:paraId="67CE4D83" w14:textId="77777777" w:rsidR="004D19E8" w:rsidRDefault="00000000">
      <w:pPr>
        <w:pStyle w:val="ParagraphStyle24"/>
        <w:framePr w:w="624" w:h="228" w:hRule="exact" w:wrap="none" w:vAnchor="page" w:hAnchor="margin" w:x="28" w:y="12775"/>
        <w:rPr>
          <w:rStyle w:val="CharacterStyle18"/>
        </w:rPr>
      </w:pPr>
      <w:r>
        <w:rPr>
          <w:rStyle w:val="CharacterStyle18"/>
        </w:rPr>
        <w:t>7.3.</w:t>
      </w:r>
    </w:p>
    <w:p w14:paraId="708092EC" w14:textId="77777777" w:rsidR="004D19E8"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0F915D00" w14:textId="77777777" w:rsidR="004D19E8" w:rsidRDefault="004D19E8">
      <w:pPr>
        <w:pStyle w:val="ParagraphStyle12"/>
        <w:framePr w:w="624" w:h="228" w:hRule="exact" w:wrap="none" w:vAnchor="page" w:hAnchor="margin" w:x="28" w:y="13003"/>
        <w:rPr>
          <w:rStyle w:val="CharacterStyle10"/>
        </w:rPr>
      </w:pPr>
    </w:p>
    <w:p w14:paraId="56A986D1" w14:textId="77777777" w:rsidR="004D19E8" w:rsidRDefault="00000000">
      <w:pPr>
        <w:pStyle w:val="ParagraphStyle26"/>
        <w:framePr w:w="9576" w:h="228" w:hRule="exact" w:wrap="none" w:vAnchor="page" w:hAnchor="margin" w:x="680" w:y="13003"/>
        <w:rPr>
          <w:rStyle w:val="CharacterStyle20"/>
        </w:rPr>
      </w:pPr>
      <w:r>
        <w:rPr>
          <w:rStyle w:val="CharacterStyle20"/>
        </w:rPr>
        <w:t>non indiqué</w:t>
      </w:r>
    </w:p>
    <w:p w14:paraId="40A5D425" w14:textId="77777777" w:rsidR="004D19E8" w:rsidRDefault="004D19E8">
      <w:pPr>
        <w:pStyle w:val="ParagraphStyle34"/>
        <w:framePr w:w="10256" w:h="114" w:hRule="exact" w:wrap="none" w:vAnchor="page" w:hAnchor="margin" w:y="13231"/>
        <w:rPr>
          <w:rStyle w:val="FakeCharacterStyle"/>
        </w:rPr>
      </w:pPr>
    </w:p>
    <w:p w14:paraId="34C86F93" w14:textId="77777777" w:rsidR="004D19E8" w:rsidRDefault="004D19E8">
      <w:pPr>
        <w:pStyle w:val="ParagraphStyle35"/>
        <w:framePr w:w="10228" w:h="99" w:hRule="exact" w:wrap="none" w:vAnchor="page" w:hAnchor="margin" w:x="28" w:y="13231"/>
        <w:rPr>
          <w:rStyle w:val="CharacterStyle26"/>
        </w:rPr>
      </w:pPr>
    </w:p>
    <w:p w14:paraId="086D35F8" w14:textId="77777777" w:rsidR="004D19E8"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60BC1D38" w14:textId="77777777" w:rsidR="004D19E8" w:rsidRDefault="00000000">
      <w:pPr>
        <w:pStyle w:val="ParagraphStyle24"/>
        <w:framePr w:w="624" w:h="228" w:hRule="exact" w:wrap="none" w:vAnchor="page" w:hAnchor="margin" w:x="28" w:y="13795"/>
        <w:rPr>
          <w:rStyle w:val="CharacterStyle18"/>
        </w:rPr>
      </w:pPr>
      <w:r>
        <w:rPr>
          <w:rStyle w:val="CharacterStyle18"/>
        </w:rPr>
        <w:t>8.1.</w:t>
      </w:r>
    </w:p>
    <w:p w14:paraId="2BB9DB0A" w14:textId="77777777" w:rsidR="004D19E8" w:rsidRDefault="00000000">
      <w:pPr>
        <w:pStyle w:val="ParagraphStyle24"/>
        <w:framePr w:w="9576" w:h="228" w:hRule="exact" w:wrap="none" w:vAnchor="page" w:hAnchor="margin" w:x="680" w:y="13795"/>
        <w:rPr>
          <w:rStyle w:val="CharacterStyle18"/>
        </w:rPr>
      </w:pPr>
      <w:r>
        <w:rPr>
          <w:rStyle w:val="CharacterStyle18"/>
        </w:rPr>
        <w:t>Paramètres de contrôle</w:t>
      </w:r>
    </w:p>
    <w:p w14:paraId="1414E57A" w14:textId="77777777" w:rsidR="004D19E8" w:rsidRDefault="004D19E8">
      <w:pPr>
        <w:pStyle w:val="ParagraphStyle12"/>
        <w:framePr w:w="624" w:h="228" w:hRule="exact" w:wrap="none" w:vAnchor="page" w:hAnchor="margin" w:x="28" w:y="14023"/>
        <w:rPr>
          <w:rStyle w:val="CharacterStyle10"/>
        </w:rPr>
      </w:pPr>
    </w:p>
    <w:p w14:paraId="00B440CE" w14:textId="77777777" w:rsidR="004D19E8"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1E26DD41"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24A833D5" wp14:editId="63D927E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402C5DA"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096D2D3A" w14:textId="77777777" w:rsidR="004D19E8" w:rsidRDefault="00000000">
      <w:pPr>
        <w:pStyle w:val="ParagraphStyle32"/>
        <w:framePr w:w="1392" w:h="333" w:hRule="exact" w:wrap="none" w:vAnchor="page" w:hAnchor="margin" w:x="899" w:y="15277"/>
        <w:rPr>
          <w:rStyle w:val="CharacterStyle24"/>
        </w:rPr>
      </w:pPr>
      <w:r>
        <w:rPr>
          <w:rStyle w:val="CharacterStyle24"/>
        </w:rPr>
        <w:t>2/7</w:t>
      </w:r>
    </w:p>
    <w:p w14:paraId="3C6CD0F4"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3598F409" w14:textId="77777777" w:rsidR="004D19E8" w:rsidRDefault="004D19E8">
      <w:pPr>
        <w:sectPr w:rsidR="004D19E8">
          <w:pgSz w:w="11908" w:h="16833"/>
          <w:pgMar w:top="850" w:right="827" w:bottom="1190" w:left="816" w:header="720" w:footer="720" w:gutter="0"/>
          <w:cols w:space="720"/>
          <w:formProt w:val="0"/>
        </w:sectPr>
      </w:pPr>
    </w:p>
    <w:p w14:paraId="47D6DD7A" w14:textId="77777777" w:rsidR="004D19E8" w:rsidRDefault="004D19E8">
      <w:pPr>
        <w:pStyle w:val="ParagraphStyle0"/>
        <w:framePr w:w="2121" w:h="570" w:hRule="exact" w:wrap="none" w:vAnchor="page" w:hAnchor="margin" w:x="45" w:y="850"/>
        <w:rPr>
          <w:rStyle w:val="CharacterStyle0"/>
        </w:rPr>
      </w:pPr>
    </w:p>
    <w:p w14:paraId="18FB73DB"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984692" w14:textId="77777777" w:rsidR="004D19E8" w:rsidRDefault="004D19E8">
      <w:pPr>
        <w:pStyle w:val="ParagraphStyle2"/>
        <w:framePr w:w="2121" w:h="570" w:hRule="exact" w:wrap="none" w:vAnchor="page" w:hAnchor="margin" w:x="8089" w:y="850"/>
        <w:rPr>
          <w:rStyle w:val="CharacterStyle2"/>
        </w:rPr>
      </w:pPr>
    </w:p>
    <w:p w14:paraId="49D7F062" w14:textId="77777777" w:rsidR="004D19E8" w:rsidRDefault="004D19E8">
      <w:pPr>
        <w:pStyle w:val="ParagraphStyle3"/>
        <w:framePr w:w="2121" w:h="421" w:hRule="exact" w:wrap="none" w:vAnchor="page" w:hAnchor="margin" w:x="45" w:y="1420"/>
        <w:rPr>
          <w:rStyle w:val="CharacterStyle3"/>
        </w:rPr>
      </w:pPr>
    </w:p>
    <w:p w14:paraId="7C2DB2EB"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035EC71" w14:textId="77777777" w:rsidR="004D19E8" w:rsidRDefault="004D19E8">
      <w:pPr>
        <w:pStyle w:val="ParagraphStyle5"/>
        <w:framePr w:w="2121" w:h="421" w:hRule="exact" w:wrap="none" w:vAnchor="page" w:hAnchor="margin" w:x="8089" w:y="1420"/>
        <w:rPr>
          <w:rStyle w:val="CharacterStyle5"/>
        </w:rPr>
      </w:pPr>
    </w:p>
    <w:p w14:paraId="2FBC6353" w14:textId="77777777" w:rsidR="004D19E8" w:rsidRDefault="004D19E8">
      <w:pPr>
        <w:pStyle w:val="ParagraphStyle6"/>
        <w:framePr w:w="130" w:h="354" w:hRule="exact" w:wrap="none" w:vAnchor="page" w:hAnchor="margin" w:x="45" w:y="1842"/>
        <w:rPr>
          <w:rStyle w:val="CharacterStyle6"/>
        </w:rPr>
      </w:pPr>
    </w:p>
    <w:p w14:paraId="693B2A70" w14:textId="77777777" w:rsidR="004D19E8" w:rsidRDefault="004D19E8">
      <w:pPr>
        <w:pStyle w:val="ParagraphStyle7"/>
        <w:framePr w:w="9900" w:h="354" w:hRule="exact" w:wrap="none" w:vAnchor="page" w:hAnchor="margin" w:x="175" w:y="1842"/>
        <w:rPr>
          <w:rStyle w:val="FakeCharacterStyle"/>
        </w:rPr>
      </w:pPr>
    </w:p>
    <w:p w14:paraId="1DD7F743"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01358063" w14:textId="77777777" w:rsidR="004D19E8" w:rsidRDefault="004D19E8">
      <w:pPr>
        <w:pStyle w:val="ParagraphStyle9"/>
        <w:framePr w:w="136" w:h="354" w:hRule="exact" w:wrap="none" w:vAnchor="page" w:hAnchor="margin" w:x="10075" w:y="1842"/>
        <w:rPr>
          <w:rStyle w:val="CharacterStyle8"/>
        </w:rPr>
      </w:pPr>
    </w:p>
    <w:p w14:paraId="7C8B0E88" w14:textId="77777777" w:rsidR="004D19E8" w:rsidRDefault="004D19E8">
      <w:pPr>
        <w:pStyle w:val="ParagraphStyle10"/>
        <w:framePr w:w="2515" w:h="226" w:hRule="exact" w:wrap="none" w:vAnchor="page" w:hAnchor="margin" w:x="45" w:y="2195"/>
        <w:rPr>
          <w:rStyle w:val="FakeCharacterStyle"/>
        </w:rPr>
      </w:pPr>
    </w:p>
    <w:p w14:paraId="7DB97CED"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4FFA8FB3"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5A67ACC1" w14:textId="77777777" w:rsidR="004D19E8" w:rsidRDefault="004D19E8">
      <w:pPr>
        <w:pStyle w:val="ParagraphStyle13"/>
        <w:framePr w:w="2197" w:h="226" w:hRule="exact" w:wrap="none" w:vAnchor="page" w:hAnchor="margin" w:x="5482" w:y="2195"/>
        <w:rPr>
          <w:rStyle w:val="CharacterStyle11"/>
        </w:rPr>
      </w:pPr>
    </w:p>
    <w:p w14:paraId="565B4313" w14:textId="77777777" w:rsidR="004D19E8" w:rsidRDefault="004D19E8">
      <w:pPr>
        <w:pStyle w:val="ParagraphStyle14"/>
        <w:framePr w:w="2532" w:h="226" w:hRule="exact" w:wrap="none" w:vAnchor="page" w:hAnchor="margin" w:x="7679" w:y="2195"/>
        <w:rPr>
          <w:rStyle w:val="FakeCharacterStyle"/>
        </w:rPr>
      </w:pPr>
    </w:p>
    <w:p w14:paraId="06291D60" w14:textId="77777777" w:rsidR="004D19E8" w:rsidRDefault="004D19E8">
      <w:pPr>
        <w:pStyle w:val="ParagraphStyle15"/>
        <w:framePr w:w="2534" w:h="226" w:hRule="exact" w:wrap="none" w:vAnchor="page" w:hAnchor="margin" w:x="7707" w:y="2195"/>
        <w:rPr>
          <w:rStyle w:val="CharacterStyle12"/>
        </w:rPr>
      </w:pPr>
    </w:p>
    <w:p w14:paraId="7258ADCF" w14:textId="77777777" w:rsidR="004D19E8" w:rsidRDefault="004D19E8">
      <w:pPr>
        <w:pStyle w:val="ParagraphStyle16"/>
        <w:framePr w:w="2515" w:h="241" w:hRule="exact" w:wrap="none" w:vAnchor="page" w:hAnchor="margin" w:x="45" w:y="2421"/>
        <w:rPr>
          <w:rStyle w:val="FakeCharacterStyle"/>
        </w:rPr>
      </w:pPr>
    </w:p>
    <w:p w14:paraId="4F10D868"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544AF183" w14:textId="77777777" w:rsidR="004D19E8" w:rsidRDefault="004D19E8">
      <w:pPr>
        <w:pStyle w:val="ParagraphStyle18"/>
        <w:framePr w:w="2894" w:h="241" w:hRule="exact" w:wrap="none" w:vAnchor="page" w:hAnchor="margin" w:x="2560" w:y="2421"/>
        <w:rPr>
          <w:rStyle w:val="FakeCharacterStyle"/>
        </w:rPr>
      </w:pPr>
    </w:p>
    <w:p w14:paraId="5A1FFF5C" w14:textId="77777777" w:rsidR="004D19E8" w:rsidRDefault="004D19E8">
      <w:pPr>
        <w:pStyle w:val="ParagraphStyle19"/>
        <w:framePr w:w="2866" w:h="226" w:hRule="exact" w:wrap="none" w:vAnchor="page" w:hAnchor="margin" w:x="2588" w:y="2421"/>
        <w:rPr>
          <w:rStyle w:val="CharacterStyle14"/>
        </w:rPr>
      </w:pPr>
    </w:p>
    <w:p w14:paraId="18946549" w14:textId="77777777" w:rsidR="004D19E8" w:rsidRDefault="004D19E8">
      <w:pPr>
        <w:pStyle w:val="ParagraphStyle18"/>
        <w:framePr w:w="2225" w:h="241" w:hRule="exact" w:wrap="none" w:vAnchor="page" w:hAnchor="margin" w:x="5454" w:y="2421"/>
        <w:rPr>
          <w:rStyle w:val="FakeCharacterStyle"/>
        </w:rPr>
      </w:pPr>
    </w:p>
    <w:p w14:paraId="0FFE5479"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2AFB6D37" w14:textId="77777777" w:rsidR="004D19E8" w:rsidRDefault="004D19E8">
      <w:pPr>
        <w:pStyle w:val="ParagraphStyle20"/>
        <w:framePr w:w="2532" w:h="241" w:hRule="exact" w:wrap="none" w:vAnchor="page" w:hAnchor="margin" w:x="7679" w:y="2421"/>
        <w:rPr>
          <w:rStyle w:val="FakeCharacterStyle"/>
        </w:rPr>
      </w:pPr>
    </w:p>
    <w:p w14:paraId="0A99A6DC"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43A2EB29" w14:textId="77777777" w:rsidR="004D19E8" w:rsidRDefault="004D19E8">
      <w:pPr>
        <w:pStyle w:val="ParagraphStyle22"/>
        <w:framePr w:w="10200" w:h="114" w:hRule="exact" w:wrap="none" w:vAnchor="page" w:hAnchor="margin" w:x="28" w:y="2662"/>
        <w:rPr>
          <w:rStyle w:val="CharacterStyle16"/>
        </w:rPr>
      </w:pPr>
    </w:p>
    <w:p w14:paraId="5C24684C" w14:textId="77777777" w:rsidR="004D19E8" w:rsidRDefault="00000000">
      <w:pPr>
        <w:pStyle w:val="ParagraphStyle24"/>
        <w:framePr w:w="624" w:h="228" w:hRule="exact" w:wrap="none" w:vAnchor="page" w:hAnchor="margin" w:x="28" w:y="2776"/>
        <w:rPr>
          <w:rStyle w:val="CharacterStyle18"/>
        </w:rPr>
      </w:pPr>
      <w:r>
        <w:rPr>
          <w:rStyle w:val="CharacterStyle18"/>
        </w:rPr>
        <w:t>8.2.</w:t>
      </w:r>
    </w:p>
    <w:p w14:paraId="7BC214BB" w14:textId="77777777" w:rsidR="004D19E8" w:rsidRDefault="00000000">
      <w:pPr>
        <w:pStyle w:val="ParagraphStyle24"/>
        <w:framePr w:w="9576" w:h="228" w:hRule="exact" w:wrap="none" w:vAnchor="page" w:hAnchor="margin" w:x="680" w:y="2776"/>
        <w:rPr>
          <w:rStyle w:val="CharacterStyle18"/>
        </w:rPr>
      </w:pPr>
      <w:r>
        <w:rPr>
          <w:rStyle w:val="CharacterStyle18"/>
        </w:rPr>
        <w:t>Contrôles de l’exposition</w:t>
      </w:r>
    </w:p>
    <w:p w14:paraId="5FA24411" w14:textId="77777777" w:rsidR="004D19E8" w:rsidRDefault="004D19E8">
      <w:pPr>
        <w:pStyle w:val="ParagraphStyle13"/>
        <w:framePr w:w="624" w:h="421" w:hRule="exact" w:wrap="none" w:vAnchor="page" w:hAnchor="margin" w:x="28" w:y="3004"/>
        <w:rPr>
          <w:rStyle w:val="CharacterStyle11"/>
        </w:rPr>
      </w:pPr>
    </w:p>
    <w:p w14:paraId="6F1A1CDC" w14:textId="77777777" w:rsidR="004D19E8"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57D21836" w14:textId="77777777" w:rsidR="004D19E8" w:rsidRDefault="004D19E8">
      <w:pPr>
        <w:pStyle w:val="ParagraphStyle13"/>
        <w:framePr w:w="624" w:h="228" w:hRule="exact" w:wrap="none" w:vAnchor="page" w:hAnchor="margin" w:x="28" w:y="3425"/>
        <w:rPr>
          <w:rStyle w:val="CharacterStyle11"/>
        </w:rPr>
      </w:pPr>
    </w:p>
    <w:p w14:paraId="31F7A5DC" w14:textId="77777777" w:rsidR="004D19E8" w:rsidRDefault="00000000">
      <w:pPr>
        <w:pStyle w:val="ParagraphStyle24"/>
        <w:framePr w:w="9576" w:h="228" w:hRule="exact" w:wrap="none" w:vAnchor="page" w:hAnchor="margin" w:x="680" w:y="3425"/>
        <w:rPr>
          <w:rStyle w:val="CharacterStyle18"/>
        </w:rPr>
      </w:pPr>
      <w:r>
        <w:rPr>
          <w:rStyle w:val="CharacterStyle18"/>
        </w:rPr>
        <w:t>Protection des yeux/du visage</w:t>
      </w:r>
    </w:p>
    <w:p w14:paraId="04A2C563" w14:textId="77777777" w:rsidR="004D19E8" w:rsidRDefault="004D19E8">
      <w:pPr>
        <w:pStyle w:val="ParagraphStyle13"/>
        <w:framePr w:w="624" w:h="228" w:hRule="exact" w:wrap="none" w:vAnchor="page" w:hAnchor="margin" w:x="28" w:y="3653"/>
        <w:rPr>
          <w:rStyle w:val="CharacterStyle11"/>
        </w:rPr>
      </w:pPr>
    </w:p>
    <w:p w14:paraId="737B1FFC" w14:textId="77777777" w:rsidR="004D19E8" w:rsidRDefault="00000000">
      <w:pPr>
        <w:pStyle w:val="ParagraphStyle26"/>
        <w:framePr w:w="9576" w:h="228" w:hRule="exact" w:wrap="none" w:vAnchor="page" w:hAnchor="margin" w:x="680" w:y="3653"/>
        <w:rPr>
          <w:rStyle w:val="CharacterStyle20"/>
        </w:rPr>
      </w:pPr>
      <w:r>
        <w:rPr>
          <w:rStyle w:val="CharacterStyle20"/>
        </w:rPr>
        <w:t>Non nécessaire.</w:t>
      </w:r>
    </w:p>
    <w:p w14:paraId="5586E927" w14:textId="77777777" w:rsidR="004D19E8" w:rsidRDefault="004D19E8">
      <w:pPr>
        <w:pStyle w:val="ParagraphStyle13"/>
        <w:framePr w:w="624" w:h="228" w:hRule="exact" w:wrap="none" w:vAnchor="page" w:hAnchor="margin" w:x="28" w:y="3881"/>
        <w:rPr>
          <w:rStyle w:val="CharacterStyle11"/>
        </w:rPr>
      </w:pPr>
    </w:p>
    <w:p w14:paraId="33AB5882" w14:textId="77777777" w:rsidR="004D19E8" w:rsidRDefault="00000000">
      <w:pPr>
        <w:pStyle w:val="ParagraphStyle24"/>
        <w:framePr w:w="9576" w:h="228" w:hRule="exact" w:wrap="none" w:vAnchor="page" w:hAnchor="margin" w:x="680" w:y="3881"/>
        <w:rPr>
          <w:rStyle w:val="CharacterStyle18"/>
        </w:rPr>
      </w:pPr>
      <w:r>
        <w:rPr>
          <w:rStyle w:val="CharacterStyle18"/>
        </w:rPr>
        <w:t>Protection de la peau</w:t>
      </w:r>
    </w:p>
    <w:p w14:paraId="4F6F36D0" w14:textId="77777777" w:rsidR="004D19E8" w:rsidRDefault="004D19E8">
      <w:pPr>
        <w:pStyle w:val="ParagraphStyle13"/>
        <w:framePr w:w="624" w:h="228" w:hRule="exact" w:wrap="none" w:vAnchor="page" w:hAnchor="margin" w:x="28" w:y="4109"/>
        <w:rPr>
          <w:rStyle w:val="CharacterStyle11"/>
        </w:rPr>
      </w:pPr>
    </w:p>
    <w:p w14:paraId="78969D41" w14:textId="77777777" w:rsidR="004D19E8" w:rsidRDefault="00000000">
      <w:pPr>
        <w:pStyle w:val="ParagraphStyle26"/>
        <w:framePr w:w="9576" w:h="228" w:hRule="exact" w:wrap="none" w:vAnchor="page" w:hAnchor="margin" w:x="680" w:y="4109"/>
        <w:rPr>
          <w:rStyle w:val="CharacterStyle20"/>
        </w:rPr>
      </w:pPr>
      <w:r>
        <w:rPr>
          <w:rStyle w:val="CharacterStyle20"/>
        </w:rPr>
        <w:t>En cas de contact prolongé ou répété, porter des gants de protection.</w:t>
      </w:r>
    </w:p>
    <w:p w14:paraId="451BC2B2" w14:textId="77777777" w:rsidR="004D19E8" w:rsidRDefault="004D19E8">
      <w:pPr>
        <w:pStyle w:val="ParagraphStyle24"/>
        <w:framePr w:w="624" w:h="228" w:hRule="exact" w:wrap="none" w:vAnchor="page" w:hAnchor="margin" w:x="28" w:y="4343"/>
        <w:rPr>
          <w:rStyle w:val="CharacterStyle18"/>
        </w:rPr>
      </w:pPr>
    </w:p>
    <w:p w14:paraId="5508F8B6" w14:textId="77777777" w:rsidR="004D19E8" w:rsidRDefault="00000000">
      <w:pPr>
        <w:pStyle w:val="ParagraphStyle24"/>
        <w:framePr w:w="9576" w:h="228" w:hRule="exact" w:wrap="none" w:vAnchor="page" w:hAnchor="margin" w:x="680" w:y="4343"/>
        <w:rPr>
          <w:rStyle w:val="CharacterStyle18"/>
        </w:rPr>
      </w:pPr>
      <w:r>
        <w:rPr>
          <w:rStyle w:val="CharacterStyle18"/>
        </w:rPr>
        <w:t>Protection respiratoire</w:t>
      </w:r>
    </w:p>
    <w:p w14:paraId="543A33FC" w14:textId="77777777" w:rsidR="004D19E8" w:rsidRDefault="004D19E8">
      <w:pPr>
        <w:pStyle w:val="ParagraphStyle13"/>
        <w:framePr w:w="624" w:h="228" w:hRule="exact" w:wrap="none" w:vAnchor="page" w:hAnchor="margin" w:x="28" w:y="4571"/>
        <w:rPr>
          <w:rStyle w:val="CharacterStyle11"/>
        </w:rPr>
      </w:pPr>
    </w:p>
    <w:p w14:paraId="57E92A87" w14:textId="77777777" w:rsidR="004D19E8" w:rsidRDefault="00000000">
      <w:pPr>
        <w:pStyle w:val="ParagraphStyle26"/>
        <w:framePr w:w="9576" w:h="228" w:hRule="exact" w:wrap="none" w:vAnchor="page" w:hAnchor="margin" w:x="680" w:y="4571"/>
        <w:rPr>
          <w:rStyle w:val="CharacterStyle20"/>
        </w:rPr>
      </w:pPr>
      <w:r>
        <w:rPr>
          <w:rStyle w:val="CharacterStyle20"/>
        </w:rPr>
        <w:t>Non nécessaire.</w:t>
      </w:r>
    </w:p>
    <w:p w14:paraId="27117109" w14:textId="77777777" w:rsidR="004D19E8" w:rsidRDefault="004D19E8">
      <w:pPr>
        <w:pStyle w:val="ParagraphStyle24"/>
        <w:framePr w:w="624" w:h="228" w:hRule="exact" w:wrap="none" w:vAnchor="page" w:hAnchor="margin" w:x="28" w:y="4799"/>
        <w:rPr>
          <w:rStyle w:val="CharacterStyle18"/>
        </w:rPr>
      </w:pPr>
    </w:p>
    <w:p w14:paraId="632A20A3" w14:textId="77777777" w:rsidR="004D19E8" w:rsidRDefault="00000000">
      <w:pPr>
        <w:pStyle w:val="ParagraphStyle24"/>
        <w:framePr w:w="9576" w:h="228" w:hRule="exact" w:wrap="none" w:vAnchor="page" w:hAnchor="margin" w:x="680" w:y="4799"/>
        <w:rPr>
          <w:rStyle w:val="CharacterStyle18"/>
        </w:rPr>
      </w:pPr>
      <w:r>
        <w:rPr>
          <w:rStyle w:val="CharacterStyle18"/>
        </w:rPr>
        <w:t>Risques thermiques</w:t>
      </w:r>
    </w:p>
    <w:p w14:paraId="6232FA29" w14:textId="77777777" w:rsidR="004D19E8" w:rsidRDefault="004D19E8">
      <w:pPr>
        <w:pStyle w:val="ParagraphStyle13"/>
        <w:framePr w:w="624" w:h="228" w:hRule="exact" w:wrap="none" w:vAnchor="page" w:hAnchor="margin" w:x="28" w:y="5027"/>
        <w:rPr>
          <w:rStyle w:val="CharacterStyle11"/>
        </w:rPr>
      </w:pPr>
    </w:p>
    <w:p w14:paraId="58B3D4C7" w14:textId="77777777" w:rsidR="004D19E8" w:rsidRDefault="00000000">
      <w:pPr>
        <w:pStyle w:val="ParagraphStyle26"/>
        <w:framePr w:w="9576" w:h="228" w:hRule="exact" w:wrap="none" w:vAnchor="page" w:hAnchor="margin" w:x="680" w:y="5027"/>
        <w:rPr>
          <w:rStyle w:val="CharacterStyle20"/>
        </w:rPr>
      </w:pPr>
      <w:r>
        <w:rPr>
          <w:rStyle w:val="CharacterStyle20"/>
        </w:rPr>
        <w:t>Non indiqué.</w:t>
      </w:r>
    </w:p>
    <w:p w14:paraId="05F6C6FD" w14:textId="77777777" w:rsidR="004D19E8" w:rsidRDefault="004D19E8">
      <w:pPr>
        <w:pStyle w:val="ParagraphStyle24"/>
        <w:framePr w:w="624" w:h="228" w:hRule="exact" w:wrap="none" w:vAnchor="page" w:hAnchor="margin" w:x="28" w:y="5255"/>
        <w:rPr>
          <w:rStyle w:val="CharacterStyle18"/>
        </w:rPr>
      </w:pPr>
    </w:p>
    <w:p w14:paraId="673C9294" w14:textId="77777777" w:rsidR="004D19E8" w:rsidRDefault="00000000">
      <w:pPr>
        <w:pStyle w:val="ParagraphStyle24"/>
        <w:framePr w:w="9576" w:h="228" w:hRule="exact" w:wrap="none" w:vAnchor="page" w:hAnchor="margin" w:x="680" w:y="5255"/>
        <w:rPr>
          <w:rStyle w:val="CharacterStyle18"/>
        </w:rPr>
      </w:pPr>
      <w:r>
        <w:rPr>
          <w:rStyle w:val="CharacterStyle18"/>
        </w:rPr>
        <w:t>Contrôles d'exposition liés à la protection de l'environnement</w:t>
      </w:r>
    </w:p>
    <w:p w14:paraId="19D01A39" w14:textId="77777777" w:rsidR="004D19E8" w:rsidRDefault="004D19E8">
      <w:pPr>
        <w:pStyle w:val="ParagraphStyle13"/>
        <w:framePr w:w="624" w:h="228" w:hRule="exact" w:wrap="none" w:vAnchor="page" w:hAnchor="margin" w:x="28" w:y="5483"/>
        <w:rPr>
          <w:rStyle w:val="CharacterStyle11"/>
        </w:rPr>
      </w:pPr>
    </w:p>
    <w:p w14:paraId="5F8ACA1B" w14:textId="77777777" w:rsidR="004D19E8" w:rsidRDefault="00000000">
      <w:pPr>
        <w:pStyle w:val="ParagraphStyle26"/>
        <w:framePr w:w="9576" w:h="228" w:hRule="exact" w:wrap="none" w:vAnchor="page" w:hAnchor="margin" w:x="680" w:y="5483"/>
        <w:rPr>
          <w:rStyle w:val="CharacterStyle20"/>
        </w:rPr>
      </w:pPr>
      <w:r>
        <w:rPr>
          <w:rStyle w:val="CharacterStyle20"/>
        </w:rPr>
        <w:t>Observer les mesures habituelles de protection relatives à l'environnement, voir la section 6.2.</w:t>
      </w:r>
    </w:p>
    <w:p w14:paraId="6A785FFF" w14:textId="77777777" w:rsidR="004D19E8" w:rsidRDefault="004D19E8">
      <w:pPr>
        <w:pStyle w:val="ParagraphStyle34"/>
        <w:framePr w:w="10256" w:h="114" w:hRule="exact" w:wrap="none" w:vAnchor="page" w:hAnchor="margin" w:y="5711"/>
        <w:rPr>
          <w:rStyle w:val="FakeCharacterStyle"/>
        </w:rPr>
      </w:pPr>
    </w:p>
    <w:p w14:paraId="2707B2F3" w14:textId="77777777" w:rsidR="004D19E8" w:rsidRDefault="004D19E8">
      <w:pPr>
        <w:pStyle w:val="ParagraphStyle35"/>
        <w:framePr w:w="10228" w:h="99" w:hRule="exact" w:wrap="none" w:vAnchor="page" w:hAnchor="margin" w:x="28" w:y="5711"/>
        <w:rPr>
          <w:rStyle w:val="CharacterStyle26"/>
        </w:rPr>
      </w:pPr>
    </w:p>
    <w:p w14:paraId="6D68CAAC" w14:textId="77777777" w:rsidR="004D19E8" w:rsidRDefault="00000000">
      <w:pPr>
        <w:pStyle w:val="ParagraphStyle24"/>
        <w:framePr w:w="10228" w:h="228" w:hRule="exact" w:wrap="none" w:vAnchor="page" w:hAnchor="margin" w:x="28" w:y="6047"/>
        <w:rPr>
          <w:rStyle w:val="CharacterStyle18"/>
        </w:rPr>
      </w:pPr>
      <w:r>
        <w:rPr>
          <w:rStyle w:val="CharacterStyle18"/>
        </w:rPr>
        <w:t>RUBRIQUE 9 — Propriétés physiques et chimiques</w:t>
      </w:r>
    </w:p>
    <w:p w14:paraId="683423BD" w14:textId="77777777" w:rsidR="004D19E8" w:rsidRDefault="00000000">
      <w:pPr>
        <w:pStyle w:val="ParagraphStyle24"/>
        <w:framePr w:w="624" w:h="228" w:hRule="exact" w:wrap="none" w:vAnchor="page" w:hAnchor="margin" w:x="28" w:y="6275"/>
        <w:rPr>
          <w:rStyle w:val="CharacterStyle18"/>
        </w:rPr>
      </w:pPr>
      <w:r>
        <w:rPr>
          <w:rStyle w:val="CharacterStyle18"/>
        </w:rPr>
        <w:t>9.1.</w:t>
      </w:r>
    </w:p>
    <w:p w14:paraId="334C0239" w14:textId="77777777" w:rsidR="004D19E8" w:rsidRDefault="00000000">
      <w:pPr>
        <w:pStyle w:val="ParagraphStyle24"/>
        <w:framePr w:w="9576" w:h="228" w:hRule="exact" w:wrap="none" w:vAnchor="page" w:hAnchor="margin" w:x="680" w:y="6275"/>
        <w:rPr>
          <w:rStyle w:val="CharacterStyle18"/>
        </w:rPr>
      </w:pPr>
      <w:r>
        <w:rPr>
          <w:rStyle w:val="CharacterStyle18"/>
        </w:rPr>
        <w:t>Informations sur les propriétés physiques et chimiques essentielles</w:t>
      </w:r>
    </w:p>
    <w:p w14:paraId="05FE0227" w14:textId="77777777" w:rsidR="004D19E8" w:rsidRDefault="004D19E8">
      <w:pPr>
        <w:pStyle w:val="ParagraphStyle36"/>
        <w:framePr w:w="624" w:h="228" w:hRule="exact" w:wrap="none" w:vAnchor="page" w:hAnchor="margin" w:x="28" w:y="6509"/>
        <w:rPr>
          <w:rStyle w:val="CharacterStyle27"/>
        </w:rPr>
      </w:pPr>
    </w:p>
    <w:p w14:paraId="7CA5438B" w14:textId="77777777" w:rsidR="004D19E8" w:rsidRDefault="00000000">
      <w:pPr>
        <w:pStyle w:val="ParagraphStyle13"/>
        <w:framePr w:w="4774" w:h="228" w:hRule="exact" w:wrap="none" w:vAnchor="page" w:hAnchor="margin" w:x="5482" w:y="6509"/>
        <w:rPr>
          <w:rStyle w:val="CharacterStyle11"/>
        </w:rPr>
      </w:pPr>
      <w:r>
        <w:rPr>
          <w:rStyle w:val="CharacterStyle11"/>
        </w:rPr>
        <w:t>solide</w:t>
      </w:r>
    </w:p>
    <w:p w14:paraId="6B1D203B" w14:textId="77777777" w:rsidR="004D19E8" w:rsidRDefault="004D19E8">
      <w:pPr>
        <w:pStyle w:val="ParagraphStyle36"/>
        <w:framePr w:w="624" w:h="228" w:hRule="exact" w:wrap="none" w:vAnchor="page" w:hAnchor="margin" w:x="28" w:y="6737"/>
        <w:rPr>
          <w:rStyle w:val="CharacterStyle27"/>
        </w:rPr>
      </w:pPr>
    </w:p>
    <w:p w14:paraId="576A777C" w14:textId="77777777" w:rsidR="004D19E8" w:rsidRDefault="00000000">
      <w:pPr>
        <w:pStyle w:val="ParagraphStyle13"/>
        <w:framePr w:w="4774" w:h="228" w:hRule="exact" w:wrap="none" w:vAnchor="page" w:hAnchor="margin" w:x="5482" w:y="6737"/>
        <w:rPr>
          <w:rStyle w:val="CharacterStyle11"/>
        </w:rPr>
      </w:pPr>
      <w:r>
        <w:rPr>
          <w:rStyle w:val="CharacterStyle11"/>
        </w:rPr>
        <w:t>Blanchâtre</w:t>
      </w:r>
    </w:p>
    <w:p w14:paraId="2A76BA39" w14:textId="77777777" w:rsidR="004D19E8" w:rsidRDefault="004D19E8">
      <w:pPr>
        <w:pStyle w:val="ParagraphStyle36"/>
        <w:framePr w:w="624" w:h="228" w:hRule="exact" w:wrap="none" w:vAnchor="page" w:hAnchor="margin" w:x="28" w:y="6965"/>
        <w:rPr>
          <w:rStyle w:val="CharacterStyle27"/>
        </w:rPr>
      </w:pPr>
    </w:p>
    <w:p w14:paraId="27D2DEF2" w14:textId="77777777" w:rsidR="004D19E8" w:rsidRDefault="00000000">
      <w:pPr>
        <w:pStyle w:val="ParagraphStyle13"/>
        <w:framePr w:w="4774" w:h="228" w:hRule="exact" w:wrap="none" w:vAnchor="page" w:hAnchor="margin" w:x="5482" w:y="6965"/>
        <w:rPr>
          <w:rStyle w:val="CharacterStyle11"/>
        </w:rPr>
      </w:pPr>
      <w:r>
        <w:rPr>
          <w:rStyle w:val="CharacterStyle11"/>
        </w:rPr>
        <w:t>spécifique</w:t>
      </w:r>
    </w:p>
    <w:p w14:paraId="5FBFB344" w14:textId="77777777" w:rsidR="004D19E8" w:rsidRDefault="004D19E8">
      <w:pPr>
        <w:pStyle w:val="ParagraphStyle36"/>
        <w:framePr w:w="624" w:h="228" w:hRule="exact" w:wrap="none" w:vAnchor="page" w:hAnchor="margin" w:x="28" w:y="7193"/>
        <w:rPr>
          <w:rStyle w:val="CharacterStyle27"/>
        </w:rPr>
      </w:pPr>
    </w:p>
    <w:p w14:paraId="584D313C" w14:textId="77777777" w:rsidR="004D19E8" w:rsidRDefault="00000000">
      <w:pPr>
        <w:pStyle w:val="ParagraphStyle13"/>
        <w:framePr w:w="4774" w:h="228" w:hRule="exact" w:wrap="none" w:vAnchor="page" w:hAnchor="margin" w:x="5482" w:y="7193"/>
        <w:rPr>
          <w:rStyle w:val="CharacterStyle11"/>
        </w:rPr>
      </w:pPr>
      <w:r>
        <w:rPr>
          <w:rStyle w:val="CharacterStyle11"/>
        </w:rPr>
        <w:t>donnée non disponible</w:t>
      </w:r>
    </w:p>
    <w:p w14:paraId="2466BC77" w14:textId="77777777" w:rsidR="004D19E8" w:rsidRDefault="004D19E8">
      <w:pPr>
        <w:pStyle w:val="ParagraphStyle36"/>
        <w:framePr w:w="624" w:h="421" w:hRule="exact" w:wrap="none" w:vAnchor="page" w:hAnchor="margin" w:x="28" w:y="7421"/>
        <w:rPr>
          <w:rStyle w:val="CharacterStyle27"/>
        </w:rPr>
      </w:pPr>
    </w:p>
    <w:p w14:paraId="1458E9C4" w14:textId="77777777" w:rsidR="004D19E8" w:rsidRDefault="00000000">
      <w:pPr>
        <w:pStyle w:val="ParagraphStyle13"/>
        <w:framePr w:w="4774" w:h="421" w:hRule="exact" w:wrap="none" w:vAnchor="page" w:hAnchor="margin" w:x="5482" w:y="7421"/>
        <w:rPr>
          <w:rStyle w:val="CharacterStyle11"/>
        </w:rPr>
      </w:pPr>
      <w:r>
        <w:rPr>
          <w:rStyle w:val="CharacterStyle11"/>
        </w:rPr>
        <w:t>donnée non disponible</w:t>
      </w:r>
    </w:p>
    <w:p w14:paraId="320CB116" w14:textId="77777777" w:rsidR="004D19E8" w:rsidRDefault="004D19E8">
      <w:pPr>
        <w:pStyle w:val="ParagraphStyle36"/>
        <w:framePr w:w="624" w:h="228" w:hRule="exact" w:wrap="none" w:vAnchor="page" w:hAnchor="margin" w:x="28" w:y="7843"/>
        <w:rPr>
          <w:rStyle w:val="CharacterStyle27"/>
        </w:rPr>
      </w:pPr>
    </w:p>
    <w:p w14:paraId="2BF26B44" w14:textId="77777777" w:rsidR="004D19E8" w:rsidRDefault="00000000">
      <w:pPr>
        <w:pStyle w:val="ParagraphStyle13"/>
        <w:framePr w:w="4774" w:h="228" w:hRule="exact" w:wrap="none" w:vAnchor="page" w:hAnchor="margin" w:x="5482" w:y="7843"/>
        <w:rPr>
          <w:rStyle w:val="CharacterStyle11"/>
        </w:rPr>
      </w:pPr>
      <w:r>
        <w:rPr>
          <w:rStyle w:val="CharacterStyle11"/>
        </w:rPr>
        <w:t>donnée non disponible</w:t>
      </w:r>
    </w:p>
    <w:p w14:paraId="0E09D41E" w14:textId="77777777" w:rsidR="004D19E8" w:rsidRDefault="004D19E8">
      <w:pPr>
        <w:pStyle w:val="ParagraphStyle36"/>
        <w:framePr w:w="624" w:h="228" w:hRule="exact" w:wrap="none" w:vAnchor="page" w:hAnchor="margin" w:x="28" w:y="8071"/>
        <w:rPr>
          <w:rStyle w:val="CharacterStyle27"/>
        </w:rPr>
      </w:pPr>
    </w:p>
    <w:p w14:paraId="2A1B3028" w14:textId="77777777" w:rsidR="004D19E8" w:rsidRDefault="00000000">
      <w:pPr>
        <w:pStyle w:val="ParagraphStyle13"/>
        <w:framePr w:w="4774" w:h="228" w:hRule="exact" w:wrap="none" w:vAnchor="page" w:hAnchor="margin" w:x="5482" w:y="8071"/>
        <w:rPr>
          <w:rStyle w:val="CharacterStyle11"/>
        </w:rPr>
      </w:pPr>
      <w:r>
        <w:rPr>
          <w:rStyle w:val="CharacterStyle11"/>
        </w:rPr>
        <w:t>donnée non disponible</w:t>
      </w:r>
    </w:p>
    <w:p w14:paraId="70133D47" w14:textId="77777777" w:rsidR="004D19E8" w:rsidRDefault="004D19E8">
      <w:pPr>
        <w:pStyle w:val="ParagraphStyle36"/>
        <w:framePr w:w="624" w:h="228" w:hRule="exact" w:wrap="none" w:vAnchor="page" w:hAnchor="margin" w:x="28" w:y="8299"/>
        <w:rPr>
          <w:rStyle w:val="CharacterStyle27"/>
        </w:rPr>
      </w:pPr>
    </w:p>
    <w:p w14:paraId="2D22C953" w14:textId="77777777" w:rsidR="004D19E8" w:rsidRDefault="00000000">
      <w:pPr>
        <w:pStyle w:val="ParagraphStyle13"/>
        <w:framePr w:w="4774" w:h="228" w:hRule="exact" w:wrap="none" w:vAnchor="page" w:hAnchor="margin" w:x="5482" w:y="8299"/>
        <w:rPr>
          <w:rStyle w:val="CharacterStyle11"/>
        </w:rPr>
      </w:pPr>
      <w:r>
        <w:rPr>
          <w:rStyle w:val="CharacterStyle11"/>
        </w:rPr>
        <w:t>donnée non disponible</w:t>
      </w:r>
    </w:p>
    <w:p w14:paraId="2A924AA6" w14:textId="77777777" w:rsidR="004D19E8" w:rsidRDefault="004D19E8">
      <w:pPr>
        <w:pStyle w:val="ParagraphStyle36"/>
        <w:framePr w:w="624" w:h="228" w:hRule="exact" w:wrap="none" w:vAnchor="page" w:hAnchor="margin" w:x="28" w:y="8527"/>
        <w:rPr>
          <w:rStyle w:val="CharacterStyle27"/>
        </w:rPr>
      </w:pPr>
    </w:p>
    <w:p w14:paraId="49467F72" w14:textId="77777777" w:rsidR="004D19E8" w:rsidRDefault="00000000">
      <w:pPr>
        <w:pStyle w:val="ParagraphStyle13"/>
        <w:framePr w:w="4774" w:h="228" w:hRule="exact" w:wrap="none" w:vAnchor="page" w:hAnchor="margin" w:x="5482" w:y="8527"/>
        <w:rPr>
          <w:rStyle w:val="CharacterStyle11"/>
        </w:rPr>
      </w:pPr>
      <w:r>
        <w:rPr>
          <w:rStyle w:val="CharacterStyle11"/>
        </w:rPr>
        <w:t>donnée non disponible</w:t>
      </w:r>
    </w:p>
    <w:p w14:paraId="30941AA5" w14:textId="77777777" w:rsidR="004D19E8" w:rsidRDefault="004D19E8">
      <w:pPr>
        <w:pStyle w:val="ParagraphStyle36"/>
        <w:framePr w:w="624" w:h="228" w:hRule="exact" w:wrap="none" w:vAnchor="page" w:hAnchor="margin" w:x="28" w:y="8755"/>
        <w:rPr>
          <w:rStyle w:val="CharacterStyle27"/>
        </w:rPr>
      </w:pPr>
    </w:p>
    <w:p w14:paraId="3CCF0ACD" w14:textId="77777777" w:rsidR="004D19E8" w:rsidRDefault="00000000">
      <w:pPr>
        <w:pStyle w:val="ParagraphStyle13"/>
        <w:framePr w:w="4774" w:h="228" w:hRule="exact" w:wrap="none" w:vAnchor="page" w:hAnchor="margin" w:x="5482" w:y="8755"/>
        <w:rPr>
          <w:rStyle w:val="CharacterStyle11"/>
        </w:rPr>
      </w:pPr>
      <w:r>
        <w:rPr>
          <w:rStyle w:val="CharacterStyle11"/>
        </w:rPr>
        <w:t>donnée non disponible</w:t>
      </w:r>
    </w:p>
    <w:p w14:paraId="6DDE32A9" w14:textId="77777777" w:rsidR="004D19E8" w:rsidRDefault="004D19E8">
      <w:pPr>
        <w:pStyle w:val="ParagraphStyle36"/>
        <w:framePr w:w="624" w:h="228" w:hRule="exact" w:wrap="none" w:vAnchor="page" w:hAnchor="margin" w:x="28" w:y="8983"/>
        <w:rPr>
          <w:rStyle w:val="CharacterStyle27"/>
        </w:rPr>
      </w:pPr>
    </w:p>
    <w:p w14:paraId="004A7595" w14:textId="77777777" w:rsidR="004D19E8" w:rsidRDefault="00000000">
      <w:pPr>
        <w:pStyle w:val="ParagraphStyle13"/>
        <w:framePr w:w="4774" w:h="228" w:hRule="exact" w:wrap="none" w:vAnchor="page" w:hAnchor="margin" w:x="5482" w:y="8983"/>
        <w:rPr>
          <w:rStyle w:val="CharacterStyle11"/>
        </w:rPr>
      </w:pPr>
      <w:r>
        <w:rPr>
          <w:rStyle w:val="CharacterStyle11"/>
        </w:rPr>
        <w:t>donnée non disponible</w:t>
      </w:r>
    </w:p>
    <w:p w14:paraId="438D9618" w14:textId="77777777" w:rsidR="004D19E8" w:rsidRDefault="004D19E8">
      <w:pPr>
        <w:pStyle w:val="ParagraphStyle36"/>
        <w:framePr w:w="624" w:h="228" w:hRule="exact" w:wrap="none" w:vAnchor="page" w:hAnchor="margin" w:x="28" w:y="9211"/>
        <w:rPr>
          <w:rStyle w:val="CharacterStyle27"/>
        </w:rPr>
      </w:pPr>
    </w:p>
    <w:p w14:paraId="29C3DCB4" w14:textId="77777777" w:rsidR="004D19E8" w:rsidRDefault="00000000">
      <w:pPr>
        <w:pStyle w:val="ParagraphStyle13"/>
        <w:framePr w:w="4774" w:h="228" w:hRule="exact" w:wrap="none" w:vAnchor="page" w:hAnchor="margin" w:x="5482" w:y="9211"/>
        <w:rPr>
          <w:rStyle w:val="CharacterStyle11"/>
        </w:rPr>
      </w:pPr>
      <w:r>
        <w:rPr>
          <w:rStyle w:val="CharacterStyle11"/>
        </w:rPr>
        <w:t>donnée non disponible</w:t>
      </w:r>
    </w:p>
    <w:p w14:paraId="59F6C047" w14:textId="77777777" w:rsidR="004D19E8" w:rsidRDefault="004D19E8">
      <w:pPr>
        <w:pStyle w:val="ParagraphStyle36"/>
        <w:framePr w:w="624" w:h="228" w:hRule="exact" w:wrap="none" w:vAnchor="page" w:hAnchor="margin" w:x="28" w:y="9439"/>
        <w:rPr>
          <w:rStyle w:val="CharacterStyle27"/>
        </w:rPr>
      </w:pPr>
    </w:p>
    <w:p w14:paraId="6A3B4A4B" w14:textId="77777777" w:rsidR="004D19E8" w:rsidRDefault="00000000">
      <w:pPr>
        <w:pStyle w:val="ParagraphStyle13"/>
        <w:framePr w:w="4774" w:h="228" w:hRule="exact" w:wrap="none" w:vAnchor="page" w:hAnchor="margin" w:x="5482" w:y="9439"/>
        <w:rPr>
          <w:rStyle w:val="CharacterStyle11"/>
        </w:rPr>
      </w:pPr>
      <w:r>
        <w:rPr>
          <w:rStyle w:val="CharacterStyle11"/>
        </w:rPr>
        <w:t>donnée non disponible</w:t>
      </w:r>
    </w:p>
    <w:p w14:paraId="7F9E0BAA" w14:textId="77777777" w:rsidR="004D19E8" w:rsidRDefault="004D19E8">
      <w:pPr>
        <w:pStyle w:val="ParagraphStyle36"/>
        <w:framePr w:w="624" w:h="228" w:hRule="exact" w:wrap="none" w:vAnchor="page" w:hAnchor="margin" w:x="28" w:y="9667"/>
        <w:rPr>
          <w:rStyle w:val="CharacterStyle27"/>
        </w:rPr>
      </w:pPr>
    </w:p>
    <w:p w14:paraId="6D327297" w14:textId="77777777" w:rsidR="004D19E8" w:rsidRDefault="00000000">
      <w:pPr>
        <w:pStyle w:val="ParagraphStyle13"/>
        <w:framePr w:w="4774" w:h="228" w:hRule="exact" w:wrap="none" w:vAnchor="page" w:hAnchor="margin" w:x="5482" w:y="9667"/>
        <w:rPr>
          <w:rStyle w:val="CharacterStyle11"/>
        </w:rPr>
      </w:pPr>
      <w:r>
        <w:rPr>
          <w:rStyle w:val="CharacterStyle11"/>
        </w:rPr>
        <w:t>donnée non disponible</w:t>
      </w:r>
    </w:p>
    <w:p w14:paraId="4362F208" w14:textId="77777777" w:rsidR="004D19E8" w:rsidRDefault="004D19E8">
      <w:pPr>
        <w:pStyle w:val="ParagraphStyle36"/>
        <w:framePr w:w="624" w:h="228" w:hRule="exact" w:wrap="none" w:vAnchor="page" w:hAnchor="margin" w:x="28" w:y="9895"/>
        <w:rPr>
          <w:rStyle w:val="CharacterStyle27"/>
        </w:rPr>
      </w:pPr>
    </w:p>
    <w:p w14:paraId="45EBFB64" w14:textId="77777777" w:rsidR="004D19E8" w:rsidRDefault="00000000">
      <w:pPr>
        <w:pStyle w:val="ParagraphStyle13"/>
        <w:framePr w:w="4774" w:h="228" w:hRule="exact" w:wrap="none" w:vAnchor="page" w:hAnchor="margin" w:x="5482" w:y="9895"/>
        <w:rPr>
          <w:rStyle w:val="CharacterStyle11"/>
        </w:rPr>
      </w:pPr>
      <w:r>
        <w:rPr>
          <w:rStyle w:val="CharacterStyle11"/>
        </w:rPr>
        <w:t>donnée non disponible</w:t>
      </w:r>
    </w:p>
    <w:p w14:paraId="0918070B" w14:textId="77777777" w:rsidR="004D19E8" w:rsidRDefault="004D19E8">
      <w:pPr>
        <w:pStyle w:val="ParagraphStyle36"/>
        <w:framePr w:w="624" w:h="228" w:hRule="exact" w:wrap="none" w:vAnchor="page" w:hAnchor="margin" w:x="28" w:y="10123"/>
        <w:rPr>
          <w:rStyle w:val="CharacterStyle27"/>
        </w:rPr>
      </w:pPr>
    </w:p>
    <w:p w14:paraId="79D2F10E" w14:textId="77777777" w:rsidR="004D19E8" w:rsidRDefault="00000000">
      <w:pPr>
        <w:pStyle w:val="ParagraphStyle13"/>
        <w:framePr w:w="4774" w:h="228" w:hRule="exact" w:wrap="none" w:vAnchor="page" w:hAnchor="margin" w:x="5482" w:y="10123"/>
        <w:rPr>
          <w:rStyle w:val="CharacterStyle11"/>
        </w:rPr>
      </w:pPr>
      <w:r>
        <w:rPr>
          <w:rStyle w:val="CharacterStyle11"/>
        </w:rPr>
        <w:t>donnée non disponible</w:t>
      </w:r>
    </w:p>
    <w:p w14:paraId="2C76B1E7" w14:textId="77777777" w:rsidR="004D19E8" w:rsidRDefault="004D19E8">
      <w:pPr>
        <w:pStyle w:val="ParagraphStyle36"/>
        <w:framePr w:w="624" w:h="228" w:hRule="exact" w:wrap="none" w:vAnchor="page" w:hAnchor="margin" w:x="28" w:y="10351"/>
        <w:rPr>
          <w:rStyle w:val="CharacterStyle27"/>
        </w:rPr>
      </w:pPr>
    </w:p>
    <w:p w14:paraId="6093C282" w14:textId="77777777" w:rsidR="004D19E8" w:rsidRDefault="00000000">
      <w:pPr>
        <w:pStyle w:val="ParagraphStyle13"/>
        <w:framePr w:w="4774" w:h="228" w:hRule="exact" w:wrap="none" w:vAnchor="page" w:hAnchor="margin" w:x="5482" w:y="10351"/>
        <w:rPr>
          <w:rStyle w:val="CharacterStyle11"/>
        </w:rPr>
      </w:pPr>
      <w:r>
        <w:rPr>
          <w:rStyle w:val="CharacterStyle11"/>
        </w:rPr>
        <w:t>donnée non disponible</w:t>
      </w:r>
    </w:p>
    <w:p w14:paraId="1F99DC08" w14:textId="77777777" w:rsidR="004D19E8" w:rsidRDefault="004D19E8">
      <w:pPr>
        <w:pStyle w:val="ParagraphStyle36"/>
        <w:framePr w:w="624" w:h="228" w:hRule="exact" w:wrap="none" w:vAnchor="page" w:hAnchor="margin" w:x="28" w:y="10579"/>
        <w:rPr>
          <w:rStyle w:val="CharacterStyle27"/>
        </w:rPr>
      </w:pPr>
    </w:p>
    <w:p w14:paraId="6C9ADA79" w14:textId="77777777" w:rsidR="004D19E8" w:rsidRDefault="00000000">
      <w:pPr>
        <w:pStyle w:val="ParagraphStyle13"/>
        <w:framePr w:w="4774" w:h="228" w:hRule="exact" w:wrap="none" w:vAnchor="page" w:hAnchor="margin" w:x="5482" w:y="10579"/>
        <w:rPr>
          <w:rStyle w:val="CharacterStyle11"/>
        </w:rPr>
      </w:pPr>
      <w:r>
        <w:rPr>
          <w:rStyle w:val="CharacterStyle11"/>
        </w:rPr>
        <w:t>donnée non disponible</w:t>
      </w:r>
    </w:p>
    <w:p w14:paraId="0BBC3D4F" w14:textId="77777777" w:rsidR="004D19E8" w:rsidRDefault="00000000">
      <w:pPr>
        <w:pStyle w:val="ParagraphStyle24"/>
        <w:framePr w:w="624" w:h="228" w:hRule="exact" w:wrap="none" w:vAnchor="page" w:hAnchor="margin" w:x="28" w:y="10807"/>
        <w:rPr>
          <w:rStyle w:val="CharacterStyle18"/>
        </w:rPr>
      </w:pPr>
      <w:r>
        <w:rPr>
          <w:rStyle w:val="CharacterStyle18"/>
        </w:rPr>
        <w:t>9.2.</w:t>
      </w:r>
    </w:p>
    <w:p w14:paraId="4F88C203" w14:textId="77777777" w:rsidR="004D19E8" w:rsidRDefault="00000000">
      <w:pPr>
        <w:pStyle w:val="ParagraphStyle24"/>
        <w:framePr w:w="9576" w:h="228" w:hRule="exact" w:wrap="none" w:vAnchor="page" w:hAnchor="margin" w:x="680" w:y="10807"/>
        <w:rPr>
          <w:rStyle w:val="CharacterStyle18"/>
        </w:rPr>
      </w:pPr>
      <w:r>
        <w:rPr>
          <w:rStyle w:val="CharacterStyle18"/>
        </w:rPr>
        <w:t>Autres informations</w:t>
      </w:r>
    </w:p>
    <w:p w14:paraId="4C87BD6A" w14:textId="77777777" w:rsidR="004D19E8" w:rsidRDefault="004D19E8">
      <w:pPr>
        <w:pStyle w:val="ParagraphStyle13"/>
        <w:framePr w:w="624" w:h="228" w:hRule="exact" w:wrap="none" w:vAnchor="page" w:hAnchor="margin" w:x="28" w:y="11041"/>
        <w:rPr>
          <w:rStyle w:val="CharacterStyle11"/>
        </w:rPr>
      </w:pPr>
    </w:p>
    <w:p w14:paraId="0E7A5A8F" w14:textId="77777777" w:rsidR="004D19E8" w:rsidRDefault="00000000">
      <w:pPr>
        <w:pStyle w:val="ParagraphStyle26"/>
        <w:framePr w:w="9576" w:h="228" w:hRule="exact" w:wrap="none" w:vAnchor="page" w:hAnchor="margin" w:x="680" w:y="11041"/>
        <w:rPr>
          <w:rStyle w:val="CharacterStyle20"/>
        </w:rPr>
      </w:pPr>
      <w:r>
        <w:rPr>
          <w:rStyle w:val="CharacterStyle20"/>
        </w:rPr>
        <w:t>non indiqué</w:t>
      </w:r>
    </w:p>
    <w:p w14:paraId="06F0EBA1" w14:textId="77777777" w:rsidR="004D19E8" w:rsidRDefault="004D19E8">
      <w:pPr>
        <w:pStyle w:val="ParagraphStyle34"/>
        <w:framePr w:w="10256" w:h="114" w:hRule="exact" w:wrap="none" w:vAnchor="page" w:hAnchor="margin" w:y="11269"/>
        <w:rPr>
          <w:rStyle w:val="FakeCharacterStyle"/>
        </w:rPr>
      </w:pPr>
    </w:p>
    <w:p w14:paraId="638C447F" w14:textId="77777777" w:rsidR="004D19E8" w:rsidRDefault="004D19E8">
      <w:pPr>
        <w:pStyle w:val="ParagraphStyle35"/>
        <w:framePr w:w="10228" w:h="99" w:hRule="exact" w:wrap="none" w:vAnchor="page" w:hAnchor="margin" w:x="28" w:y="11269"/>
        <w:rPr>
          <w:rStyle w:val="CharacterStyle26"/>
        </w:rPr>
      </w:pPr>
    </w:p>
    <w:p w14:paraId="172CA125" w14:textId="77777777" w:rsidR="004D19E8" w:rsidRDefault="00000000">
      <w:pPr>
        <w:pStyle w:val="ParagraphStyle24"/>
        <w:framePr w:w="10228" w:h="228" w:hRule="exact" w:wrap="none" w:vAnchor="page" w:hAnchor="margin" w:x="28" w:y="11605"/>
        <w:rPr>
          <w:rStyle w:val="CharacterStyle18"/>
        </w:rPr>
      </w:pPr>
      <w:r>
        <w:rPr>
          <w:rStyle w:val="CharacterStyle18"/>
        </w:rPr>
        <w:t>RUBRIQUE 10 — Stabilité et réactivité</w:t>
      </w:r>
    </w:p>
    <w:p w14:paraId="262EB639" w14:textId="77777777" w:rsidR="004D19E8" w:rsidRDefault="00000000">
      <w:pPr>
        <w:pStyle w:val="ParagraphStyle24"/>
        <w:framePr w:w="624" w:h="228" w:hRule="exact" w:wrap="none" w:vAnchor="page" w:hAnchor="margin" w:x="28" w:y="11833"/>
        <w:rPr>
          <w:rStyle w:val="CharacterStyle18"/>
        </w:rPr>
      </w:pPr>
      <w:r>
        <w:rPr>
          <w:rStyle w:val="CharacterStyle18"/>
        </w:rPr>
        <w:t>10.1.</w:t>
      </w:r>
    </w:p>
    <w:p w14:paraId="691181DF" w14:textId="77777777" w:rsidR="004D19E8" w:rsidRDefault="00000000">
      <w:pPr>
        <w:pStyle w:val="ParagraphStyle24"/>
        <w:framePr w:w="9576" w:h="228" w:hRule="exact" w:wrap="none" w:vAnchor="page" w:hAnchor="margin" w:x="680" w:y="11833"/>
        <w:rPr>
          <w:rStyle w:val="CharacterStyle18"/>
        </w:rPr>
      </w:pPr>
      <w:r>
        <w:rPr>
          <w:rStyle w:val="CharacterStyle18"/>
        </w:rPr>
        <w:t>Réactivité</w:t>
      </w:r>
    </w:p>
    <w:p w14:paraId="5FB027B2" w14:textId="77777777" w:rsidR="004D19E8" w:rsidRDefault="004D19E8">
      <w:pPr>
        <w:pStyle w:val="ParagraphStyle13"/>
        <w:framePr w:w="624" w:h="228" w:hRule="exact" w:wrap="none" w:vAnchor="page" w:hAnchor="margin" w:x="28" w:y="12061"/>
        <w:rPr>
          <w:rStyle w:val="CharacterStyle11"/>
        </w:rPr>
      </w:pPr>
    </w:p>
    <w:p w14:paraId="03EFAFC9" w14:textId="77777777" w:rsidR="004D19E8" w:rsidRDefault="00000000">
      <w:pPr>
        <w:pStyle w:val="ParagraphStyle13"/>
        <w:framePr w:w="9576" w:h="228" w:hRule="exact" w:wrap="none" w:vAnchor="page" w:hAnchor="margin" w:x="680" w:y="12061"/>
        <w:rPr>
          <w:rStyle w:val="CharacterStyle11"/>
        </w:rPr>
      </w:pPr>
      <w:r>
        <w:rPr>
          <w:rStyle w:val="CharacterStyle11"/>
        </w:rPr>
        <w:t>Dans des conditions normales d'utilisation, aucune réaction dangereuse avec d'autres substances ne se produit.</w:t>
      </w:r>
    </w:p>
    <w:p w14:paraId="1D375683" w14:textId="77777777" w:rsidR="004D19E8" w:rsidRDefault="00000000">
      <w:pPr>
        <w:pStyle w:val="ParagraphStyle24"/>
        <w:framePr w:w="624" w:h="228" w:hRule="exact" w:wrap="none" w:vAnchor="page" w:hAnchor="margin" w:x="28" w:y="12289"/>
        <w:rPr>
          <w:rStyle w:val="CharacterStyle18"/>
        </w:rPr>
      </w:pPr>
      <w:r>
        <w:rPr>
          <w:rStyle w:val="CharacterStyle18"/>
        </w:rPr>
        <w:t>10.2.</w:t>
      </w:r>
    </w:p>
    <w:p w14:paraId="6EFEA4AC" w14:textId="77777777" w:rsidR="004D19E8" w:rsidRDefault="00000000">
      <w:pPr>
        <w:pStyle w:val="ParagraphStyle24"/>
        <w:framePr w:w="9576" w:h="228" w:hRule="exact" w:wrap="none" w:vAnchor="page" w:hAnchor="margin" w:x="680" w:y="12289"/>
        <w:rPr>
          <w:rStyle w:val="CharacterStyle18"/>
        </w:rPr>
      </w:pPr>
      <w:r>
        <w:rPr>
          <w:rStyle w:val="CharacterStyle18"/>
        </w:rPr>
        <w:t>Stabilité chimique</w:t>
      </w:r>
    </w:p>
    <w:p w14:paraId="3A004675" w14:textId="77777777" w:rsidR="004D19E8" w:rsidRDefault="004D19E8">
      <w:pPr>
        <w:pStyle w:val="ParagraphStyle13"/>
        <w:framePr w:w="624" w:h="228" w:hRule="exact" w:wrap="none" w:vAnchor="page" w:hAnchor="margin" w:x="28" w:y="12517"/>
        <w:rPr>
          <w:rStyle w:val="CharacterStyle11"/>
        </w:rPr>
      </w:pPr>
    </w:p>
    <w:p w14:paraId="379BC69A" w14:textId="77777777" w:rsidR="004D19E8" w:rsidRDefault="00000000">
      <w:pPr>
        <w:pStyle w:val="ParagraphStyle13"/>
        <w:framePr w:w="9576" w:h="228" w:hRule="exact" w:wrap="none" w:vAnchor="page" w:hAnchor="margin" w:x="680" w:y="12517"/>
        <w:rPr>
          <w:rStyle w:val="CharacterStyle11"/>
        </w:rPr>
      </w:pPr>
      <w:r>
        <w:rPr>
          <w:rStyle w:val="CharacterStyle11"/>
        </w:rPr>
        <w:t>Le produit est stable dans les conditions normales d'utilisation.</w:t>
      </w:r>
    </w:p>
    <w:p w14:paraId="6E1EE273" w14:textId="77777777" w:rsidR="004D19E8" w:rsidRDefault="00000000">
      <w:pPr>
        <w:pStyle w:val="ParagraphStyle24"/>
        <w:framePr w:w="624" w:h="228" w:hRule="exact" w:wrap="none" w:vAnchor="page" w:hAnchor="margin" w:x="28" w:y="12745"/>
        <w:rPr>
          <w:rStyle w:val="CharacterStyle18"/>
        </w:rPr>
      </w:pPr>
      <w:r>
        <w:rPr>
          <w:rStyle w:val="CharacterStyle18"/>
        </w:rPr>
        <w:t>10.3.</w:t>
      </w:r>
    </w:p>
    <w:p w14:paraId="31E2542F" w14:textId="77777777" w:rsidR="004D19E8" w:rsidRDefault="00000000">
      <w:pPr>
        <w:pStyle w:val="ParagraphStyle24"/>
        <w:framePr w:w="9576" w:h="228" w:hRule="exact" w:wrap="none" w:vAnchor="page" w:hAnchor="margin" w:x="680" w:y="12745"/>
        <w:rPr>
          <w:rStyle w:val="CharacterStyle18"/>
        </w:rPr>
      </w:pPr>
      <w:r>
        <w:rPr>
          <w:rStyle w:val="CharacterStyle18"/>
        </w:rPr>
        <w:t>Possibilité de réactions dangereuses</w:t>
      </w:r>
    </w:p>
    <w:p w14:paraId="52C45309" w14:textId="77777777" w:rsidR="004D19E8" w:rsidRDefault="004D19E8">
      <w:pPr>
        <w:pStyle w:val="ParagraphStyle13"/>
        <w:framePr w:w="624" w:h="228" w:hRule="exact" w:wrap="none" w:vAnchor="page" w:hAnchor="margin" w:x="28" w:y="12973"/>
        <w:rPr>
          <w:rStyle w:val="CharacterStyle11"/>
        </w:rPr>
      </w:pPr>
    </w:p>
    <w:p w14:paraId="50B25071" w14:textId="77777777" w:rsidR="004D19E8" w:rsidRDefault="00000000">
      <w:pPr>
        <w:pStyle w:val="ParagraphStyle13"/>
        <w:framePr w:w="9576" w:h="228" w:hRule="exact" w:wrap="none" w:vAnchor="page" w:hAnchor="margin" w:x="680" w:y="12973"/>
        <w:rPr>
          <w:rStyle w:val="CharacterStyle11"/>
        </w:rPr>
      </w:pPr>
      <w:r>
        <w:rPr>
          <w:rStyle w:val="CharacterStyle11"/>
        </w:rPr>
        <w:t>Le produit est stable dans les conditions normales d'utilisation.</w:t>
      </w:r>
    </w:p>
    <w:p w14:paraId="63C4E686" w14:textId="77777777" w:rsidR="004D19E8" w:rsidRDefault="00000000">
      <w:pPr>
        <w:pStyle w:val="ParagraphStyle24"/>
        <w:framePr w:w="624" w:h="228" w:hRule="exact" w:wrap="none" w:vAnchor="page" w:hAnchor="margin" w:x="28" w:y="13201"/>
        <w:rPr>
          <w:rStyle w:val="CharacterStyle18"/>
        </w:rPr>
      </w:pPr>
      <w:r>
        <w:rPr>
          <w:rStyle w:val="CharacterStyle18"/>
        </w:rPr>
        <w:t>10.4.</w:t>
      </w:r>
    </w:p>
    <w:p w14:paraId="13CC9CF7" w14:textId="77777777" w:rsidR="004D19E8" w:rsidRDefault="00000000">
      <w:pPr>
        <w:pStyle w:val="ParagraphStyle24"/>
        <w:framePr w:w="9576" w:h="228" w:hRule="exact" w:wrap="none" w:vAnchor="page" w:hAnchor="margin" w:x="680" w:y="13201"/>
        <w:rPr>
          <w:rStyle w:val="CharacterStyle18"/>
        </w:rPr>
      </w:pPr>
      <w:r>
        <w:rPr>
          <w:rStyle w:val="CharacterStyle18"/>
        </w:rPr>
        <w:t>Conditions à éviter</w:t>
      </w:r>
    </w:p>
    <w:p w14:paraId="2BAE73FE" w14:textId="77777777" w:rsidR="004D19E8" w:rsidRDefault="004D19E8">
      <w:pPr>
        <w:pStyle w:val="ParagraphStyle13"/>
        <w:framePr w:w="624" w:h="228" w:hRule="exact" w:wrap="none" w:vAnchor="page" w:hAnchor="margin" w:x="28" w:y="13429"/>
        <w:rPr>
          <w:rStyle w:val="CharacterStyle11"/>
        </w:rPr>
      </w:pPr>
    </w:p>
    <w:p w14:paraId="5EA49CF5" w14:textId="77777777" w:rsidR="004D19E8" w:rsidRDefault="00000000">
      <w:pPr>
        <w:pStyle w:val="ParagraphStyle26"/>
        <w:framePr w:w="9576" w:h="228" w:hRule="exact" w:wrap="none" w:vAnchor="page" w:hAnchor="margin" w:x="680" w:y="13429"/>
        <w:rPr>
          <w:rStyle w:val="CharacterStyle20"/>
        </w:rPr>
      </w:pPr>
      <w:r>
        <w:rPr>
          <w:rStyle w:val="CharacterStyle20"/>
        </w:rPr>
        <w:t>Le produit est stable dans les conditions normales d'utilisation, la décomposition ne se produit pas.</w:t>
      </w:r>
    </w:p>
    <w:p w14:paraId="6C2639FE" w14:textId="77777777" w:rsidR="004D19E8" w:rsidRDefault="00000000">
      <w:pPr>
        <w:pStyle w:val="ParagraphStyle24"/>
        <w:framePr w:w="624" w:h="228" w:hRule="exact" w:wrap="none" w:vAnchor="page" w:hAnchor="margin" w:x="28" w:y="13657"/>
        <w:rPr>
          <w:rStyle w:val="CharacterStyle18"/>
        </w:rPr>
      </w:pPr>
      <w:r>
        <w:rPr>
          <w:rStyle w:val="CharacterStyle18"/>
        </w:rPr>
        <w:t>10.5.</w:t>
      </w:r>
    </w:p>
    <w:p w14:paraId="118BC10F" w14:textId="77777777" w:rsidR="004D19E8" w:rsidRDefault="00000000">
      <w:pPr>
        <w:pStyle w:val="ParagraphStyle24"/>
        <w:framePr w:w="9576" w:h="228" w:hRule="exact" w:wrap="none" w:vAnchor="page" w:hAnchor="margin" w:x="680" w:y="13657"/>
        <w:rPr>
          <w:rStyle w:val="CharacterStyle18"/>
        </w:rPr>
      </w:pPr>
      <w:r>
        <w:rPr>
          <w:rStyle w:val="CharacterStyle18"/>
        </w:rPr>
        <w:t>Matières incompatibles</w:t>
      </w:r>
    </w:p>
    <w:p w14:paraId="397A12A0" w14:textId="77777777" w:rsidR="004D19E8" w:rsidRDefault="004D19E8">
      <w:pPr>
        <w:pStyle w:val="ParagraphStyle13"/>
        <w:framePr w:w="624" w:h="228" w:hRule="exact" w:wrap="none" w:vAnchor="page" w:hAnchor="margin" w:x="28" w:y="13885"/>
        <w:rPr>
          <w:rStyle w:val="CharacterStyle11"/>
        </w:rPr>
      </w:pPr>
    </w:p>
    <w:p w14:paraId="1B29441E" w14:textId="77777777" w:rsidR="004D19E8" w:rsidRDefault="00000000">
      <w:pPr>
        <w:pStyle w:val="ParagraphStyle26"/>
        <w:framePr w:w="9576" w:h="228" w:hRule="exact" w:wrap="none" w:vAnchor="page" w:hAnchor="margin" w:x="680" w:y="13885"/>
        <w:rPr>
          <w:rStyle w:val="CharacterStyle20"/>
        </w:rPr>
      </w:pPr>
      <w:r>
        <w:rPr>
          <w:rStyle w:val="CharacterStyle20"/>
        </w:rPr>
        <w:t>non indiqué</w:t>
      </w:r>
    </w:p>
    <w:p w14:paraId="1926EB06" w14:textId="77777777" w:rsidR="004D19E8" w:rsidRDefault="00000000">
      <w:pPr>
        <w:pStyle w:val="ParagraphStyle24"/>
        <w:framePr w:w="624" w:h="228" w:hRule="exact" w:wrap="none" w:vAnchor="page" w:hAnchor="margin" w:x="28" w:y="14113"/>
        <w:rPr>
          <w:rStyle w:val="CharacterStyle18"/>
        </w:rPr>
      </w:pPr>
      <w:r>
        <w:rPr>
          <w:rStyle w:val="CharacterStyle18"/>
        </w:rPr>
        <w:t>10.6.</w:t>
      </w:r>
    </w:p>
    <w:p w14:paraId="0512FA88" w14:textId="77777777" w:rsidR="004D19E8" w:rsidRDefault="00000000">
      <w:pPr>
        <w:pStyle w:val="ParagraphStyle24"/>
        <w:framePr w:w="9576" w:h="228" w:hRule="exact" w:wrap="none" w:vAnchor="page" w:hAnchor="margin" w:x="680" w:y="14113"/>
        <w:rPr>
          <w:rStyle w:val="CharacterStyle18"/>
        </w:rPr>
      </w:pPr>
      <w:r>
        <w:rPr>
          <w:rStyle w:val="CharacterStyle18"/>
        </w:rPr>
        <w:t>Produits de décomposition dangereux</w:t>
      </w:r>
    </w:p>
    <w:p w14:paraId="4421F378" w14:textId="77777777" w:rsidR="004D19E8" w:rsidRDefault="004D19E8">
      <w:pPr>
        <w:pStyle w:val="ParagraphStyle13"/>
        <w:framePr w:w="624" w:h="228" w:hRule="exact" w:wrap="none" w:vAnchor="page" w:hAnchor="margin" w:x="28" w:y="14341"/>
        <w:rPr>
          <w:rStyle w:val="CharacterStyle11"/>
        </w:rPr>
      </w:pPr>
    </w:p>
    <w:p w14:paraId="6586280B" w14:textId="77777777" w:rsidR="004D19E8" w:rsidRDefault="00000000">
      <w:pPr>
        <w:pStyle w:val="ParagraphStyle26"/>
        <w:framePr w:w="9576" w:h="228" w:hRule="exact" w:wrap="none" w:vAnchor="page" w:hAnchor="margin" w:x="680" w:y="14341"/>
        <w:rPr>
          <w:rStyle w:val="CharacterStyle20"/>
        </w:rPr>
      </w:pPr>
      <w:r>
        <w:rPr>
          <w:rStyle w:val="CharacterStyle20"/>
        </w:rPr>
        <w:t>En utilisation normale, les problèmes ne se produisent pas.</w:t>
      </w:r>
    </w:p>
    <w:p w14:paraId="66BB2BF3" w14:textId="77777777" w:rsidR="004D19E8" w:rsidRDefault="004D19E8">
      <w:pPr>
        <w:pStyle w:val="ParagraphStyle34"/>
        <w:framePr w:w="10256" w:h="114" w:hRule="exact" w:wrap="none" w:vAnchor="page" w:hAnchor="margin" w:y="14569"/>
        <w:rPr>
          <w:rStyle w:val="FakeCharacterStyle"/>
        </w:rPr>
      </w:pPr>
    </w:p>
    <w:p w14:paraId="3591F014" w14:textId="77777777" w:rsidR="004D19E8" w:rsidRDefault="004D19E8">
      <w:pPr>
        <w:pStyle w:val="ParagraphStyle35"/>
        <w:framePr w:w="10228" w:h="99" w:hRule="exact" w:wrap="none" w:vAnchor="page" w:hAnchor="margin" w:x="28" w:y="14569"/>
        <w:rPr>
          <w:rStyle w:val="CharacterStyle26"/>
        </w:rPr>
      </w:pPr>
    </w:p>
    <w:p w14:paraId="3AB41133"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1CDBB0BE" wp14:editId="33181FD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9049484"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2FC24E44" w14:textId="77777777" w:rsidR="004D19E8" w:rsidRDefault="00000000">
      <w:pPr>
        <w:pStyle w:val="ParagraphStyle32"/>
        <w:framePr w:w="1392" w:h="333" w:hRule="exact" w:wrap="none" w:vAnchor="page" w:hAnchor="margin" w:x="899" w:y="15277"/>
        <w:rPr>
          <w:rStyle w:val="CharacterStyle24"/>
        </w:rPr>
      </w:pPr>
      <w:r>
        <w:rPr>
          <w:rStyle w:val="CharacterStyle24"/>
        </w:rPr>
        <w:t>3/7</w:t>
      </w:r>
    </w:p>
    <w:p w14:paraId="4C415707"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01B47699" w14:textId="77777777" w:rsidR="004D19E8" w:rsidRDefault="00000000">
      <w:pPr>
        <w:pStyle w:val="ParagraphStyle13"/>
        <w:framePr w:w="4774" w:h="228" w:hRule="exact" w:wrap="none" w:vAnchor="page" w:hAnchor="margin" w:x="680" w:y="6509"/>
        <w:rPr>
          <w:rStyle w:val="CharacterStyle11"/>
        </w:rPr>
      </w:pPr>
      <w:r>
        <w:rPr>
          <w:rStyle w:val="CharacterStyle11"/>
        </w:rPr>
        <w:t>État physique</w:t>
      </w:r>
    </w:p>
    <w:p w14:paraId="033670E6" w14:textId="77777777" w:rsidR="004D19E8" w:rsidRDefault="00000000">
      <w:pPr>
        <w:pStyle w:val="ParagraphStyle13"/>
        <w:framePr w:w="4774" w:h="228" w:hRule="exact" w:wrap="none" w:vAnchor="page" w:hAnchor="margin" w:x="680" w:y="6737"/>
        <w:rPr>
          <w:rStyle w:val="CharacterStyle11"/>
        </w:rPr>
      </w:pPr>
      <w:r>
        <w:rPr>
          <w:rStyle w:val="CharacterStyle11"/>
        </w:rPr>
        <w:t>Couleur</w:t>
      </w:r>
    </w:p>
    <w:p w14:paraId="5A95EC91" w14:textId="77777777" w:rsidR="004D19E8" w:rsidRDefault="00000000">
      <w:pPr>
        <w:pStyle w:val="ParagraphStyle13"/>
        <w:framePr w:w="4774" w:h="228" w:hRule="exact" w:wrap="none" w:vAnchor="page" w:hAnchor="margin" w:x="680" w:y="6965"/>
        <w:rPr>
          <w:rStyle w:val="CharacterStyle11"/>
        </w:rPr>
      </w:pPr>
      <w:r>
        <w:rPr>
          <w:rStyle w:val="CharacterStyle11"/>
        </w:rPr>
        <w:t>Odeur</w:t>
      </w:r>
    </w:p>
    <w:p w14:paraId="44A14C50" w14:textId="77777777" w:rsidR="004D19E8" w:rsidRDefault="00000000">
      <w:pPr>
        <w:pStyle w:val="ParagraphStyle13"/>
        <w:framePr w:w="4774" w:h="228" w:hRule="exact" w:wrap="none" w:vAnchor="page" w:hAnchor="margin" w:x="680" w:y="7193"/>
        <w:rPr>
          <w:rStyle w:val="CharacterStyle11"/>
        </w:rPr>
      </w:pPr>
      <w:r>
        <w:rPr>
          <w:rStyle w:val="CharacterStyle11"/>
        </w:rPr>
        <w:t>Point de fusion/point de congélation</w:t>
      </w:r>
    </w:p>
    <w:p w14:paraId="7AF982DC" w14:textId="77777777" w:rsidR="004D19E8" w:rsidRDefault="00000000">
      <w:pPr>
        <w:pStyle w:val="ParagraphStyle13"/>
        <w:framePr w:w="4774" w:h="421" w:hRule="exact" w:wrap="none" w:vAnchor="page" w:hAnchor="margin" w:x="680" w:y="7421"/>
        <w:rPr>
          <w:rStyle w:val="CharacterStyle11"/>
        </w:rPr>
      </w:pPr>
      <w:r>
        <w:rPr>
          <w:rStyle w:val="CharacterStyle11"/>
        </w:rPr>
        <w:t>Point d’ébullition ou point initial d’ébullition et intervalle d’ébullition</w:t>
      </w:r>
    </w:p>
    <w:p w14:paraId="511E1E0B" w14:textId="77777777" w:rsidR="004D19E8" w:rsidRDefault="00000000">
      <w:pPr>
        <w:pStyle w:val="ParagraphStyle13"/>
        <w:framePr w:w="4774" w:h="228" w:hRule="exact" w:wrap="none" w:vAnchor="page" w:hAnchor="margin" w:x="680" w:y="7843"/>
        <w:rPr>
          <w:rStyle w:val="CharacterStyle11"/>
        </w:rPr>
      </w:pPr>
      <w:r>
        <w:rPr>
          <w:rStyle w:val="CharacterStyle11"/>
        </w:rPr>
        <w:t>Inflammabilité</w:t>
      </w:r>
    </w:p>
    <w:p w14:paraId="0B736A09" w14:textId="77777777" w:rsidR="004D19E8" w:rsidRDefault="00000000">
      <w:pPr>
        <w:pStyle w:val="ParagraphStyle13"/>
        <w:framePr w:w="4774" w:h="228" w:hRule="exact" w:wrap="none" w:vAnchor="page" w:hAnchor="margin" w:x="680" w:y="8071"/>
        <w:rPr>
          <w:rStyle w:val="CharacterStyle11"/>
        </w:rPr>
      </w:pPr>
      <w:r>
        <w:rPr>
          <w:rStyle w:val="CharacterStyle11"/>
        </w:rPr>
        <w:t>Limites inférieure et supérieure d’explosion</w:t>
      </w:r>
    </w:p>
    <w:p w14:paraId="65B78D2B" w14:textId="77777777" w:rsidR="004D19E8" w:rsidRDefault="00000000">
      <w:pPr>
        <w:pStyle w:val="ParagraphStyle13"/>
        <w:framePr w:w="4774" w:h="228" w:hRule="exact" w:wrap="none" w:vAnchor="page" w:hAnchor="margin" w:x="680" w:y="8299"/>
        <w:rPr>
          <w:rStyle w:val="CharacterStyle11"/>
        </w:rPr>
      </w:pPr>
      <w:r>
        <w:rPr>
          <w:rStyle w:val="CharacterStyle11"/>
        </w:rPr>
        <w:t>Point d’éclair</w:t>
      </w:r>
    </w:p>
    <w:p w14:paraId="4DAFA9C6" w14:textId="77777777" w:rsidR="004D19E8" w:rsidRDefault="00000000">
      <w:pPr>
        <w:pStyle w:val="ParagraphStyle13"/>
        <w:framePr w:w="4774" w:h="228" w:hRule="exact" w:wrap="none" w:vAnchor="page" w:hAnchor="margin" w:x="680" w:y="8527"/>
        <w:rPr>
          <w:rStyle w:val="CharacterStyle11"/>
        </w:rPr>
      </w:pPr>
      <w:r>
        <w:rPr>
          <w:rStyle w:val="CharacterStyle11"/>
        </w:rPr>
        <w:t>Température d’auto-inflammation</w:t>
      </w:r>
    </w:p>
    <w:p w14:paraId="6710F422" w14:textId="77777777" w:rsidR="004D19E8" w:rsidRDefault="00000000">
      <w:pPr>
        <w:pStyle w:val="ParagraphStyle13"/>
        <w:framePr w:w="4774" w:h="228" w:hRule="exact" w:wrap="none" w:vAnchor="page" w:hAnchor="margin" w:x="680" w:y="8755"/>
        <w:rPr>
          <w:rStyle w:val="CharacterStyle11"/>
        </w:rPr>
      </w:pPr>
      <w:r>
        <w:rPr>
          <w:rStyle w:val="CharacterStyle11"/>
        </w:rPr>
        <w:t>Température de décomposition</w:t>
      </w:r>
    </w:p>
    <w:p w14:paraId="1072A913" w14:textId="77777777" w:rsidR="004D19E8" w:rsidRDefault="00000000">
      <w:pPr>
        <w:pStyle w:val="ParagraphStyle13"/>
        <w:framePr w:w="4774" w:h="228" w:hRule="exact" w:wrap="none" w:vAnchor="page" w:hAnchor="margin" w:x="680" w:y="8983"/>
        <w:rPr>
          <w:rStyle w:val="CharacterStyle11"/>
        </w:rPr>
      </w:pPr>
      <w:r>
        <w:rPr>
          <w:rStyle w:val="CharacterStyle11"/>
        </w:rPr>
        <w:t>pH</w:t>
      </w:r>
    </w:p>
    <w:p w14:paraId="19CD06E3" w14:textId="77777777" w:rsidR="004D19E8" w:rsidRDefault="00000000">
      <w:pPr>
        <w:pStyle w:val="ParagraphStyle13"/>
        <w:framePr w:w="4774" w:h="228" w:hRule="exact" w:wrap="none" w:vAnchor="page" w:hAnchor="margin" w:x="680" w:y="9211"/>
        <w:rPr>
          <w:rStyle w:val="CharacterStyle11"/>
        </w:rPr>
      </w:pPr>
      <w:r>
        <w:rPr>
          <w:rStyle w:val="CharacterStyle11"/>
        </w:rPr>
        <w:t>Viscosité cinématique</w:t>
      </w:r>
    </w:p>
    <w:p w14:paraId="698DE2CB" w14:textId="77777777" w:rsidR="004D19E8" w:rsidRDefault="00000000">
      <w:pPr>
        <w:pStyle w:val="ParagraphStyle13"/>
        <w:framePr w:w="4774" w:h="228" w:hRule="exact" w:wrap="none" w:vAnchor="page" w:hAnchor="margin" w:x="680" w:y="9439"/>
        <w:rPr>
          <w:rStyle w:val="CharacterStyle11"/>
        </w:rPr>
      </w:pPr>
      <w:r>
        <w:rPr>
          <w:rStyle w:val="CharacterStyle11"/>
        </w:rPr>
        <w:t>Solubilité dans l’eau</w:t>
      </w:r>
    </w:p>
    <w:p w14:paraId="034265A9" w14:textId="77777777" w:rsidR="004D19E8" w:rsidRDefault="00000000">
      <w:pPr>
        <w:pStyle w:val="ParagraphStyle13"/>
        <w:framePr w:w="4774" w:h="228" w:hRule="exact" w:wrap="none" w:vAnchor="page" w:hAnchor="margin" w:x="680" w:y="9667"/>
        <w:rPr>
          <w:rStyle w:val="CharacterStyle11"/>
        </w:rPr>
      </w:pPr>
      <w:r>
        <w:rPr>
          <w:rStyle w:val="CharacterStyle11"/>
        </w:rPr>
        <w:t>Coefficient de partage n-octanol/eau (valeur log)</w:t>
      </w:r>
    </w:p>
    <w:p w14:paraId="2542A4B1" w14:textId="77777777" w:rsidR="004D19E8" w:rsidRDefault="00000000">
      <w:pPr>
        <w:pStyle w:val="ParagraphStyle13"/>
        <w:framePr w:w="4774" w:h="228" w:hRule="exact" w:wrap="none" w:vAnchor="page" w:hAnchor="margin" w:x="680" w:y="9895"/>
        <w:rPr>
          <w:rStyle w:val="CharacterStyle11"/>
        </w:rPr>
      </w:pPr>
      <w:r>
        <w:rPr>
          <w:rStyle w:val="CharacterStyle11"/>
        </w:rPr>
        <w:t>Pression de vapeur</w:t>
      </w:r>
    </w:p>
    <w:p w14:paraId="08B4D8CC" w14:textId="77777777" w:rsidR="004D19E8" w:rsidRDefault="00000000">
      <w:pPr>
        <w:pStyle w:val="ParagraphStyle13"/>
        <w:framePr w:w="4774" w:h="228" w:hRule="exact" w:wrap="none" w:vAnchor="page" w:hAnchor="margin" w:x="680" w:y="10123"/>
        <w:rPr>
          <w:rStyle w:val="CharacterStyle11"/>
        </w:rPr>
      </w:pPr>
      <w:r>
        <w:rPr>
          <w:rStyle w:val="CharacterStyle11"/>
        </w:rPr>
        <w:t>Densité et/ou densité relative</w:t>
      </w:r>
    </w:p>
    <w:p w14:paraId="1CEDC0F6" w14:textId="77777777" w:rsidR="004D19E8" w:rsidRDefault="00000000">
      <w:pPr>
        <w:pStyle w:val="ParagraphStyle13"/>
        <w:framePr w:w="4774" w:h="228" w:hRule="exact" w:wrap="none" w:vAnchor="page" w:hAnchor="margin" w:x="680" w:y="10351"/>
        <w:rPr>
          <w:rStyle w:val="CharacterStyle11"/>
        </w:rPr>
      </w:pPr>
      <w:r>
        <w:rPr>
          <w:rStyle w:val="CharacterStyle11"/>
        </w:rPr>
        <w:t>Densité de vapeur relative</w:t>
      </w:r>
    </w:p>
    <w:p w14:paraId="68104F58" w14:textId="77777777" w:rsidR="004D19E8" w:rsidRDefault="00000000">
      <w:pPr>
        <w:pStyle w:val="ParagraphStyle13"/>
        <w:framePr w:w="4774" w:h="228" w:hRule="exact" w:wrap="none" w:vAnchor="page" w:hAnchor="margin" w:x="680" w:y="10579"/>
        <w:rPr>
          <w:rStyle w:val="CharacterStyle11"/>
        </w:rPr>
      </w:pPr>
      <w:r>
        <w:rPr>
          <w:rStyle w:val="CharacterStyle11"/>
        </w:rPr>
        <w:t>Caractéristiques des particules</w:t>
      </w:r>
    </w:p>
    <w:p w14:paraId="54C0C2BA" w14:textId="77777777" w:rsidR="004D19E8" w:rsidRDefault="004D19E8">
      <w:pPr>
        <w:sectPr w:rsidR="004D19E8">
          <w:pgSz w:w="11908" w:h="16833"/>
          <w:pgMar w:top="850" w:right="827" w:bottom="1190" w:left="816" w:header="720" w:footer="720" w:gutter="0"/>
          <w:cols w:space="720"/>
          <w:formProt w:val="0"/>
        </w:sectPr>
      </w:pPr>
    </w:p>
    <w:p w14:paraId="01FB38A9" w14:textId="77777777" w:rsidR="004D19E8" w:rsidRDefault="004D19E8">
      <w:pPr>
        <w:pStyle w:val="ParagraphStyle0"/>
        <w:framePr w:w="2121" w:h="570" w:hRule="exact" w:wrap="none" w:vAnchor="page" w:hAnchor="margin" w:x="45" w:y="850"/>
        <w:rPr>
          <w:rStyle w:val="CharacterStyle0"/>
        </w:rPr>
      </w:pPr>
    </w:p>
    <w:p w14:paraId="1DB94BC4"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89C63A9" w14:textId="77777777" w:rsidR="004D19E8" w:rsidRDefault="004D19E8">
      <w:pPr>
        <w:pStyle w:val="ParagraphStyle2"/>
        <w:framePr w:w="2121" w:h="570" w:hRule="exact" w:wrap="none" w:vAnchor="page" w:hAnchor="margin" w:x="8089" w:y="850"/>
        <w:rPr>
          <w:rStyle w:val="CharacterStyle2"/>
        </w:rPr>
      </w:pPr>
    </w:p>
    <w:p w14:paraId="52A849D9" w14:textId="77777777" w:rsidR="004D19E8" w:rsidRDefault="004D19E8">
      <w:pPr>
        <w:pStyle w:val="ParagraphStyle3"/>
        <w:framePr w:w="2121" w:h="421" w:hRule="exact" w:wrap="none" w:vAnchor="page" w:hAnchor="margin" w:x="45" w:y="1420"/>
        <w:rPr>
          <w:rStyle w:val="CharacterStyle3"/>
        </w:rPr>
      </w:pPr>
    </w:p>
    <w:p w14:paraId="1D25E28D"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70F118" w14:textId="77777777" w:rsidR="004D19E8" w:rsidRDefault="004D19E8">
      <w:pPr>
        <w:pStyle w:val="ParagraphStyle5"/>
        <w:framePr w:w="2121" w:h="421" w:hRule="exact" w:wrap="none" w:vAnchor="page" w:hAnchor="margin" w:x="8089" w:y="1420"/>
        <w:rPr>
          <w:rStyle w:val="CharacterStyle5"/>
        </w:rPr>
      </w:pPr>
    </w:p>
    <w:p w14:paraId="74DE168F" w14:textId="77777777" w:rsidR="004D19E8" w:rsidRDefault="004D19E8">
      <w:pPr>
        <w:pStyle w:val="ParagraphStyle6"/>
        <w:framePr w:w="130" w:h="354" w:hRule="exact" w:wrap="none" w:vAnchor="page" w:hAnchor="margin" w:x="45" w:y="1842"/>
        <w:rPr>
          <w:rStyle w:val="CharacterStyle6"/>
        </w:rPr>
      </w:pPr>
    </w:p>
    <w:p w14:paraId="07145AEC" w14:textId="77777777" w:rsidR="004D19E8" w:rsidRDefault="004D19E8">
      <w:pPr>
        <w:pStyle w:val="ParagraphStyle7"/>
        <w:framePr w:w="9900" w:h="354" w:hRule="exact" w:wrap="none" w:vAnchor="page" w:hAnchor="margin" w:x="175" w:y="1842"/>
        <w:rPr>
          <w:rStyle w:val="FakeCharacterStyle"/>
        </w:rPr>
      </w:pPr>
    </w:p>
    <w:p w14:paraId="32F0C3A9"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598EFF83" w14:textId="77777777" w:rsidR="004D19E8" w:rsidRDefault="004D19E8">
      <w:pPr>
        <w:pStyle w:val="ParagraphStyle9"/>
        <w:framePr w:w="136" w:h="354" w:hRule="exact" w:wrap="none" w:vAnchor="page" w:hAnchor="margin" w:x="10075" w:y="1842"/>
        <w:rPr>
          <w:rStyle w:val="CharacterStyle8"/>
        </w:rPr>
      </w:pPr>
    </w:p>
    <w:p w14:paraId="5DED2B9D" w14:textId="77777777" w:rsidR="004D19E8" w:rsidRDefault="004D19E8">
      <w:pPr>
        <w:pStyle w:val="ParagraphStyle10"/>
        <w:framePr w:w="2515" w:h="226" w:hRule="exact" w:wrap="none" w:vAnchor="page" w:hAnchor="margin" w:x="45" w:y="2195"/>
        <w:rPr>
          <w:rStyle w:val="FakeCharacterStyle"/>
        </w:rPr>
      </w:pPr>
    </w:p>
    <w:p w14:paraId="6EAF1CDE"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4EF373FF"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6CB5E782" w14:textId="77777777" w:rsidR="004D19E8" w:rsidRDefault="004D19E8">
      <w:pPr>
        <w:pStyle w:val="ParagraphStyle13"/>
        <w:framePr w:w="2197" w:h="226" w:hRule="exact" w:wrap="none" w:vAnchor="page" w:hAnchor="margin" w:x="5482" w:y="2195"/>
        <w:rPr>
          <w:rStyle w:val="CharacterStyle11"/>
        </w:rPr>
      </w:pPr>
    </w:p>
    <w:p w14:paraId="197F5952" w14:textId="77777777" w:rsidR="004D19E8" w:rsidRDefault="004D19E8">
      <w:pPr>
        <w:pStyle w:val="ParagraphStyle14"/>
        <w:framePr w:w="2532" w:h="226" w:hRule="exact" w:wrap="none" w:vAnchor="page" w:hAnchor="margin" w:x="7679" w:y="2195"/>
        <w:rPr>
          <w:rStyle w:val="FakeCharacterStyle"/>
        </w:rPr>
      </w:pPr>
    </w:p>
    <w:p w14:paraId="45925244" w14:textId="77777777" w:rsidR="004D19E8" w:rsidRDefault="004D19E8">
      <w:pPr>
        <w:pStyle w:val="ParagraphStyle15"/>
        <w:framePr w:w="2534" w:h="226" w:hRule="exact" w:wrap="none" w:vAnchor="page" w:hAnchor="margin" w:x="7707" w:y="2195"/>
        <w:rPr>
          <w:rStyle w:val="CharacterStyle12"/>
        </w:rPr>
      </w:pPr>
    </w:p>
    <w:p w14:paraId="196ACC61" w14:textId="77777777" w:rsidR="004D19E8" w:rsidRDefault="004D19E8">
      <w:pPr>
        <w:pStyle w:val="ParagraphStyle16"/>
        <w:framePr w:w="2515" w:h="241" w:hRule="exact" w:wrap="none" w:vAnchor="page" w:hAnchor="margin" w:x="45" w:y="2421"/>
        <w:rPr>
          <w:rStyle w:val="FakeCharacterStyle"/>
        </w:rPr>
      </w:pPr>
    </w:p>
    <w:p w14:paraId="312F5844"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0059F6EF" w14:textId="77777777" w:rsidR="004D19E8" w:rsidRDefault="004D19E8">
      <w:pPr>
        <w:pStyle w:val="ParagraphStyle18"/>
        <w:framePr w:w="2894" w:h="241" w:hRule="exact" w:wrap="none" w:vAnchor="page" w:hAnchor="margin" w:x="2560" w:y="2421"/>
        <w:rPr>
          <w:rStyle w:val="FakeCharacterStyle"/>
        </w:rPr>
      </w:pPr>
    </w:p>
    <w:p w14:paraId="1662D437" w14:textId="77777777" w:rsidR="004D19E8" w:rsidRDefault="004D19E8">
      <w:pPr>
        <w:pStyle w:val="ParagraphStyle19"/>
        <w:framePr w:w="2866" w:h="226" w:hRule="exact" w:wrap="none" w:vAnchor="page" w:hAnchor="margin" w:x="2588" w:y="2421"/>
        <w:rPr>
          <w:rStyle w:val="CharacterStyle14"/>
        </w:rPr>
      </w:pPr>
    </w:p>
    <w:p w14:paraId="68740DF5" w14:textId="77777777" w:rsidR="004D19E8" w:rsidRDefault="004D19E8">
      <w:pPr>
        <w:pStyle w:val="ParagraphStyle18"/>
        <w:framePr w:w="2225" w:h="241" w:hRule="exact" w:wrap="none" w:vAnchor="page" w:hAnchor="margin" w:x="5454" w:y="2421"/>
        <w:rPr>
          <w:rStyle w:val="FakeCharacterStyle"/>
        </w:rPr>
      </w:pPr>
    </w:p>
    <w:p w14:paraId="47485F41"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3E7B1834" w14:textId="77777777" w:rsidR="004D19E8" w:rsidRDefault="004D19E8">
      <w:pPr>
        <w:pStyle w:val="ParagraphStyle20"/>
        <w:framePr w:w="2532" w:h="241" w:hRule="exact" w:wrap="none" w:vAnchor="page" w:hAnchor="margin" w:x="7679" w:y="2421"/>
        <w:rPr>
          <w:rStyle w:val="FakeCharacterStyle"/>
        </w:rPr>
      </w:pPr>
    </w:p>
    <w:p w14:paraId="135C69B2"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5B4F8D3B" w14:textId="77777777" w:rsidR="004D19E8" w:rsidRDefault="004D19E8">
      <w:pPr>
        <w:pStyle w:val="ParagraphStyle22"/>
        <w:framePr w:w="10200" w:h="114" w:hRule="exact" w:wrap="none" w:vAnchor="page" w:hAnchor="margin" w:x="28" w:y="2662"/>
        <w:rPr>
          <w:rStyle w:val="CharacterStyle16"/>
        </w:rPr>
      </w:pPr>
    </w:p>
    <w:p w14:paraId="15E9F9C9" w14:textId="77777777" w:rsidR="004D19E8"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4C205655" w14:textId="77777777" w:rsidR="004D19E8" w:rsidRDefault="00000000">
      <w:pPr>
        <w:pStyle w:val="ParagraphStyle24"/>
        <w:framePr w:w="624" w:h="228" w:hRule="exact" w:wrap="none" w:vAnchor="page" w:hAnchor="margin" w:x="28" w:y="3004"/>
        <w:rPr>
          <w:rStyle w:val="CharacterStyle18"/>
        </w:rPr>
      </w:pPr>
      <w:r>
        <w:rPr>
          <w:rStyle w:val="CharacterStyle18"/>
        </w:rPr>
        <w:t>11.1.</w:t>
      </w:r>
    </w:p>
    <w:p w14:paraId="0F9CCB35" w14:textId="77777777" w:rsidR="004D19E8"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0D2C58F2" w14:textId="77777777" w:rsidR="004D19E8" w:rsidRDefault="004D19E8">
      <w:pPr>
        <w:pStyle w:val="ParagraphStyle13"/>
        <w:framePr w:w="624" w:h="228" w:hRule="exact" w:wrap="none" w:vAnchor="page" w:hAnchor="margin" w:x="28" w:y="3232"/>
        <w:rPr>
          <w:rStyle w:val="CharacterStyle11"/>
        </w:rPr>
      </w:pPr>
    </w:p>
    <w:p w14:paraId="795CE13A" w14:textId="77777777" w:rsidR="004D19E8"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7B395970" w14:textId="77777777" w:rsidR="004D19E8" w:rsidRDefault="004D19E8">
      <w:pPr>
        <w:pStyle w:val="ParagraphStyle13"/>
        <w:framePr w:w="624" w:h="228" w:hRule="exact" w:wrap="none" w:vAnchor="page" w:hAnchor="margin" w:x="28" w:y="3460"/>
        <w:rPr>
          <w:rStyle w:val="CharacterStyle11"/>
        </w:rPr>
      </w:pPr>
    </w:p>
    <w:p w14:paraId="62292921" w14:textId="77777777" w:rsidR="004D19E8" w:rsidRDefault="004D19E8">
      <w:pPr>
        <w:pStyle w:val="ParagraphStyle13"/>
        <w:framePr w:w="9576" w:h="228" w:hRule="exact" w:wrap="none" w:vAnchor="page" w:hAnchor="margin" w:x="680" w:y="3460"/>
        <w:rPr>
          <w:rStyle w:val="CharacterStyle11"/>
        </w:rPr>
      </w:pPr>
    </w:p>
    <w:p w14:paraId="601BB22D" w14:textId="77777777" w:rsidR="004D19E8" w:rsidRDefault="004D19E8">
      <w:pPr>
        <w:pStyle w:val="ParagraphStyle13"/>
        <w:framePr w:w="624" w:h="228" w:hRule="exact" w:wrap="none" w:vAnchor="page" w:hAnchor="margin" w:x="28" w:y="3688"/>
        <w:rPr>
          <w:rStyle w:val="CharacterStyle11"/>
        </w:rPr>
      </w:pPr>
    </w:p>
    <w:p w14:paraId="218F445D" w14:textId="77777777" w:rsidR="004D19E8" w:rsidRDefault="00000000">
      <w:pPr>
        <w:pStyle w:val="ParagraphStyle24"/>
        <w:framePr w:w="9576" w:h="228" w:hRule="exact" w:wrap="none" w:vAnchor="page" w:hAnchor="margin" w:x="680" w:y="3688"/>
        <w:rPr>
          <w:rStyle w:val="CharacterStyle18"/>
        </w:rPr>
      </w:pPr>
      <w:r>
        <w:rPr>
          <w:rStyle w:val="CharacterStyle18"/>
        </w:rPr>
        <w:t>Toxicité aiguë</w:t>
      </w:r>
    </w:p>
    <w:p w14:paraId="103E595D" w14:textId="77777777" w:rsidR="004D19E8" w:rsidRDefault="004D19E8">
      <w:pPr>
        <w:pStyle w:val="ParagraphStyle37"/>
        <w:framePr w:w="624" w:h="421" w:hRule="exact" w:wrap="none" w:vAnchor="page" w:hAnchor="margin" w:x="28" w:y="3916"/>
        <w:rPr>
          <w:rStyle w:val="CharacterStyle28"/>
        </w:rPr>
      </w:pPr>
    </w:p>
    <w:p w14:paraId="42F6F364" w14:textId="77777777" w:rsidR="004D19E8"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16E41C6C" w14:textId="77777777" w:rsidR="004D19E8" w:rsidRDefault="004D19E8">
      <w:pPr>
        <w:pStyle w:val="ParagraphStyle38"/>
        <w:framePr w:w="9514" w:h="241" w:hRule="exact" w:wrap="none" w:vAnchor="page" w:hAnchor="margin" w:x="697" w:y="4451"/>
        <w:rPr>
          <w:rStyle w:val="FakeCharacterStyle"/>
        </w:rPr>
      </w:pPr>
    </w:p>
    <w:p w14:paraId="48230D96" w14:textId="77777777" w:rsidR="004D19E8" w:rsidRDefault="00000000">
      <w:pPr>
        <w:pStyle w:val="ParagraphStyle39"/>
        <w:framePr w:w="9546" w:h="226" w:hRule="exact" w:wrap="none" w:vAnchor="page" w:hAnchor="margin" w:x="695" w:y="4466"/>
        <w:rPr>
          <w:rStyle w:val="CharacterStyle29"/>
        </w:rPr>
      </w:pPr>
      <w:r>
        <w:rPr>
          <w:rStyle w:val="CharacterStyle29"/>
        </w:rPr>
        <w:t>BUCHE PRALIN 7%</w:t>
      </w:r>
    </w:p>
    <w:p w14:paraId="03CD0FBC" w14:textId="77777777" w:rsidR="004D19E8" w:rsidRDefault="004D19E8">
      <w:pPr>
        <w:pStyle w:val="ParagraphStyle40"/>
        <w:framePr w:w="1533" w:h="456" w:hRule="exact" w:wrap="none" w:vAnchor="page" w:hAnchor="margin" w:x="697" w:y="4692"/>
        <w:rPr>
          <w:rStyle w:val="FakeCharacterStyle"/>
        </w:rPr>
      </w:pPr>
    </w:p>
    <w:p w14:paraId="6CE14369" w14:textId="77777777" w:rsidR="004D19E8" w:rsidRDefault="00000000">
      <w:pPr>
        <w:pStyle w:val="ParagraphStyle41"/>
        <w:framePr w:w="1507" w:h="426" w:hRule="exact" w:wrap="none" w:vAnchor="page" w:hAnchor="margin" w:x="723" w:y="4707"/>
        <w:rPr>
          <w:rStyle w:val="CharacterStyle30"/>
        </w:rPr>
      </w:pPr>
      <w:r>
        <w:rPr>
          <w:rStyle w:val="CharacterStyle30"/>
        </w:rPr>
        <w:t>Voie d'exposition</w:t>
      </w:r>
    </w:p>
    <w:p w14:paraId="18E4021E" w14:textId="77777777" w:rsidR="004D19E8" w:rsidRDefault="004D19E8">
      <w:pPr>
        <w:pStyle w:val="ParagraphStyle40"/>
        <w:framePr w:w="1246" w:h="456" w:hRule="exact" w:wrap="none" w:vAnchor="page" w:hAnchor="margin" w:x="2275" w:y="4692"/>
        <w:rPr>
          <w:rStyle w:val="FakeCharacterStyle"/>
        </w:rPr>
      </w:pPr>
    </w:p>
    <w:p w14:paraId="7E31ECD2" w14:textId="77777777" w:rsidR="004D19E8" w:rsidRDefault="00000000">
      <w:pPr>
        <w:pStyle w:val="ParagraphStyle41"/>
        <w:framePr w:w="1220" w:h="426" w:hRule="exact" w:wrap="none" w:vAnchor="page" w:hAnchor="margin" w:x="2301" w:y="4707"/>
        <w:rPr>
          <w:rStyle w:val="CharacterStyle30"/>
        </w:rPr>
      </w:pPr>
      <w:r>
        <w:rPr>
          <w:rStyle w:val="CharacterStyle30"/>
        </w:rPr>
        <w:t>Paramètre</w:t>
      </w:r>
    </w:p>
    <w:p w14:paraId="5C572FC5" w14:textId="77777777" w:rsidR="004D19E8" w:rsidRDefault="004D19E8">
      <w:pPr>
        <w:pStyle w:val="ParagraphStyle40"/>
        <w:framePr w:w="1677" w:h="456" w:hRule="exact" w:wrap="none" w:vAnchor="page" w:hAnchor="margin" w:x="3566" w:y="4692"/>
        <w:rPr>
          <w:rStyle w:val="FakeCharacterStyle"/>
        </w:rPr>
      </w:pPr>
    </w:p>
    <w:p w14:paraId="17D07F98" w14:textId="77777777" w:rsidR="004D19E8" w:rsidRDefault="00000000">
      <w:pPr>
        <w:pStyle w:val="ParagraphStyle41"/>
        <w:framePr w:w="1651" w:h="426" w:hRule="exact" w:wrap="none" w:vAnchor="page" w:hAnchor="margin" w:x="3592" w:y="4707"/>
        <w:rPr>
          <w:rStyle w:val="CharacterStyle30"/>
        </w:rPr>
      </w:pPr>
      <w:r>
        <w:rPr>
          <w:rStyle w:val="CharacterStyle30"/>
        </w:rPr>
        <w:t>Valeur</w:t>
      </w:r>
    </w:p>
    <w:p w14:paraId="34BBBAB1" w14:textId="77777777" w:rsidR="004D19E8" w:rsidRDefault="004D19E8">
      <w:pPr>
        <w:pStyle w:val="ParagraphStyle40"/>
        <w:framePr w:w="1120" w:h="456" w:hRule="exact" w:wrap="none" w:vAnchor="page" w:hAnchor="margin" w:x="5288" w:y="4692"/>
        <w:rPr>
          <w:rStyle w:val="FakeCharacterStyle"/>
        </w:rPr>
      </w:pPr>
    </w:p>
    <w:p w14:paraId="20F5F54A" w14:textId="77777777" w:rsidR="004D19E8" w:rsidRDefault="00000000">
      <w:pPr>
        <w:pStyle w:val="ParagraphStyle41"/>
        <w:framePr w:w="1094" w:h="426" w:hRule="exact" w:wrap="none" w:vAnchor="page" w:hAnchor="margin" w:x="5314" w:y="4707"/>
        <w:rPr>
          <w:rStyle w:val="CharacterStyle30"/>
        </w:rPr>
      </w:pPr>
      <w:r>
        <w:rPr>
          <w:rStyle w:val="CharacterStyle30"/>
        </w:rPr>
        <w:t>Durée d'exposition</w:t>
      </w:r>
    </w:p>
    <w:p w14:paraId="16CFDB52" w14:textId="77777777" w:rsidR="004D19E8" w:rsidRDefault="004D19E8">
      <w:pPr>
        <w:pStyle w:val="ParagraphStyle40"/>
        <w:framePr w:w="1324" w:h="456" w:hRule="exact" w:wrap="none" w:vAnchor="page" w:hAnchor="margin" w:x="6452" w:y="4692"/>
        <w:rPr>
          <w:rStyle w:val="FakeCharacterStyle"/>
        </w:rPr>
      </w:pPr>
    </w:p>
    <w:p w14:paraId="3F1D9E8C" w14:textId="77777777" w:rsidR="004D19E8" w:rsidRDefault="00000000">
      <w:pPr>
        <w:pStyle w:val="ParagraphStyle41"/>
        <w:framePr w:w="1298" w:h="426" w:hRule="exact" w:wrap="none" w:vAnchor="page" w:hAnchor="margin" w:x="6478" w:y="4707"/>
        <w:rPr>
          <w:rStyle w:val="CharacterStyle30"/>
        </w:rPr>
      </w:pPr>
      <w:r>
        <w:rPr>
          <w:rStyle w:val="CharacterStyle30"/>
        </w:rPr>
        <w:t>Espèce</w:t>
      </w:r>
    </w:p>
    <w:p w14:paraId="6E583ED1" w14:textId="77777777" w:rsidR="004D19E8" w:rsidRDefault="004D19E8">
      <w:pPr>
        <w:pStyle w:val="ParagraphStyle40"/>
        <w:framePr w:w="923" w:h="456" w:hRule="exact" w:wrap="none" w:vAnchor="page" w:hAnchor="margin" w:x="7822" w:y="4692"/>
        <w:rPr>
          <w:rStyle w:val="FakeCharacterStyle"/>
        </w:rPr>
      </w:pPr>
    </w:p>
    <w:p w14:paraId="4A6ECF96" w14:textId="77777777" w:rsidR="004D19E8" w:rsidRDefault="00000000">
      <w:pPr>
        <w:pStyle w:val="ParagraphStyle41"/>
        <w:framePr w:w="897" w:h="426" w:hRule="exact" w:wrap="none" w:vAnchor="page" w:hAnchor="margin" w:x="7848" w:y="4707"/>
        <w:rPr>
          <w:rStyle w:val="CharacterStyle30"/>
        </w:rPr>
      </w:pPr>
      <w:r>
        <w:rPr>
          <w:rStyle w:val="CharacterStyle30"/>
        </w:rPr>
        <w:t>Sexe</w:t>
      </w:r>
    </w:p>
    <w:p w14:paraId="181E8A7B" w14:textId="77777777" w:rsidR="004D19E8" w:rsidRDefault="004D19E8">
      <w:pPr>
        <w:pStyle w:val="ParagraphStyle42"/>
        <w:framePr w:w="1421" w:h="456" w:hRule="exact" w:wrap="none" w:vAnchor="page" w:hAnchor="margin" w:x="8790" w:y="4692"/>
        <w:rPr>
          <w:rStyle w:val="FakeCharacterStyle"/>
        </w:rPr>
      </w:pPr>
    </w:p>
    <w:p w14:paraId="66B3541E" w14:textId="77777777" w:rsidR="004D19E8" w:rsidRDefault="00000000">
      <w:pPr>
        <w:pStyle w:val="ParagraphStyle43"/>
        <w:framePr w:w="1425" w:h="426" w:hRule="exact" w:wrap="none" w:vAnchor="page" w:hAnchor="margin" w:x="8816" w:y="4707"/>
        <w:rPr>
          <w:rStyle w:val="CharacterStyle31"/>
        </w:rPr>
      </w:pPr>
      <w:r>
        <w:rPr>
          <w:rStyle w:val="CharacterStyle31"/>
        </w:rPr>
        <w:t>Méthode de détermination</w:t>
      </w:r>
    </w:p>
    <w:p w14:paraId="08AEEF06" w14:textId="77777777" w:rsidR="004D19E8" w:rsidRDefault="004D19E8">
      <w:pPr>
        <w:pStyle w:val="ParagraphStyle44"/>
        <w:framePr w:w="1533" w:h="436" w:hRule="exact" w:wrap="none" w:vAnchor="page" w:hAnchor="margin" w:x="697" w:y="5148"/>
        <w:rPr>
          <w:rStyle w:val="FakeCharacterStyle"/>
        </w:rPr>
      </w:pPr>
    </w:p>
    <w:p w14:paraId="3A1470C7" w14:textId="77777777" w:rsidR="004D19E8" w:rsidRDefault="00000000">
      <w:pPr>
        <w:pStyle w:val="ParagraphStyle45"/>
        <w:framePr w:w="1507" w:h="421" w:hRule="exact" w:wrap="none" w:vAnchor="page" w:hAnchor="margin" w:x="723" w:y="5148"/>
        <w:rPr>
          <w:rStyle w:val="CharacterStyle32"/>
        </w:rPr>
      </w:pPr>
      <w:r>
        <w:rPr>
          <w:rStyle w:val="CharacterStyle32"/>
        </w:rPr>
        <w:t>Orale</w:t>
      </w:r>
    </w:p>
    <w:p w14:paraId="3D375397" w14:textId="77777777" w:rsidR="004D19E8" w:rsidRDefault="004D19E8">
      <w:pPr>
        <w:pStyle w:val="ParagraphStyle44"/>
        <w:framePr w:w="1246" w:h="436" w:hRule="exact" w:wrap="none" w:vAnchor="page" w:hAnchor="margin" w:x="2275" w:y="5148"/>
        <w:rPr>
          <w:rStyle w:val="FakeCharacterStyle"/>
        </w:rPr>
      </w:pPr>
    </w:p>
    <w:p w14:paraId="0E8EA4C5" w14:textId="77777777" w:rsidR="004D19E8" w:rsidRDefault="00000000">
      <w:pPr>
        <w:pStyle w:val="ParagraphStyle45"/>
        <w:framePr w:w="1220" w:h="421" w:hRule="exact" w:wrap="none" w:vAnchor="page" w:hAnchor="margin" w:x="2301" w:y="5148"/>
        <w:rPr>
          <w:rStyle w:val="CharacterStyle32"/>
        </w:rPr>
      </w:pPr>
      <w:r>
        <w:rPr>
          <w:rStyle w:val="CharacterStyle32"/>
        </w:rPr>
        <w:t>ETA</w:t>
      </w:r>
    </w:p>
    <w:p w14:paraId="1153D609" w14:textId="77777777" w:rsidR="004D19E8" w:rsidRDefault="004D19E8">
      <w:pPr>
        <w:pStyle w:val="ParagraphStyle44"/>
        <w:framePr w:w="1677" w:h="436" w:hRule="exact" w:wrap="none" w:vAnchor="page" w:hAnchor="margin" w:x="3566" w:y="5148"/>
        <w:rPr>
          <w:rStyle w:val="FakeCharacterStyle"/>
        </w:rPr>
      </w:pPr>
    </w:p>
    <w:p w14:paraId="5846E126" w14:textId="77777777" w:rsidR="004D19E8" w:rsidRDefault="00000000">
      <w:pPr>
        <w:pStyle w:val="ParagraphStyle45"/>
        <w:framePr w:w="1651" w:h="421" w:hRule="exact" w:wrap="none" w:vAnchor="page" w:hAnchor="margin" w:x="3592" w:y="5148"/>
        <w:rPr>
          <w:rStyle w:val="CharacterStyle32"/>
        </w:rPr>
      </w:pPr>
      <w:r>
        <w:rPr>
          <w:rStyle w:val="CharacterStyle32"/>
        </w:rPr>
        <w:t>64935 mg/kg</w:t>
      </w:r>
    </w:p>
    <w:p w14:paraId="32384C64" w14:textId="77777777" w:rsidR="004D19E8" w:rsidRDefault="004D19E8">
      <w:pPr>
        <w:pStyle w:val="ParagraphStyle44"/>
        <w:framePr w:w="1120" w:h="436" w:hRule="exact" w:wrap="none" w:vAnchor="page" w:hAnchor="margin" w:x="5288" w:y="5148"/>
        <w:rPr>
          <w:rStyle w:val="FakeCharacterStyle"/>
        </w:rPr>
      </w:pPr>
    </w:p>
    <w:p w14:paraId="34D76D26" w14:textId="77777777" w:rsidR="004D19E8" w:rsidRDefault="004D19E8">
      <w:pPr>
        <w:pStyle w:val="ParagraphStyle45"/>
        <w:framePr w:w="1094" w:h="421" w:hRule="exact" w:wrap="none" w:vAnchor="page" w:hAnchor="margin" w:x="5314" w:y="5148"/>
        <w:rPr>
          <w:rStyle w:val="CharacterStyle32"/>
        </w:rPr>
      </w:pPr>
    </w:p>
    <w:p w14:paraId="478315F5" w14:textId="77777777" w:rsidR="004D19E8" w:rsidRDefault="004D19E8">
      <w:pPr>
        <w:pStyle w:val="ParagraphStyle44"/>
        <w:framePr w:w="1324" w:h="436" w:hRule="exact" w:wrap="none" w:vAnchor="page" w:hAnchor="margin" w:x="6452" w:y="5148"/>
        <w:rPr>
          <w:rStyle w:val="FakeCharacterStyle"/>
        </w:rPr>
      </w:pPr>
    </w:p>
    <w:p w14:paraId="0AEE38F7" w14:textId="77777777" w:rsidR="004D19E8" w:rsidRDefault="004D19E8">
      <w:pPr>
        <w:pStyle w:val="ParagraphStyle45"/>
        <w:framePr w:w="1298" w:h="421" w:hRule="exact" w:wrap="none" w:vAnchor="page" w:hAnchor="margin" w:x="6478" w:y="5148"/>
        <w:rPr>
          <w:rStyle w:val="CharacterStyle32"/>
        </w:rPr>
      </w:pPr>
    </w:p>
    <w:p w14:paraId="700C10DA" w14:textId="77777777" w:rsidR="004D19E8" w:rsidRDefault="004D19E8">
      <w:pPr>
        <w:pStyle w:val="ParagraphStyle44"/>
        <w:framePr w:w="923" w:h="436" w:hRule="exact" w:wrap="none" w:vAnchor="page" w:hAnchor="margin" w:x="7822" w:y="5148"/>
        <w:rPr>
          <w:rStyle w:val="FakeCharacterStyle"/>
        </w:rPr>
      </w:pPr>
    </w:p>
    <w:p w14:paraId="19EF7315" w14:textId="77777777" w:rsidR="004D19E8" w:rsidRDefault="004D19E8">
      <w:pPr>
        <w:pStyle w:val="ParagraphStyle45"/>
        <w:framePr w:w="897" w:h="421" w:hRule="exact" w:wrap="none" w:vAnchor="page" w:hAnchor="margin" w:x="7848" w:y="5148"/>
        <w:rPr>
          <w:rStyle w:val="CharacterStyle32"/>
        </w:rPr>
      </w:pPr>
    </w:p>
    <w:p w14:paraId="121EB816" w14:textId="77777777" w:rsidR="004D19E8" w:rsidRDefault="004D19E8">
      <w:pPr>
        <w:pStyle w:val="ParagraphStyle46"/>
        <w:framePr w:w="1421" w:h="436" w:hRule="exact" w:wrap="none" w:vAnchor="page" w:hAnchor="margin" w:x="8790" w:y="5148"/>
        <w:rPr>
          <w:rStyle w:val="FakeCharacterStyle"/>
        </w:rPr>
      </w:pPr>
    </w:p>
    <w:p w14:paraId="3F88D419" w14:textId="77777777" w:rsidR="004D19E8" w:rsidRDefault="00000000">
      <w:pPr>
        <w:pStyle w:val="ParagraphStyle47"/>
        <w:framePr w:w="1425" w:h="421" w:hRule="exact" w:wrap="none" w:vAnchor="page" w:hAnchor="margin" w:x="8816" w:y="5148"/>
        <w:rPr>
          <w:rStyle w:val="CharacterStyle33"/>
        </w:rPr>
      </w:pPr>
      <w:r>
        <w:rPr>
          <w:rStyle w:val="CharacterStyle33"/>
        </w:rPr>
        <w:t>Calcul de la valeur</w:t>
      </w:r>
    </w:p>
    <w:p w14:paraId="7F3D8E15" w14:textId="77777777" w:rsidR="004D19E8" w:rsidRDefault="004D19E8">
      <w:pPr>
        <w:pStyle w:val="ParagraphStyle48"/>
        <w:framePr w:w="1198" w:h="228" w:hRule="exact" w:wrap="none" w:vAnchor="page" w:hAnchor="margin" w:x="708" w:y="5584"/>
        <w:rPr>
          <w:rStyle w:val="CharacterStyle34"/>
        </w:rPr>
      </w:pPr>
    </w:p>
    <w:p w14:paraId="7780B502" w14:textId="77777777" w:rsidR="004D19E8" w:rsidRDefault="004D19E8">
      <w:pPr>
        <w:pStyle w:val="ParagraphStyle13"/>
        <w:framePr w:w="624" w:h="228" w:hRule="exact" w:wrap="none" w:vAnchor="page" w:hAnchor="margin" w:x="28" w:y="5812"/>
        <w:rPr>
          <w:rStyle w:val="CharacterStyle11"/>
        </w:rPr>
      </w:pPr>
    </w:p>
    <w:p w14:paraId="1FAD17D2" w14:textId="77777777" w:rsidR="004D19E8" w:rsidRDefault="00000000">
      <w:pPr>
        <w:pStyle w:val="ParagraphStyle24"/>
        <w:framePr w:w="9576" w:h="228" w:hRule="exact" w:wrap="none" w:vAnchor="page" w:hAnchor="margin" w:x="680" w:y="5812"/>
        <w:rPr>
          <w:rStyle w:val="CharacterStyle18"/>
        </w:rPr>
      </w:pPr>
      <w:r>
        <w:rPr>
          <w:rStyle w:val="CharacterStyle18"/>
        </w:rPr>
        <w:t>Corrosion cutanée/irritation cutanée</w:t>
      </w:r>
    </w:p>
    <w:p w14:paraId="4E77A423" w14:textId="77777777" w:rsidR="004D19E8" w:rsidRDefault="004D19E8">
      <w:pPr>
        <w:pStyle w:val="ParagraphStyle13"/>
        <w:framePr w:w="624" w:h="421" w:hRule="exact" w:wrap="none" w:vAnchor="page" w:hAnchor="margin" w:x="28" w:y="6040"/>
        <w:rPr>
          <w:rStyle w:val="CharacterStyle11"/>
        </w:rPr>
      </w:pPr>
    </w:p>
    <w:p w14:paraId="5EE0AC2D" w14:textId="77777777" w:rsidR="004D19E8" w:rsidRDefault="00000000">
      <w:pPr>
        <w:pStyle w:val="ParagraphStyle26"/>
        <w:framePr w:w="9576" w:h="421" w:hRule="exact" w:wrap="none" w:vAnchor="page" w:hAnchor="margin" w:x="680" w:y="6040"/>
        <w:rPr>
          <w:rStyle w:val="CharacterStyle20"/>
        </w:rPr>
      </w:pPr>
      <w:r>
        <w:rPr>
          <w:rStyle w:val="CharacterStyle20"/>
        </w:rPr>
        <w:t>Données du mélange ou des composants indisponibles. Sur la base des données disponibles, les critères pour la classification du mélange ne sont pas remplis.</w:t>
      </w:r>
    </w:p>
    <w:p w14:paraId="6C3A35E7" w14:textId="77777777" w:rsidR="004D19E8" w:rsidRDefault="004D19E8">
      <w:pPr>
        <w:pStyle w:val="ParagraphStyle48"/>
        <w:framePr w:w="1198" w:h="228" w:hRule="exact" w:wrap="none" w:vAnchor="page" w:hAnchor="margin" w:x="708" w:y="6462"/>
        <w:rPr>
          <w:rStyle w:val="CharacterStyle34"/>
        </w:rPr>
      </w:pPr>
    </w:p>
    <w:p w14:paraId="1032CCEA" w14:textId="77777777" w:rsidR="004D19E8" w:rsidRDefault="004D19E8">
      <w:pPr>
        <w:pStyle w:val="ParagraphStyle13"/>
        <w:framePr w:w="624" w:h="228" w:hRule="exact" w:wrap="none" w:vAnchor="page" w:hAnchor="margin" w:x="28" w:y="6701"/>
        <w:rPr>
          <w:rStyle w:val="CharacterStyle11"/>
        </w:rPr>
      </w:pPr>
    </w:p>
    <w:p w14:paraId="07EBF95D" w14:textId="77777777" w:rsidR="004D19E8" w:rsidRDefault="00000000">
      <w:pPr>
        <w:pStyle w:val="ParagraphStyle24"/>
        <w:framePr w:w="9576" w:h="228" w:hRule="exact" w:wrap="none" w:vAnchor="page" w:hAnchor="margin" w:x="680" w:y="6701"/>
        <w:rPr>
          <w:rStyle w:val="CharacterStyle18"/>
        </w:rPr>
      </w:pPr>
      <w:r>
        <w:rPr>
          <w:rStyle w:val="CharacterStyle18"/>
        </w:rPr>
        <w:t>Lésions oculaires graves/irritation oculaire</w:t>
      </w:r>
    </w:p>
    <w:p w14:paraId="02CA1BC9" w14:textId="77777777" w:rsidR="004D19E8" w:rsidRDefault="004D19E8">
      <w:pPr>
        <w:pStyle w:val="ParagraphStyle13"/>
        <w:framePr w:w="624" w:h="421" w:hRule="exact" w:wrap="none" w:vAnchor="page" w:hAnchor="margin" w:x="28" w:y="6929"/>
        <w:rPr>
          <w:rStyle w:val="CharacterStyle11"/>
        </w:rPr>
      </w:pPr>
    </w:p>
    <w:p w14:paraId="1E98ADF0" w14:textId="77777777" w:rsidR="004D19E8" w:rsidRDefault="00000000">
      <w:pPr>
        <w:pStyle w:val="ParagraphStyle26"/>
        <w:framePr w:w="9576" w:h="421" w:hRule="exact" w:wrap="none" w:vAnchor="page" w:hAnchor="margin" w:x="680" w:y="6929"/>
        <w:rPr>
          <w:rStyle w:val="CharacterStyle20"/>
        </w:rPr>
      </w:pPr>
      <w:r>
        <w:rPr>
          <w:rStyle w:val="CharacterStyle20"/>
        </w:rPr>
        <w:t>Données du mélange ou des composants indisponibles. Sur la base des données disponibles, les critères pour la classification du mélange ne sont pas remplis.</w:t>
      </w:r>
    </w:p>
    <w:p w14:paraId="62558157" w14:textId="77777777" w:rsidR="004D19E8" w:rsidRDefault="004D19E8">
      <w:pPr>
        <w:pStyle w:val="ParagraphStyle48"/>
        <w:framePr w:w="1198" w:h="228" w:hRule="exact" w:wrap="none" w:vAnchor="page" w:hAnchor="margin" w:x="708" w:y="7350"/>
        <w:rPr>
          <w:rStyle w:val="CharacterStyle34"/>
        </w:rPr>
      </w:pPr>
    </w:p>
    <w:p w14:paraId="054FDD72" w14:textId="77777777" w:rsidR="004D19E8" w:rsidRDefault="004D19E8">
      <w:pPr>
        <w:pStyle w:val="ParagraphStyle13"/>
        <w:framePr w:w="624" w:h="228" w:hRule="exact" w:wrap="none" w:vAnchor="page" w:hAnchor="margin" w:x="28" w:y="7584"/>
        <w:rPr>
          <w:rStyle w:val="CharacterStyle11"/>
        </w:rPr>
      </w:pPr>
    </w:p>
    <w:p w14:paraId="63EF1509" w14:textId="77777777" w:rsidR="004D19E8" w:rsidRDefault="00000000">
      <w:pPr>
        <w:pStyle w:val="ParagraphStyle24"/>
        <w:framePr w:w="9576" w:h="228" w:hRule="exact" w:wrap="none" w:vAnchor="page" w:hAnchor="margin" w:x="680" w:y="7584"/>
        <w:rPr>
          <w:rStyle w:val="CharacterStyle18"/>
        </w:rPr>
      </w:pPr>
      <w:r>
        <w:rPr>
          <w:rStyle w:val="CharacterStyle18"/>
        </w:rPr>
        <w:t>Sensibilisation respiratoire ou cutanée</w:t>
      </w:r>
    </w:p>
    <w:p w14:paraId="6606E411" w14:textId="77777777" w:rsidR="004D19E8" w:rsidRDefault="004D19E8">
      <w:pPr>
        <w:pStyle w:val="ParagraphStyle13"/>
        <w:framePr w:w="624" w:h="421" w:hRule="exact" w:wrap="none" w:vAnchor="page" w:hAnchor="margin" w:x="28" w:y="7812"/>
        <w:rPr>
          <w:rStyle w:val="CharacterStyle11"/>
        </w:rPr>
      </w:pPr>
    </w:p>
    <w:p w14:paraId="31684C4C" w14:textId="77777777" w:rsidR="004D19E8" w:rsidRDefault="00000000">
      <w:pPr>
        <w:pStyle w:val="ParagraphStyle26"/>
        <w:framePr w:w="9576" w:h="421" w:hRule="exact" w:wrap="none" w:vAnchor="page" w:hAnchor="margin" w:x="680" w:y="7812"/>
        <w:rPr>
          <w:rStyle w:val="CharacterStyle20"/>
        </w:rPr>
      </w:pPr>
      <w:r>
        <w:rPr>
          <w:rStyle w:val="CharacterStyle20"/>
        </w:rPr>
        <w:t>Données du mélange ou des composants indisponibles. Sur la base des données disponibles, les critères pour la classification du mélange ne sont pas remplis.</w:t>
      </w:r>
    </w:p>
    <w:p w14:paraId="0943DD93" w14:textId="77777777" w:rsidR="004D19E8" w:rsidRDefault="004D19E8">
      <w:pPr>
        <w:pStyle w:val="ParagraphStyle48"/>
        <w:framePr w:w="1198" w:h="228" w:hRule="exact" w:wrap="none" w:vAnchor="page" w:hAnchor="margin" w:x="708" w:y="8233"/>
        <w:rPr>
          <w:rStyle w:val="CharacterStyle34"/>
        </w:rPr>
      </w:pPr>
    </w:p>
    <w:p w14:paraId="0B97FB57" w14:textId="77777777" w:rsidR="004D19E8" w:rsidRDefault="004D19E8">
      <w:pPr>
        <w:pStyle w:val="ParagraphStyle13"/>
        <w:framePr w:w="624" w:h="228" w:hRule="exact" w:wrap="none" w:vAnchor="page" w:hAnchor="margin" w:x="28" w:y="8478"/>
        <w:rPr>
          <w:rStyle w:val="CharacterStyle11"/>
        </w:rPr>
      </w:pPr>
    </w:p>
    <w:p w14:paraId="6091EF27" w14:textId="77777777" w:rsidR="004D19E8" w:rsidRDefault="00000000">
      <w:pPr>
        <w:pStyle w:val="ParagraphStyle24"/>
        <w:framePr w:w="9576" w:h="228" w:hRule="exact" w:wrap="none" w:vAnchor="page" w:hAnchor="margin" w:x="680" w:y="8478"/>
        <w:rPr>
          <w:rStyle w:val="CharacterStyle18"/>
        </w:rPr>
      </w:pPr>
      <w:r>
        <w:rPr>
          <w:rStyle w:val="CharacterStyle18"/>
        </w:rPr>
        <w:t>Mutagénicité sur les cellules germinales</w:t>
      </w:r>
    </w:p>
    <w:p w14:paraId="59908DFF" w14:textId="77777777" w:rsidR="004D19E8" w:rsidRDefault="004D19E8">
      <w:pPr>
        <w:pStyle w:val="ParagraphStyle13"/>
        <w:framePr w:w="624" w:h="421" w:hRule="exact" w:wrap="none" w:vAnchor="page" w:hAnchor="margin" w:x="28" w:y="8706"/>
        <w:rPr>
          <w:rStyle w:val="CharacterStyle11"/>
        </w:rPr>
      </w:pPr>
    </w:p>
    <w:p w14:paraId="19A45FE2" w14:textId="77777777" w:rsidR="004D19E8" w:rsidRDefault="00000000">
      <w:pPr>
        <w:pStyle w:val="ParagraphStyle26"/>
        <w:framePr w:w="9576" w:h="421" w:hRule="exact" w:wrap="none" w:vAnchor="page" w:hAnchor="margin" w:x="680" w:y="8706"/>
        <w:rPr>
          <w:rStyle w:val="CharacterStyle20"/>
        </w:rPr>
      </w:pPr>
      <w:r>
        <w:rPr>
          <w:rStyle w:val="CharacterStyle20"/>
        </w:rPr>
        <w:t>Données du mélange ou des composants indisponibles. Sur la base des données disponibles, les critères pour la classification du mélange ne sont pas remplis.</w:t>
      </w:r>
    </w:p>
    <w:p w14:paraId="51FF1853" w14:textId="77777777" w:rsidR="004D19E8" w:rsidRDefault="004D19E8">
      <w:pPr>
        <w:pStyle w:val="ParagraphStyle48"/>
        <w:framePr w:w="1198" w:h="228" w:hRule="exact" w:wrap="none" w:vAnchor="page" w:hAnchor="margin" w:x="708" w:y="9128"/>
        <w:rPr>
          <w:rStyle w:val="CharacterStyle34"/>
        </w:rPr>
      </w:pPr>
    </w:p>
    <w:p w14:paraId="4254FCF9" w14:textId="77777777" w:rsidR="004D19E8" w:rsidRDefault="004D19E8">
      <w:pPr>
        <w:pStyle w:val="ParagraphStyle13"/>
        <w:framePr w:w="624" w:h="228" w:hRule="exact" w:wrap="none" w:vAnchor="page" w:hAnchor="margin" w:x="28" w:y="9356"/>
        <w:rPr>
          <w:rStyle w:val="CharacterStyle11"/>
        </w:rPr>
      </w:pPr>
    </w:p>
    <w:p w14:paraId="5179A79C" w14:textId="77777777" w:rsidR="004D19E8" w:rsidRDefault="00000000">
      <w:pPr>
        <w:pStyle w:val="ParagraphStyle24"/>
        <w:framePr w:w="9576" w:h="228" w:hRule="exact" w:wrap="none" w:vAnchor="page" w:hAnchor="margin" w:x="680" w:y="9356"/>
        <w:rPr>
          <w:rStyle w:val="CharacterStyle18"/>
        </w:rPr>
      </w:pPr>
      <w:r>
        <w:rPr>
          <w:rStyle w:val="CharacterStyle18"/>
        </w:rPr>
        <w:t>Cancérogénicité</w:t>
      </w:r>
    </w:p>
    <w:p w14:paraId="431FECA1" w14:textId="77777777" w:rsidR="004D19E8" w:rsidRDefault="004D19E8">
      <w:pPr>
        <w:pStyle w:val="ParagraphStyle13"/>
        <w:framePr w:w="624" w:h="421" w:hRule="exact" w:wrap="none" w:vAnchor="page" w:hAnchor="margin" w:x="28" w:y="9584"/>
        <w:rPr>
          <w:rStyle w:val="CharacterStyle11"/>
        </w:rPr>
      </w:pPr>
    </w:p>
    <w:p w14:paraId="3AC5B7FA" w14:textId="77777777" w:rsidR="004D19E8" w:rsidRDefault="00000000">
      <w:pPr>
        <w:pStyle w:val="ParagraphStyle26"/>
        <w:framePr w:w="9576" w:h="421" w:hRule="exact" w:wrap="none" w:vAnchor="page" w:hAnchor="margin" w:x="680" w:y="9584"/>
        <w:rPr>
          <w:rStyle w:val="CharacterStyle20"/>
        </w:rPr>
      </w:pPr>
      <w:r>
        <w:rPr>
          <w:rStyle w:val="CharacterStyle20"/>
        </w:rPr>
        <w:t>Données du mélange ou des composants indisponibles. Sur la base des données disponibles, les critères pour la classification du mélange ne sont pas remplis.</w:t>
      </w:r>
    </w:p>
    <w:p w14:paraId="4E2FC357" w14:textId="77777777" w:rsidR="004D19E8" w:rsidRDefault="004D19E8">
      <w:pPr>
        <w:pStyle w:val="ParagraphStyle48"/>
        <w:framePr w:w="1198" w:h="228" w:hRule="exact" w:wrap="none" w:vAnchor="page" w:hAnchor="margin" w:x="708" w:y="10005"/>
        <w:rPr>
          <w:rStyle w:val="CharacterStyle34"/>
        </w:rPr>
      </w:pPr>
    </w:p>
    <w:p w14:paraId="1965D26D" w14:textId="77777777" w:rsidR="004D19E8" w:rsidRDefault="004D19E8">
      <w:pPr>
        <w:pStyle w:val="ParagraphStyle13"/>
        <w:framePr w:w="624" w:h="228" w:hRule="exact" w:wrap="none" w:vAnchor="page" w:hAnchor="margin" w:x="28" w:y="10233"/>
        <w:rPr>
          <w:rStyle w:val="CharacterStyle11"/>
        </w:rPr>
      </w:pPr>
    </w:p>
    <w:p w14:paraId="72464FB3" w14:textId="77777777" w:rsidR="004D19E8" w:rsidRDefault="00000000">
      <w:pPr>
        <w:pStyle w:val="ParagraphStyle24"/>
        <w:framePr w:w="9576" w:h="228" w:hRule="exact" w:wrap="none" w:vAnchor="page" w:hAnchor="margin" w:x="680" w:y="10233"/>
        <w:rPr>
          <w:rStyle w:val="CharacterStyle18"/>
        </w:rPr>
      </w:pPr>
      <w:r>
        <w:rPr>
          <w:rStyle w:val="CharacterStyle18"/>
        </w:rPr>
        <w:t>Toxicité pour la reproduction</w:t>
      </w:r>
    </w:p>
    <w:p w14:paraId="0E6C7766" w14:textId="77777777" w:rsidR="004D19E8" w:rsidRDefault="004D19E8">
      <w:pPr>
        <w:pStyle w:val="ParagraphStyle13"/>
        <w:framePr w:w="624" w:h="421" w:hRule="exact" w:wrap="none" w:vAnchor="page" w:hAnchor="margin" w:x="28" w:y="10461"/>
        <w:rPr>
          <w:rStyle w:val="CharacterStyle11"/>
        </w:rPr>
      </w:pPr>
    </w:p>
    <w:p w14:paraId="722D30C9" w14:textId="77777777" w:rsidR="004D19E8" w:rsidRDefault="00000000">
      <w:pPr>
        <w:pStyle w:val="ParagraphStyle26"/>
        <w:framePr w:w="9576" w:h="421" w:hRule="exact" w:wrap="none" w:vAnchor="page" w:hAnchor="margin" w:x="680" w:y="10461"/>
        <w:rPr>
          <w:rStyle w:val="CharacterStyle20"/>
        </w:rPr>
      </w:pPr>
      <w:r>
        <w:rPr>
          <w:rStyle w:val="CharacterStyle20"/>
        </w:rPr>
        <w:t>Données du mélange ou des composants indisponibles. Sur la base des données disponibles, les critères pour la classification du mélange ne sont pas remplis.</w:t>
      </w:r>
    </w:p>
    <w:p w14:paraId="4AB579B8" w14:textId="77777777" w:rsidR="004D19E8" w:rsidRDefault="004D19E8">
      <w:pPr>
        <w:pStyle w:val="ParagraphStyle48"/>
        <w:framePr w:w="1198" w:h="228" w:hRule="exact" w:wrap="none" w:vAnchor="page" w:hAnchor="margin" w:x="708" w:y="10882"/>
        <w:rPr>
          <w:rStyle w:val="CharacterStyle34"/>
        </w:rPr>
      </w:pPr>
    </w:p>
    <w:p w14:paraId="2F0B547F" w14:textId="77777777" w:rsidR="004D19E8" w:rsidRDefault="004D19E8">
      <w:pPr>
        <w:pStyle w:val="ParagraphStyle13"/>
        <w:framePr w:w="624" w:h="228" w:hRule="exact" w:wrap="none" w:vAnchor="page" w:hAnchor="margin" w:x="28" w:y="11110"/>
        <w:rPr>
          <w:rStyle w:val="CharacterStyle11"/>
        </w:rPr>
      </w:pPr>
    </w:p>
    <w:p w14:paraId="60B55F01" w14:textId="77777777" w:rsidR="004D19E8" w:rsidRDefault="00000000">
      <w:pPr>
        <w:pStyle w:val="ParagraphStyle24"/>
        <w:framePr w:w="9576" w:h="228" w:hRule="exact" w:wrap="none" w:vAnchor="page" w:hAnchor="margin" w:x="680" w:y="11110"/>
        <w:rPr>
          <w:rStyle w:val="CharacterStyle18"/>
        </w:rPr>
      </w:pPr>
      <w:r>
        <w:rPr>
          <w:rStyle w:val="CharacterStyle18"/>
        </w:rPr>
        <w:t>Toxicité spécifique pour certains organes cibles — exposition unique</w:t>
      </w:r>
    </w:p>
    <w:p w14:paraId="290AA585" w14:textId="77777777" w:rsidR="004D19E8" w:rsidRDefault="004D19E8">
      <w:pPr>
        <w:pStyle w:val="ParagraphStyle13"/>
        <w:framePr w:w="624" w:h="421" w:hRule="exact" w:wrap="none" w:vAnchor="page" w:hAnchor="margin" w:x="28" w:y="11338"/>
        <w:rPr>
          <w:rStyle w:val="CharacterStyle11"/>
        </w:rPr>
      </w:pPr>
    </w:p>
    <w:p w14:paraId="187CB855" w14:textId="77777777" w:rsidR="004D19E8" w:rsidRDefault="00000000">
      <w:pPr>
        <w:pStyle w:val="ParagraphStyle26"/>
        <w:framePr w:w="9576" w:h="421" w:hRule="exact" w:wrap="none" w:vAnchor="page" w:hAnchor="margin" w:x="680" w:y="11338"/>
        <w:rPr>
          <w:rStyle w:val="CharacterStyle20"/>
        </w:rPr>
      </w:pPr>
      <w:r>
        <w:rPr>
          <w:rStyle w:val="CharacterStyle20"/>
        </w:rPr>
        <w:t>Données du mélange ou des composants indisponibles. Sur la base des données disponibles, les critères pour la classification du mélange ne sont pas remplis.</w:t>
      </w:r>
    </w:p>
    <w:p w14:paraId="03B866A1" w14:textId="77777777" w:rsidR="004D19E8" w:rsidRDefault="004D19E8">
      <w:pPr>
        <w:pStyle w:val="ParagraphStyle48"/>
        <w:framePr w:w="1198" w:h="228" w:hRule="exact" w:wrap="none" w:vAnchor="page" w:hAnchor="margin" w:x="708" w:y="11760"/>
        <w:rPr>
          <w:rStyle w:val="CharacterStyle34"/>
        </w:rPr>
      </w:pPr>
    </w:p>
    <w:p w14:paraId="5445E87B" w14:textId="77777777" w:rsidR="004D19E8" w:rsidRDefault="004D19E8">
      <w:pPr>
        <w:pStyle w:val="ParagraphStyle13"/>
        <w:framePr w:w="624" w:h="228" w:hRule="exact" w:wrap="none" w:vAnchor="page" w:hAnchor="margin" w:x="28" w:y="11988"/>
        <w:rPr>
          <w:rStyle w:val="CharacterStyle11"/>
        </w:rPr>
      </w:pPr>
    </w:p>
    <w:p w14:paraId="18F4A727" w14:textId="77777777" w:rsidR="004D19E8" w:rsidRDefault="00000000">
      <w:pPr>
        <w:pStyle w:val="ParagraphStyle24"/>
        <w:framePr w:w="9576" w:h="228" w:hRule="exact" w:wrap="none" w:vAnchor="page" w:hAnchor="margin" w:x="680" w:y="11988"/>
        <w:rPr>
          <w:rStyle w:val="CharacterStyle18"/>
        </w:rPr>
      </w:pPr>
      <w:r>
        <w:rPr>
          <w:rStyle w:val="CharacterStyle18"/>
        </w:rPr>
        <w:t>Toxicité spécifique pour certains organes cibles — exposition répétée</w:t>
      </w:r>
    </w:p>
    <w:p w14:paraId="7CBD4F4B" w14:textId="77777777" w:rsidR="004D19E8" w:rsidRDefault="004D19E8">
      <w:pPr>
        <w:pStyle w:val="ParagraphStyle13"/>
        <w:framePr w:w="624" w:h="421" w:hRule="exact" w:wrap="none" w:vAnchor="page" w:hAnchor="margin" w:x="28" w:y="12216"/>
        <w:rPr>
          <w:rStyle w:val="CharacterStyle11"/>
        </w:rPr>
      </w:pPr>
    </w:p>
    <w:p w14:paraId="0597DF12" w14:textId="77777777" w:rsidR="004D19E8" w:rsidRDefault="00000000">
      <w:pPr>
        <w:pStyle w:val="ParagraphStyle26"/>
        <w:framePr w:w="9576" w:h="421" w:hRule="exact" w:wrap="none" w:vAnchor="page" w:hAnchor="margin" w:x="680" w:y="12216"/>
        <w:rPr>
          <w:rStyle w:val="CharacterStyle20"/>
        </w:rPr>
      </w:pPr>
      <w:r>
        <w:rPr>
          <w:rStyle w:val="CharacterStyle20"/>
        </w:rPr>
        <w:t>Données du mélange ou des composants indisponibles. Sur la base des données disponibles, les critères pour la classification du mélange ne sont pas remplis.</w:t>
      </w:r>
    </w:p>
    <w:p w14:paraId="2E555B87" w14:textId="77777777" w:rsidR="004D19E8" w:rsidRDefault="004D19E8">
      <w:pPr>
        <w:pStyle w:val="ParagraphStyle48"/>
        <w:framePr w:w="1198" w:h="228" w:hRule="exact" w:wrap="none" w:vAnchor="page" w:hAnchor="margin" w:x="708" w:y="12637"/>
        <w:rPr>
          <w:rStyle w:val="CharacterStyle34"/>
        </w:rPr>
      </w:pPr>
    </w:p>
    <w:p w14:paraId="1BA52768" w14:textId="77777777" w:rsidR="004D19E8" w:rsidRDefault="004D19E8">
      <w:pPr>
        <w:pStyle w:val="ParagraphStyle13"/>
        <w:framePr w:w="624" w:h="228" w:hRule="exact" w:wrap="none" w:vAnchor="page" w:hAnchor="margin" w:x="28" w:y="12871"/>
        <w:rPr>
          <w:rStyle w:val="CharacterStyle11"/>
        </w:rPr>
      </w:pPr>
    </w:p>
    <w:p w14:paraId="29E580B2" w14:textId="77777777" w:rsidR="004D19E8" w:rsidRDefault="00000000">
      <w:pPr>
        <w:pStyle w:val="ParagraphStyle24"/>
        <w:framePr w:w="9576" w:h="228" w:hRule="exact" w:wrap="none" w:vAnchor="page" w:hAnchor="margin" w:x="680" w:y="12871"/>
        <w:rPr>
          <w:rStyle w:val="CharacterStyle18"/>
        </w:rPr>
      </w:pPr>
      <w:r>
        <w:rPr>
          <w:rStyle w:val="CharacterStyle18"/>
        </w:rPr>
        <w:t>Danger par aspiration</w:t>
      </w:r>
    </w:p>
    <w:p w14:paraId="6487042E" w14:textId="77777777" w:rsidR="004D19E8" w:rsidRDefault="004D19E8">
      <w:pPr>
        <w:pStyle w:val="ParagraphStyle13"/>
        <w:framePr w:w="624" w:h="421" w:hRule="exact" w:wrap="none" w:vAnchor="page" w:hAnchor="margin" w:x="28" w:y="13099"/>
        <w:rPr>
          <w:rStyle w:val="CharacterStyle11"/>
        </w:rPr>
      </w:pPr>
    </w:p>
    <w:p w14:paraId="2AB8388C" w14:textId="77777777" w:rsidR="004D19E8" w:rsidRDefault="00000000">
      <w:pPr>
        <w:pStyle w:val="ParagraphStyle26"/>
        <w:framePr w:w="9576" w:h="421" w:hRule="exact" w:wrap="none" w:vAnchor="page" w:hAnchor="margin" w:x="680" w:y="13099"/>
        <w:rPr>
          <w:rStyle w:val="CharacterStyle20"/>
        </w:rPr>
      </w:pPr>
      <w:r>
        <w:rPr>
          <w:rStyle w:val="CharacterStyle20"/>
        </w:rPr>
        <w:t>Données du mélange ou des composants indisponibles. Sur la base des données disponibles, les critères pour la classification du mélange ne sont pas remplis.</w:t>
      </w:r>
    </w:p>
    <w:p w14:paraId="785E128C" w14:textId="77777777" w:rsidR="004D19E8" w:rsidRDefault="004D19E8">
      <w:pPr>
        <w:pStyle w:val="ParagraphStyle48"/>
        <w:framePr w:w="1198" w:h="228" w:hRule="exact" w:wrap="none" w:vAnchor="page" w:hAnchor="margin" w:x="708" w:y="13520"/>
        <w:rPr>
          <w:rStyle w:val="CharacterStyle34"/>
        </w:rPr>
      </w:pPr>
    </w:p>
    <w:p w14:paraId="4BFA6DD5" w14:textId="77777777" w:rsidR="004D19E8" w:rsidRDefault="00000000">
      <w:pPr>
        <w:pStyle w:val="ParagraphStyle24"/>
        <w:framePr w:w="624" w:h="228" w:hRule="exact" w:wrap="none" w:vAnchor="page" w:hAnchor="margin" w:x="28" w:y="13748"/>
        <w:rPr>
          <w:rStyle w:val="CharacterStyle18"/>
        </w:rPr>
      </w:pPr>
      <w:r>
        <w:rPr>
          <w:rStyle w:val="CharacterStyle18"/>
        </w:rPr>
        <w:t>11.2.</w:t>
      </w:r>
    </w:p>
    <w:p w14:paraId="615470A6" w14:textId="77777777" w:rsidR="004D19E8" w:rsidRDefault="00000000">
      <w:pPr>
        <w:pStyle w:val="ParagraphStyle24"/>
        <w:framePr w:w="9576" w:h="228" w:hRule="exact" w:wrap="none" w:vAnchor="page" w:hAnchor="margin" w:x="680" w:y="13748"/>
        <w:rPr>
          <w:rStyle w:val="CharacterStyle18"/>
        </w:rPr>
      </w:pPr>
      <w:r>
        <w:rPr>
          <w:rStyle w:val="CharacterStyle18"/>
        </w:rPr>
        <w:t>Informations sur les autres dangers</w:t>
      </w:r>
    </w:p>
    <w:p w14:paraId="7F727C33" w14:textId="77777777" w:rsidR="004D19E8" w:rsidRDefault="004D19E8">
      <w:pPr>
        <w:pStyle w:val="ParagraphStyle13"/>
        <w:framePr w:w="624" w:h="228" w:hRule="exact" w:wrap="none" w:vAnchor="page" w:hAnchor="margin" w:x="28" w:y="13976"/>
        <w:rPr>
          <w:rStyle w:val="CharacterStyle11"/>
        </w:rPr>
      </w:pPr>
    </w:p>
    <w:p w14:paraId="66139FF2" w14:textId="77777777" w:rsidR="004D19E8" w:rsidRDefault="00000000">
      <w:pPr>
        <w:pStyle w:val="ParagraphStyle30"/>
        <w:framePr w:w="9576" w:h="228" w:hRule="exact" w:wrap="none" w:vAnchor="page" w:hAnchor="margin" w:x="680" w:y="13976"/>
        <w:rPr>
          <w:rStyle w:val="CharacterStyle23"/>
        </w:rPr>
      </w:pPr>
      <w:r>
        <w:rPr>
          <w:rStyle w:val="CharacterStyle23"/>
        </w:rPr>
        <w:t>Propriétés perturbant le système endocrinien</w:t>
      </w:r>
    </w:p>
    <w:p w14:paraId="19EBE4A7" w14:textId="77777777" w:rsidR="004D19E8" w:rsidRDefault="004D19E8">
      <w:pPr>
        <w:pStyle w:val="ParagraphStyle13"/>
        <w:framePr w:w="624" w:h="421" w:hRule="exact" w:wrap="none" w:vAnchor="page" w:hAnchor="margin" w:x="28" w:y="14204"/>
        <w:rPr>
          <w:rStyle w:val="CharacterStyle11"/>
        </w:rPr>
      </w:pPr>
    </w:p>
    <w:p w14:paraId="09AF9710" w14:textId="77777777" w:rsidR="004D19E8" w:rsidRDefault="00000000">
      <w:pPr>
        <w:pStyle w:val="ParagraphStyle26"/>
        <w:framePr w:w="9576" w:h="421" w:hRule="exact" w:wrap="none" w:vAnchor="page" w:hAnchor="margin" w:x="680" w:y="1420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04303BA" w14:textId="77777777" w:rsidR="004D19E8" w:rsidRDefault="004D19E8">
      <w:pPr>
        <w:pStyle w:val="ParagraphStyle13"/>
        <w:framePr w:w="624" w:h="228" w:hRule="exact" w:wrap="none" w:vAnchor="page" w:hAnchor="margin" w:x="28" w:y="14625"/>
        <w:rPr>
          <w:rStyle w:val="CharacterStyle11"/>
        </w:rPr>
      </w:pPr>
    </w:p>
    <w:p w14:paraId="15F2B1EB" w14:textId="77777777" w:rsidR="004D19E8" w:rsidRDefault="00000000">
      <w:pPr>
        <w:pStyle w:val="ParagraphStyle30"/>
        <w:framePr w:w="9576" w:h="228" w:hRule="exact" w:wrap="none" w:vAnchor="page" w:hAnchor="margin" w:x="680" w:y="14625"/>
        <w:rPr>
          <w:rStyle w:val="CharacterStyle23"/>
        </w:rPr>
      </w:pPr>
      <w:r>
        <w:rPr>
          <w:rStyle w:val="CharacterStyle23"/>
        </w:rPr>
        <w:t>Autres informations</w:t>
      </w:r>
    </w:p>
    <w:p w14:paraId="1AA03274" w14:textId="77777777" w:rsidR="004D19E8" w:rsidRDefault="004D19E8">
      <w:pPr>
        <w:pStyle w:val="ParagraphStyle13"/>
        <w:framePr w:w="624" w:h="228" w:hRule="exact" w:wrap="none" w:vAnchor="page" w:hAnchor="margin" w:x="28" w:y="14853"/>
        <w:rPr>
          <w:rStyle w:val="CharacterStyle11"/>
        </w:rPr>
      </w:pPr>
    </w:p>
    <w:p w14:paraId="0EBC5AD2" w14:textId="77777777" w:rsidR="004D19E8" w:rsidRDefault="00000000">
      <w:pPr>
        <w:pStyle w:val="ParagraphStyle26"/>
        <w:framePr w:w="9576" w:h="228" w:hRule="exact" w:wrap="none" w:vAnchor="page" w:hAnchor="margin" w:x="680" w:y="14853"/>
        <w:rPr>
          <w:rStyle w:val="CharacterStyle20"/>
        </w:rPr>
      </w:pPr>
      <w:r>
        <w:rPr>
          <w:rStyle w:val="CharacterStyle20"/>
        </w:rPr>
        <w:t>non indiqué</w:t>
      </w:r>
    </w:p>
    <w:p w14:paraId="6AF4D31F" w14:textId="77777777" w:rsidR="004D19E8" w:rsidRDefault="004D19E8">
      <w:pPr>
        <w:pStyle w:val="ParagraphStyle34"/>
        <w:framePr w:w="10256" w:h="114" w:hRule="exact" w:wrap="none" w:vAnchor="page" w:hAnchor="margin" w:y="15081"/>
        <w:rPr>
          <w:rStyle w:val="FakeCharacterStyle"/>
        </w:rPr>
      </w:pPr>
    </w:p>
    <w:p w14:paraId="4D544C3D" w14:textId="77777777" w:rsidR="004D19E8" w:rsidRDefault="004D19E8">
      <w:pPr>
        <w:pStyle w:val="ParagraphStyle35"/>
        <w:framePr w:w="10228" w:h="99" w:hRule="exact" w:wrap="none" w:vAnchor="page" w:hAnchor="margin" w:x="28" w:y="15081"/>
        <w:rPr>
          <w:rStyle w:val="CharacterStyle26"/>
        </w:rPr>
      </w:pPr>
    </w:p>
    <w:p w14:paraId="35FDA34B"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3F8B865A" wp14:editId="66AE0A74">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E6E33A2"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44BFC151" w14:textId="77777777" w:rsidR="004D19E8" w:rsidRDefault="00000000">
      <w:pPr>
        <w:pStyle w:val="ParagraphStyle32"/>
        <w:framePr w:w="1392" w:h="333" w:hRule="exact" w:wrap="none" w:vAnchor="page" w:hAnchor="margin" w:x="899" w:y="15277"/>
        <w:rPr>
          <w:rStyle w:val="CharacterStyle24"/>
        </w:rPr>
      </w:pPr>
      <w:r>
        <w:rPr>
          <w:rStyle w:val="CharacterStyle24"/>
        </w:rPr>
        <w:t>4/7</w:t>
      </w:r>
    </w:p>
    <w:p w14:paraId="0B6816BF"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333D5A74" w14:textId="77777777" w:rsidR="004D19E8" w:rsidRDefault="004D19E8">
      <w:pPr>
        <w:sectPr w:rsidR="004D19E8">
          <w:pgSz w:w="11908" w:h="16833"/>
          <w:pgMar w:top="850" w:right="827" w:bottom="1190" w:left="816" w:header="720" w:footer="720" w:gutter="0"/>
          <w:cols w:space="720"/>
          <w:formProt w:val="0"/>
        </w:sectPr>
      </w:pPr>
    </w:p>
    <w:p w14:paraId="53C3EF67" w14:textId="77777777" w:rsidR="004D19E8" w:rsidRDefault="004D19E8">
      <w:pPr>
        <w:pStyle w:val="ParagraphStyle0"/>
        <w:framePr w:w="2121" w:h="570" w:hRule="exact" w:wrap="none" w:vAnchor="page" w:hAnchor="margin" w:x="45" w:y="850"/>
        <w:rPr>
          <w:rStyle w:val="CharacterStyle0"/>
        </w:rPr>
      </w:pPr>
    </w:p>
    <w:p w14:paraId="1EC42567"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5DB91DE" w14:textId="77777777" w:rsidR="004D19E8" w:rsidRDefault="004D19E8">
      <w:pPr>
        <w:pStyle w:val="ParagraphStyle2"/>
        <w:framePr w:w="2121" w:h="570" w:hRule="exact" w:wrap="none" w:vAnchor="page" w:hAnchor="margin" w:x="8089" w:y="850"/>
        <w:rPr>
          <w:rStyle w:val="CharacterStyle2"/>
        </w:rPr>
      </w:pPr>
    </w:p>
    <w:p w14:paraId="3377ED5B" w14:textId="77777777" w:rsidR="004D19E8" w:rsidRDefault="004D19E8">
      <w:pPr>
        <w:pStyle w:val="ParagraphStyle3"/>
        <w:framePr w:w="2121" w:h="421" w:hRule="exact" w:wrap="none" w:vAnchor="page" w:hAnchor="margin" w:x="45" w:y="1420"/>
        <w:rPr>
          <w:rStyle w:val="CharacterStyle3"/>
        </w:rPr>
      </w:pPr>
    </w:p>
    <w:p w14:paraId="1AD991A1"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B4919A" w14:textId="77777777" w:rsidR="004D19E8" w:rsidRDefault="004D19E8">
      <w:pPr>
        <w:pStyle w:val="ParagraphStyle5"/>
        <w:framePr w:w="2121" w:h="421" w:hRule="exact" w:wrap="none" w:vAnchor="page" w:hAnchor="margin" w:x="8089" w:y="1420"/>
        <w:rPr>
          <w:rStyle w:val="CharacterStyle5"/>
        </w:rPr>
      </w:pPr>
    </w:p>
    <w:p w14:paraId="554278B1" w14:textId="77777777" w:rsidR="004D19E8" w:rsidRDefault="004D19E8">
      <w:pPr>
        <w:pStyle w:val="ParagraphStyle6"/>
        <w:framePr w:w="130" w:h="354" w:hRule="exact" w:wrap="none" w:vAnchor="page" w:hAnchor="margin" w:x="45" w:y="1842"/>
        <w:rPr>
          <w:rStyle w:val="CharacterStyle6"/>
        </w:rPr>
      </w:pPr>
    </w:p>
    <w:p w14:paraId="721CFD88" w14:textId="77777777" w:rsidR="004D19E8" w:rsidRDefault="004D19E8">
      <w:pPr>
        <w:pStyle w:val="ParagraphStyle7"/>
        <w:framePr w:w="9900" w:h="354" w:hRule="exact" w:wrap="none" w:vAnchor="page" w:hAnchor="margin" w:x="175" w:y="1842"/>
        <w:rPr>
          <w:rStyle w:val="FakeCharacterStyle"/>
        </w:rPr>
      </w:pPr>
    </w:p>
    <w:p w14:paraId="5D374570"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2C6FBD45" w14:textId="77777777" w:rsidR="004D19E8" w:rsidRDefault="004D19E8">
      <w:pPr>
        <w:pStyle w:val="ParagraphStyle9"/>
        <w:framePr w:w="136" w:h="354" w:hRule="exact" w:wrap="none" w:vAnchor="page" w:hAnchor="margin" w:x="10075" w:y="1842"/>
        <w:rPr>
          <w:rStyle w:val="CharacterStyle8"/>
        </w:rPr>
      </w:pPr>
    </w:p>
    <w:p w14:paraId="55BCC2E7" w14:textId="77777777" w:rsidR="004D19E8" w:rsidRDefault="004D19E8">
      <w:pPr>
        <w:pStyle w:val="ParagraphStyle10"/>
        <w:framePr w:w="2515" w:h="226" w:hRule="exact" w:wrap="none" w:vAnchor="page" w:hAnchor="margin" w:x="45" w:y="2195"/>
        <w:rPr>
          <w:rStyle w:val="FakeCharacterStyle"/>
        </w:rPr>
      </w:pPr>
    </w:p>
    <w:p w14:paraId="458DF2A8"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71A2EF98"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12CE8EE3" w14:textId="77777777" w:rsidR="004D19E8" w:rsidRDefault="004D19E8">
      <w:pPr>
        <w:pStyle w:val="ParagraphStyle13"/>
        <w:framePr w:w="2197" w:h="226" w:hRule="exact" w:wrap="none" w:vAnchor="page" w:hAnchor="margin" w:x="5482" w:y="2195"/>
        <w:rPr>
          <w:rStyle w:val="CharacterStyle11"/>
        </w:rPr>
      </w:pPr>
    </w:p>
    <w:p w14:paraId="194C46E6" w14:textId="77777777" w:rsidR="004D19E8" w:rsidRDefault="004D19E8">
      <w:pPr>
        <w:pStyle w:val="ParagraphStyle14"/>
        <w:framePr w:w="2532" w:h="226" w:hRule="exact" w:wrap="none" w:vAnchor="page" w:hAnchor="margin" w:x="7679" w:y="2195"/>
        <w:rPr>
          <w:rStyle w:val="FakeCharacterStyle"/>
        </w:rPr>
      </w:pPr>
    </w:p>
    <w:p w14:paraId="1E48B462" w14:textId="77777777" w:rsidR="004D19E8" w:rsidRDefault="004D19E8">
      <w:pPr>
        <w:pStyle w:val="ParagraphStyle15"/>
        <w:framePr w:w="2534" w:h="226" w:hRule="exact" w:wrap="none" w:vAnchor="page" w:hAnchor="margin" w:x="7707" w:y="2195"/>
        <w:rPr>
          <w:rStyle w:val="CharacterStyle12"/>
        </w:rPr>
      </w:pPr>
    </w:p>
    <w:p w14:paraId="663CCA5F" w14:textId="77777777" w:rsidR="004D19E8" w:rsidRDefault="004D19E8">
      <w:pPr>
        <w:pStyle w:val="ParagraphStyle16"/>
        <w:framePr w:w="2515" w:h="241" w:hRule="exact" w:wrap="none" w:vAnchor="page" w:hAnchor="margin" w:x="45" w:y="2421"/>
        <w:rPr>
          <w:rStyle w:val="FakeCharacterStyle"/>
        </w:rPr>
      </w:pPr>
    </w:p>
    <w:p w14:paraId="452C963F"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5A8CD2C4" w14:textId="77777777" w:rsidR="004D19E8" w:rsidRDefault="004D19E8">
      <w:pPr>
        <w:pStyle w:val="ParagraphStyle18"/>
        <w:framePr w:w="2894" w:h="241" w:hRule="exact" w:wrap="none" w:vAnchor="page" w:hAnchor="margin" w:x="2560" w:y="2421"/>
        <w:rPr>
          <w:rStyle w:val="FakeCharacterStyle"/>
        </w:rPr>
      </w:pPr>
    </w:p>
    <w:p w14:paraId="677E87E9" w14:textId="77777777" w:rsidR="004D19E8" w:rsidRDefault="004D19E8">
      <w:pPr>
        <w:pStyle w:val="ParagraphStyle19"/>
        <w:framePr w:w="2866" w:h="226" w:hRule="exact" w:wrap="none" w:vAnchor="page" w:hAnchor="margin" w:x="2588" w:y="2421"/>
        <w:rPr>
          <w:rStyle w:val="CharacterStyle14"/>
        </w:rPr>
      </w:pPr>
    </w:p>
    <w:p w14:paraId="7C30E642" w14:textId="77777777" w:rsidR="004D19E8" w:rsidRDefault="004D19E8">
      <w:pPr>
        <w:pStyle w:val="ParagraphStyle18"/>
        <w:framePr w:w="2225" w:h="241" w:hRule="exact" w:wrap="none" w:vAnchor="page" w:hAnchor="margin" w:x="5454" w:y="2421"/>
        <w:rPr>
          <w:rStyle w:val="FakeCharacterStyle"/>
        </w:rPr>
      </w:pPr>
    </w:p>
    <w:p w14:paraId="7AFE7266"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0E77C000" w14:textId="77777777" w:rsidR="004D19E8" w:rsidRDefault="004D19E8">
      <w:pPr>
        <w:pStyle w:val="ParagraphStyle20"/>
        <w:framePr w:w="2532" w:h="241" w:hRule="exact" w:wrap="none" w:vAnchor="page" w:hAnchor="margin" w:x="7679" w:y="2421"/>
        <w:rPr>
          <w:rStyle w:val="FakeCharacterStyle"/>
        </w:rPr>
      </w:pPr>
    </w:p>
    <w:p w14:paraId="230D66BD"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542B36FA" w14:textId="77777777" w:rsidR="004D19E8" w:rsidRDefault="004D19E8">
      <w:pPr>
        <w:pStyle w:val="ParagraphStyle22"/>
        <w:framePr w:w="10200" w:h="114" w:hRule="exact" w:wrap="none" w:vAnchor="page" w:hAnchor="margin" w:x="28" w:y="2662"/>
        <w:rPr>
          <w:rStyle w:val="CharacterStyle16"/>
        </w:rPr>
      </w:pPr>
    </w:p>
    <w:p w14:paraId="18E8F841" w14:textId="77777777" w:rsidR="004D19E8" w:rsidRDefault="00000000">
      <w:pPr>
        <w:pStyle w:val="ParagraphStyle24"/>
        <w:framePr w:w="10228" w:h="228" w:hRule="exact" w:wrap="none" w:vAnchor="page" w:hAnchor="margin" w:x="28" w:y="2945"/>
        <w:rPr>
          <w:rStyle w:val="CharacterStyle18"/>
        </w:rPr>
      </w:pPr>
      <w:r>
        <w:rPr>
          <w:rStyle w:val="CharacterStyle18"/>
        </w:rPr>
        <w:t>RUBRIQUE 12 — Informations écologiques</w:t>
      </w:r>
    </w:p>
    <w:p w14:paraId="3C888A83" w14:textId="77777777" w:rsidR="004D19E8" w:rsidRDefault="00000000">
      <w:pPr>
        <w:pStyle w:val="ParagraphStyle24"/>
        <w:framePr w:w="624" w:h="228" w:hRule="exact" w:wrap="none" w:vAnchor="page" w:hAnchor="margin" w:x="28" w:y="3173"/>
        <w:rPr>
          <w:rStyle w:val="CharacterStyle18"/>
        </w:rPr>
      </w:pPr>
      <w:r>
        <w:rPr>
          <w:rStyle w:val="CharacterStyle18"/>
        </w:rPr>
        <w:t>12.1.</w:t>
      </w:r>
    </w:p>
    <w:p w14:paraId="5D36A692" w14:textId="77777777" w:rsidR="004D19E8" w:rsidRDefault="00000000">
      <w:pPr>
        <w:pStyle w:val="ParagraphStyle24"/>
        <w:framePr w:w="9576" w:h="228" w:hRule="exact" w:wrap="none" w:vAnchor="page" w:hAnchor="margin" w:x="680" w:y="3173"/>
        <w:rPr>
          <w:rStyle w:val="CharacterStyle18"/>
        </w:rPr>
      </w:pPr>
      <w:r>
        <w:rPr>
          <w:rStyle w:val="CharacterStyle18"/>
        </w:rPr>
        <w:t>Toxicité</w:t>
      </w:r>
    </w:p>
    <w:p w14:paraId="14A106DC" w14:textId="77777777" w:rsidR="004D19E8" w:rsidRDefault="004D19E8">
      <w:pPr>
        <w:pStyle w:val="ParagraphStyle24"/>
        <w:framePr w:w="624" w:h="421" w:hRule="exact" w:wrap="none" w:vAnchor="page" w:hAnchor="margin" w:x="28" w:y="3401"/>
        <w:rPr>
          <w:rStyle w:val="CharacterStyle18"/>
        </w:rPr>
      </w:pPr>
    </w:p>
    <w:p w14:paraId="0090D4E8" w14:textId="77777777" w:rsidR="004D19E8" w:rsidRDefault="00000000">
      <w:pPr>
        <w:pStyle w:val="ParagraphStyle26"/>
        <w:framePr w:w="9576" w:h="421" w:hRule="exact" w:wrap="none" w:vAnchor="page" w:hAnchor="margin" w:x="680" w:y="3401"/>
        <w:rPr>
          <w:rStyle w:val="CharacterStyle20"/>
        </w:rPr>
      </w:pPr>
      <w:r>
        <w:rPr>
          <w:rStyle w:val="CharacterStyle20"/>
        </w:rPr>
        <w:t>Données du mélange ou des composants indisponibles. Sur la base des données disponibles, les critères pour la classification du mélange ne sont pas remplis.</w:t>
      </w:r>
    </w:p>
    <w:p w14:paraId="4F44777C" w14:textId="77777777" w:rsidR="004D19E8" w:rsidRDefault="00000000">
      <w:pPr>
        <w:pStyle w:val="ParagraphStyle24"/>
        <w:framePr w:w="624" w:h="228" w:hRule="exact" w:wrap="none" w:vAnchor="page" w:hAnchor="margin" w:x="28" w:y="3834"/>
        <w:rPr>
          <w:rStyle w:val="CharacterStyle18"/>
        </w:rPr>
      </w:pPr>
      <w:r>
        <w:rPr>
          <w:rStyle w:val="CharacterStyle18"/>
        </w:rPr>
        <w:t>12.2.</w:t>
      </w:r>
    </w:p>
    <w:p w14:paraId="10A8BA86" w14:textId="77777777" w:rsidR="004D19E8" w:rsidRDefault="00000000">
      <w:pPr>
        <w:pStyle w:val="ParagraphStyle24"/>
        <w:framePr w:w="9576" w:h="228" w:hRule="exact" w:wrap="none" w:vAnchor="page" w:hAnchor="margin" w:x="680" w:y="3834"/>
        <w:rPr>
          <w:rStyle w:val="CharacterStyle18"/>
        </w:rPr>
      </w:pPr>
      <w:r>
        <w:rPr>
          <w:rStyle w:val="CharacterStyle18"/>
        </w:rPr>
        <w:t>Persistance et dégradabilité</w:t>
      </w:r>
    </w:p>
    <w:p w14:paraId="340869E4" w14:textId="77777777" w:rsidR="004D19E8" w:rsidRDefault="004D19E8">
      <w:pPr>
        <w:pStyle w:val="ParagraphStyle24"/>
        <w:framePr w:w="624" w:h="228" w:hRule="exact" w:wrap="none" w:vAnchor="page" w:hAnchor="margin" w:x="28" w:y="4062"/>
        <w:rPr>
          <w:rStyle w:val="CharacterStyle18"/>
        </w:rPr>
      </w:pPr>
    </w:p>
    <w:p w14:paraId="41D3270B" w14:textId="77777777" w:rsidR="004D19E8" w:rsidRDefault="00000000">
      <w:pPr>
        <w:pStyle w:val="ParagraphStyle26"/>
        <w:framePr w:w="9576" w:h="228" w:hRule="exact" w:wrap="none" w:vAnchor="page" w:hAnchor="margin" w:x="680" w:y="4062"/>
        <w:rPr>
          <w:rStyle w:val="CharacterStyle20"/>
        </w:rPr>
      </w:pPr>
      <w:r>
        <w:rPr>
          <w:rStyle w:val="CharacterStyle20"/>
        </w:rPr>
        <w:t>Données du mélange ou des composants indisponibles.</w:t>
      </w:r>
    </w:p>
    <w:p w14:paraId="5C8DBB51" w14:textId="77777777" w:rsidR="004D19E8" w:rsidRDefault="00000000">
      <w:pPr>
        <w:pStyle w:val="ParagraphStyle24"/>
        <w:framePr w:w="624" w:h="228" w:hRule="exact" w:wrap="none" w:vAnchor="page" w:hAnchor="margin" w:x="28" w:y="4307"/>
        <w:rPr>
          <w:rStyle w:val="CharacterStyle18"/>
        </w:rPr>
      </w:pPr>
      <w:r>
        <w:rPr>
          <w:rStyle w:val="CharacterStyle18"/>
        </w:rPr>
        <w:t>12.3.</w:t>
      </w:r>
    </w:p>
    <w:p w14:paraId="445808F6" w14:textId="77777777" w:rsidR="004D19E8" w:rsidRDefault="00000000">
      <w:pPr>
        <w:pStyle w:val="ParagraphStyle24"/>
        <w:framePr w:w="9576" w:h="228" w:hRule="exact" w:wrap="none" w:vAnchor="page" w:hAnchor="margin" w:x="680" w:y="4307"/>
        <w:rPr>
          <w:rStyle w:val="CharacterStyle18"/>
        </w:rPr>
      </w:pPr>
      <w:r>
        <w:rPr>
          <w:rStyle w:val="CharacterStyle18"/>
        </w:rPr>
        <w:t>Potentiel de bioaccumulation</w:t>
      </w:r>
    </w:p>
    <w:p w14:paraId="005CACD9" w14:textId="77777777" w:rsidR="004D19E8" w:rsidRDefault="004D19E8">
      <w:pPr>
        <w:pStyle w:val="ParagraphStyle24"/>
        <w:framePr w:w="624" w:h="228" w:hRule="exact" w:wrap="none" w:vAnchor="page" w:hAnchor="margin" w:x="28" w:y="4535"/>
        <w:rPr>
          <w:rStyle w:val="CharacterStyle18"/>
        </w:rPr>
      </w:pPr>
    </w:p>
    <w:p w14:paraId="7E5FAE63" w14:textId="77777777" w:rsidR="004D19E8" w:rsidRDefault="00000000">
      <w:pPr>
        <w:pStyle w:val="ParagraphStyle26"/>
        <w:framePr w:w="9576" w:h="228" w:hRule="exact" w:wrap="none" w:vAnchor="page" w:hAnchor="margin" w:x="680" w:y="4535"/>
        <w:rPr>
          <w:rStyle w:val="CharacterStyle20"/>
        </w:rPr>
      </w:pPr>
      <w:r>
        <w:rPr>
          <w:rStyle w:val="CharacterStyle20"/>
        </w:rPr>
        <w:t>Données du mélange ou des composants indisponibles.</w:t>
      </w:r>
    </w:p>
    <w:p w14:paraId="37B1F697" w14:textId="77777777" w:rsidR="004D19E8" w:rsidRDefault="00000000">
      <w:pPr>
        <w:pStyle w:val="ParagraphStyle24"/>
        <w:framePr w:w="624" w:h="228" w:hRule="exact" w:wrap="none" w:vAnchor="page" w:hAnchor="margin" w:x="28" w:y="4769"/>
        <w:rPr>
          <w:rStyle w:val="CharacterStyle18"/>
        </w:rPr>
      </w:pPr>
      <w:r>
        <w:rPr>
          <w:rStyle w:val="CharacterStyle18"/>
        </w:rPr>
        <w:t>12.4.</w:t>
      </w:r>
    </w:p>
    <w:p w14:paraId="414DD2DA" w14:textId="77777777" w:rsidR="004D19E8" w:rsidRDefault="00000000">
      <w:pPr>
        <w:pStyle w:val="ParagraphStyle24"/>
        <w:framePr w:w="9576" w:h="228" w:hRule="exact" w:wrap="none" w:vAnchor="page" w:hAnchor="margin" w:x="680" w:y="4769"/>
        <w:rPr>
          <w:rStyle w:val="CharacterStyle18"/>
        </w:rPr>
      </w:pPr>
      <w:r>
        <w:rPr>
          <w:rStyle w:val="CharacterStyle18"/>
        </w:rPr>
        <w:t>Mobilité dans le sol</w:t>
      </w:r>
    </w:p>
    <w:p w14:paraId="619EC06C" w14:textId="77777777" w:rsidR="004D19E8" w:rsidRDefault="004D19E8">
      <w:pPr>
        <w:pStyle w:val="ParagraphStyle24"/>
        <w:framePr w:w="624" w:h="421" w:hRule="exact" w:wrap="none" w:vAnchor="page" w:hAnchor="margin" w:x="28" w:y="4997"/>
        <w:rPr>
          <w:rStyle w:val="CharacterStyle18"/>
        </w:rPr>
      </w:pPr>
    </w:p>
    <w:p w14:paraId="2248D729" w14:textId="77777777" w:rsidR="004D19E8" w:rsidRDefault="00000000">
      <w:pPr>
        <w:pStyle w:val="ParagraphStyle26"/>
        <w:framePr w:w="9576" w:h="421" w:hRule="exact" w:wrap="none" w:vAnchor="page" w:hAnchor="margin" w:x="680" w:y="4997"/>
        <w:rPr>
          <w:rStyle w:val="CharacterStyle20"/>
        </w:rPr>
      </w:pPr>
      <w:r>
        <w:rPr>
          <w:rStyle w:val="CharacterStyle20"/>
        </w:rPr>
        <w:t>Sur la base des données disponibles, les critères pour la classification du mélange ne sont pas remplis. Ne contient pas de substances PMT/vPvM.</w:t>
      </w:r>
    </w:p>
    <w:p w14:paraId="5F731742" w14:textId="77777777" w:rsidR="004D19E8" w:rsidRDefault="00000000">
      <w:pPr>
        <w:pStyle w:val="ParagraphStyle24"/>
        <w:framePr w:w="624" w:h="228" w:hRule="exact" w:wrap="none" w:vAnchor="page" w:hAnchor="margin" w:x="28" w:y="5429"/>
        <w:rPr>
          <w:rStyle w:val="CharacterStyle18"/>
        </w:rPr>
      </w:pPr>
      <w:r>
        <w:rPr>
          <w:rStyle w:val="CharacterStyle18"/>
        </w:rPr>
        <w:t>12.5.</w:t>
      </w:r>
    </w:p>
    <w:p w14:paraId="5D50373C" w14:textId="77777777" w:rsidR="004D19E8" w:rsidRDefault="00000000">
      <w:pPr>
        <w:pStyle w:val="ParagraphStyle24"/>
        <w:framePr w:w="9576" w:h="228" w:hRule="exact" w:wrap="none" w:vAnchor="page" w:hAnchor="margin" w:x="680" w:y="5429"/>
        <w:rPr>
          <w:rStyle w:val="CharacterStyle18"/>
        </w:rPr>
      </w:pPr>
      <w:r>
        <w:rPr>
          <w:rStyle w:val="CharacterStyle18"/>
        </w:rPr>
        <w:t>Résultats des évaluations PBT et vPvB</w:t>
      </w:r>
    </w:p>
    <w:p w14:paraId="6963E717" w14:textId="77777777" w:rsidR="004D19E8" w:rsidRDefault="004D19E8">
      <w:pPr>
        <w:pStyle w:val="ParagraphStyle13"/>
        <w:framePr w:w="624" w:h="421" w:hRule="exact" w:wrap="none" w:vAnchor="page" w:hAnchor="margin" w:x="28" w:y="5658"/>
        <w:rPr>
          <w:rStyle w:val="CharacterStyle11"/>
        </w:rPr>
      </w:pPr>
    </w:p>
    <w:p w14:paraId="38A54595" w14:textId="77777777" w:rsidR="004D19E8" w:rsidRDefault="00000000">
      <w:pPr>
        <w:pStyle w:val="ParagraphStyle26"/>
        <w:framePr w:w="9576" w:h="421" w:hRule="exact" w:wrap="none" w:vAnchor="page" w:hAnchor="margin" w:x="680" w:y="5658"/>
        <w:rPr>
          <w:rStyle w:val="CharacterStyle20"/>
        </w:rPr>
      </w:pPr>
      <w:r>
        <w:rPr>
          <w:rStyle w:val="CharacterStyle20"/>
        </w:rPr>
        <w:t>Sur la base des données disponibles, les critères pour la classification du mélange ne sont pas remplis. Ne contient pas de substances PBT/vPvB.</w:t>
      </w:r>
    </w:p>
    <w:p w14:paraId="376B3202" w14:textId="77777777" w:rsidR="004D19E8" w:rsidRDefault="00000000">
      <w:pPr>
        <w:pStyle w:val="ParagraphStyle24"/>
        <w:framePr w:w="624" w:h="228" w:hRule="exact" w:wrap="none" w:vAnchor="page" w:hAnchor="margin" w:x="28" w:y="6079"/>
        <w:rPr>
          <w:rStyle w:val="CharacterStyle18"/>
        </w:rPr>
      </w:pPr>
      <w:r>
        <w:rPr>
          <w:rStyle w:val="CharacterStyle18"/>
        </w:rPr>
        <w:t>12.6.</w:t>
      </w:r>
    </w:p>
    <w:p w14:paraId="266A3824" w14:textId="77777777" w:rsidR="004D19E8" w:rsidRDefault="00000000">
      <w:pPr>
        <w:pStyle w:val="ParagraphStyle24"/>
        <w:framePr w:w="9576" w:h="228" w:hRule="exact" w:wrap="none" w:vAnchor="page" w:hAnchor="margin" w:x="680" w:y="6079"/>
        <w:rPr>
          <w:rStyle w:val="CharacterStyle18"/>
        </w:rPr>
      </w:pPr>
      <w:r>
        <w:rPr>
          <w:rStyle w:val="CharacterStyle18"/>
        </w:rPr>
        <w:t>Propriétés perturbant le système endocrinien</w:t>
      </w:r>
    </w:p>
    <w:p w14:paraId="53F88682" w14:textId="77777777" w:rsidR="004D19E8" w:rsidRDefault="004D19E8">
      <w:pPr>
        <w:pStyle w:val="ParagraphStyle24"/>
        <w:framePr w:w="624" w:h="421" w:hRule="exact" w:wrap="none" w:vAnchor="page" w:hAnchor="margin" w:x="28" w:y="6307"/>
        <w:rPr>
          <w:rStyle w:val="CharacterStyle18"/>
        </w:rPr>
      </w:pPr>
    </w:p>
    <w:p w14:paraId="004D035F" w14:textId="77777777" w:rsidR="004D19E8" w:rsidRDefault="00000000">
      <w:pPr>
        <w:pStyle w:val="ParagraphStyle26"/>
        <w:framePr w:w="9576" w:h="421" w:hRule="exact" w:wrap="none" w:vAnchor="page" w:hAnchor="margin" w:x="680" w:y="63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586F455" w14:textId="77777777" w:rsidR="004D19E8" w:rsidRDefault="00000000">
      <w:pPr>
        <w:pStyle w:val="ParagraphStyle24"/>
        <w:framePr w:w="624" w:h="228" w:hRule="exact" w:wrap="none" w:vAnchor="page" w:hAnchor="margin" w:x="28" w:y="6728"/>
        <w:rPr>
          <w:rStyle w:val="CharacterStyle18"/>
        </w:rPr>
      </w:pPr>
      <w:r>
        <w:rPr>
          <w:rStyle w:val="CharacterStyle18"/>
        </w:rPr>
        <w:t>12.7.</w:t>
      </w:r>
    </w:p>
    <w:p w14:paraId="455829C9" w14:textId="77777777" w:rsidR="004D19E8" w:rsidRDefault="00000000">
      <w:pPr>
        <w:pStyle w:val="ParagraphStyle24"/>
        <w:framePr w:w="9576" w:h="228" w:hRule="exact" w:wrap="none" w:vAnchor="page" w:hAnchor="margin" w:x="680" w:y="6728"/>
        <w:rPr>
          <w:rStyle w:val="CharacterStyle18"/>
        </w:rPr>
      </w:pPr>
      <w:r>
        <w:rPr>
          <w:rStyle w:val="CharacterStyle18"/>
        </w:rPr>
        <w:t>Autres effets néfastes</w:t>
      </w:r>
    </w:p>
    <w:p w14:paraId="6247E221" w14:textId="77777777" w:rsidR="004D19E8" w:rsidRDefault="004D19E8">
      <w:pPr>
        <w:pStyle w:val="ParagraphStyle13"/>
        <w:framePr w:w="624" w:h="228" w:hRule="exact" w:wrap="none" w:vAnchor="page" w:hAnchor="margin" w:x="28" w:y="6956"/>
        <w:rPr>
          <w:rStyle w:val="CharacterStyle11"/>
        </w:rPr>
      </w:pPr>
    </w:p>
    <w:p w14:paraId="7ABAEB38" w14:textId="77777777" w:rsidR="004D19E8" w:rsidRDefault="00000000">
      <w:pPr>
        <w:pStyle w:val="ParagraphStyle26"/>
        <w:framePr w:w="9576" w:h="228" w:hRule="exact" w:wrap="none" w:vAnchor="page" w:hAnchor="margin" w:x="680" w:y="6956"/>
        <w:rPr>
          <w:rStyle w:val="CharacterStyle20"/>
        </w:rPr>
      </w:pPr>
      <w:r>
        <w:rPr>
          <w:rStyle w:val="CharacterStyle20"/>
        </w:rPr>
        <w:t>Non indiqué.</w:t>
      </w:r>
    </w:p>
    <w:p w14:paraId="6FDEBE60" w14:textId="77777777" w:rsidR="004D19E8" w:rsidRDefault="004D19E8">
      <w:pPr>
        <w:pStyle w:val="ParagraphStyle34"/>
        <w:framePr w:w="10256" w:h="114" w:hRule="exact" w:wrap="none" w:vAnchor="page" w:hAnchor="margin" w:y="7184"/>
        <w:rPr>
          <w:rStyle w:val="FakeCharacterStyle"/>
        </w:rPr>
      </w:pPr>
    </w:p>
    <w:p w14:paraId="4F3A4C74" w14:textId="77777777" w:rsidR="004D19E8" w:rsidRDefault="004D19E8">
      <w:pPr>
        <w:pStyle w:val="ParagraphStyle35"/>
        <w:framePr w:w="10228" w:h="99" w:hRule="exact" w:wrap="none" w:vAnchor="page" w:hAnchor="margin" w:x="28" w:y="7184"/>
        <w:rPr>
          <w:rStyle w:val="CharacterStyle26"/>
        </w:rPr>
      </w:pPr>
    </w:p>
    <w:p w14:paraId="0A93E76B" w14:textId="77777777" w:rsidR="004D19E8" w:rsidRDefault="00000000">
      <w:pPr>
        <w:pStyle w:val="ParagraphStyle24"/>
        <w:framePr w:w="10228" w:h="228" w:hRule="exact" w:wrap="none" w:vAnchor="page" w:hAnchor="margin" w:x="28" w:y="7520"/>
        <w:rPr>
          <w:rStyle w:val="CharacterStyle18"/>
        </w:rPr>
      </w:pPr>
      <w:r>
        <w:rPr>
          <w:rStyle w:val="CharacterStyle18"/>
        </w:rPr>
        <w:t>RUBRIQUE 13 — Considérations relatives à l’élimination</w:t>
      </w:r>
    </w:p>
    <w:p w14:paraId="6721AF36" w14:textId="77777777" w:rsidR="004D19E8" w:rsidRDefault="00000000">
      <w:pPr>
        <w:pStyle w:val="ParagraphStyle24"/>
        <w:framePr w:w="624" w:h="228" w:hRule="exact" w:wrap="none" w:vAnchor="page" w:hAnchor="margin" w:x="28" w:y="7748"/>
        <w:rPr>
          <w:rStyle w:val="CharacterStyle18"/>
        </w:rPr>
      </w:pPr>
      <w:r>
        <w:rPr>
          <w:rStyle w:val="CharacterStyle18"/>
        </w:rPr>
        <w:t>13.1.</w:t>
      </w:r>
    </w:p>
    <w:p w14:paraId="124BA56E" w14:textId="77777777" w:rsidR="004D19E8" w:rsidRDefault="00000000">
      <w:pPr>
        <w:pStyle w:val="ParagraphStyle24"/>
        <w:framePr w:w="9576" w:h="228" w:hRule="exact" w:wrap="none" w:vAnchor="page" w:hAnchor="margin" w:x="680" w:y="7748"/>
        <w:rPr>
          <w:rStyle w:val="CharacterStyle18"/>
        </w:rPr>
      </w:pPr>
      <w:r>
        <w:rPr>
          <w:rStyle w:val="CharacterStyle18"/>
        </w:rPr>
        <w:t>Méthodes de traitement des déchets</w:t>
      </w:r>
    </w:p>
    <w:p w14:paraId="7B161545" w14:textId="77777777" w:rsidR="004D19E8" w:rsidRDefault="004D19E8">
      <w:pPr>
        <w:pStyle w:val="ParagraphStyle13"/>
        <w:framePr w:w="624" w:h="1203" w:hRule="exact" w:wrap="none" w:vAnchor="page" w:hAnchor="margin" w:x="28" w:y="7976"/>
        <w:rPr>
          <w:rStyle w:val="CharacterStyle11"/>
        </w:rPr>
      </w:pPr>
    </w:p>
    <w:p w14:paraId="193AEDA2" w14:textId="77777777" w:rsidR="004D19E8" w:rsidRDefault="00000000">
      <w:pPr>
        <w:pStyle w:val="ParagraphStyle26"/>
        <w:framePr w:w="9576" w:h="1203" w:hRule="exact" w:wrap="none" w:vAnchor="page" w:hAnchor="margin" w:x="680" w:y="797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4BB132E" w14:textId="77777777" w:rsidR="004D19E8" w:rsidRDefault="004D19E8">
      <w:pPr>
        <w:pStyle w:val="ParagraphStyle13"/>
        <w:framePr w:w="624" w:h="228" w:hRule="exact" w:wrap="none" w:vAnchor="page" w:hAnchor="margin" w:x="28" w:y="9186"/>
        <w:rPr>
          <w:rStyle w:val="CharacterStyle11"/>
        </w:rPr>
      </w:pPr>
    </w:p>
    <w:p w14:paraId="17DB8F73" w14:textId="77777777" w:rsidR="004D19E8" w:rsidRDefault="00000000">
      <w:pPr>
        <w:pStyle w:val="ParagraphStyle24"/>
        <w:framePr w:w="9576" w:h="228" w:hRule="exact" w:wrap="none" w:vAnchor="page" w:hAnchor="margin" w:x="680" w:y="9186"/>
        <w:rPr>
          <w:rStyle w:val="CharacterStyle18"/>
        </w:rPr>
      </w:pPr>
      <w:r>
        <w:rPr>
          <w:rStyle w:val="CharacterStyle18"/>
        </w:rPr>
        <w:t>Législation sur les déchets</w:t>
      </w:r>
    </w:p>
    <w:p w14:paraId="5D1AEA0B" w14:textId="77777777" w:rsidR="004D19E8" w:rsidRDefault="004D19E8">
      <w:pPr>
        <w:pStyle w:val="ParagraphStyle13"/>
        <w:framePr w:w="624" w:h="617" w:hRule="exact" w:wrap="none" w:vAnchor="page" w:hAnchor="margin" w:x="28" w:y="9414"/>
        <w:rPr>
          <w:rStyle w:val="CharacterStyle11"/>
        </w:rPr>
      </w:pPr>
    </w:p>
    <w:p w14:paraId="6C919BD5" w14:textId="77777777" w:rsidR="004D19E8" w:rsidRDefault="00000000">
      <w:pPr>
        <w:pStyle w:val="ParagraphStyle26"/>
        <w:framePr w:w="9576" w:h="617" w:hRule="exact" w:wrap="none" w:vAnchor="page" w:hAnchor="margin" w:x="680" w:y="94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914338A" w14:textId="77777777" w:rsidR="004D19E8" w:rsidRDefault="004D19E8">
      <w:pPr>
        <w:pStyle w:val="ParagraphStyle34"/>
        <w:framePr w:w="10256" w:h="114" w:hRule="exact" w:wrap="none" w:vAnchor="page" w:hAnchor="margin" w:y="10047"/>
        <w:rPr>
          <w:rStyle w:val="FakeCharacterStyle"/>
        </w:rPr>
      </w:pPr>
    </w:p>
    <w:p w14:paraId="070A0409" w14:textId="77777777" w:rsidR="004D19E8" w:rsidRDefault="004D19E8">
      <w:pPr>
        <w:pStyle w:val="ParagraphStyle35"/>
        <w:framePr w:w="10228" w:h="99" w:hRule="exact" w:wrap="none" w:vAnchor="page" w:hAnchor="margin" w:x="28" w:y="10047"/>
        <w:rPr>
          <w:rStyle w:val="CharacterStyle26"/>
        </w:rPr>
      </w:pPr>
    </w:p>
    <w:p w14:paraId="26498B03" w14:textId="77777777" w:rsidR="004D19E8" w:rsidRDefault="00000000">
      <w:pPr>
        <w:pStyle w:val="ParagraphStyle24"/>
        <w:framePr w:w="10228" w:h="228" w:hRule="exact" w:wrap="none" w:vAnchor="page" w:hAnchor="margin" w:x="28" w:y="10384"/>
        <w:rPr>
          <w:rStyle w:val="CharacterStyle18"/>
        </w:rPr>
      </w:pPr>
      <w:r>
        <w:rPr>
          <w:rStyle w:val="CharacterStyle18"/>
        </w:rPr>
        <w:t>RUBRIQUE 14 — Informations relatives au transport</w:t>
      </w:r>
    </w:p>
    <w:p w14:paraId="6E66BF57" w14:textId="77777777" w:rsidR="004D19E8" w:rsidRDefault="00000000">
      <w:pPr>
        <w:pStyle w:val="ParagraphStyle24"/>
        <w:framePr w:w="624" w:h="228" w:hRule="exact" w:wrap="none" w:vAnchor="page" w:hAnchor="margin" w:x="28" w:y="10612"/>
        <w:rPr>
          <w:rStyle w:val="CharacterStyle18"/>
        </w:rPr>
      </w:pPr>
      <w:r>
        <w:rPr>
          <w:rStyle w:val="CharacterStyle18"/>
        </w:rPr>
        <w:t>14.1.</w:t>
      </w:r>
    </w:p>
    <w:p w14:paraId="76C750DB" w14:textId="77777777" w:rsidR="004D19E8" w:rsidRDefault="00000000">
      <w:pPr>
        <w:pStyle w:val="ParagraphStyle24"/>
        <w:framePr w:w="9576" w:h="228" w:hRule="exact" w:wrap="none" w:vAnchor="page" w:hAnchor="margin" w:x="680" w:y="10612"/>
        <w:rPr>
          <w:rStyle w:val="CharacterStyle18"/>
        </w:rPr>
      </w:pPr>
      <w:r>
        <w:rPr>
          <w:rStyle w:val="CharacterStyle18"/>
        </w:rPr>
        <w:t>Numéro ONU ou numéro d’identification</w:t>
      </w:r>
    </w:p>
    <w:p w14:paraId="5775E31C" w14:textId="77777777" w:rsidR="004D19E8" w:rsidRDefault="004D19E8">
      <w:pPr>
        <w:pStyle w:val="ParagraphStyle13"/>
        <w:framePr w:w="624" w:h="228" w:hRule="exact" w:wrap="none" w:vAnchor="page" w:hAnchor="margin" w:x="28" w:y="10840"/>
        <w:rPr>
          <w:rStyle w:val="CharacterStyle11"/>
        </w:rPr>
      </w:pPr>
    </w:p>
    <w:p w14:paraId="60968542" w14:textId="77777777" w:rsidR="004D19E8" w:rsidRDefault="00000000">
      <w:pPr>
        <w:pStyle w:val="ParagraphStyle26"/>
        <w:framePr w:w="9576" w:h="228" w:hRule="exact" w:wrap="none" w:vAnchor="page" w:hAnchor="margin" w:x="680" w:y="10840"/>
        <w:rPr>
          <w:rStyle w:val="CharacterStyle20"/>
        </w:rPr>
      </w:pPr>
      <w:r>
        <w:rPr>
          <w:rStyle w:val="CharacterStyle20"/>
        </w:rPr>
        <w:t>non soumis aux règlements sur le transport</w:t>
      </w:r>
    </w:p>
    <w:p w14:paraId="098317E3" w14:textId="77777777" w:rsidR="004D19E8" w:rsidRDefault="00000000">
      <w:pPr>
        <w:pStyle w:val="ParagraphStyle24"/>
        <w:framePr w:w="624" w:h="228" w:hRule="exact" w:wrap="none" w:vAnchor="page" w:hAnchor="margin" w:x="28" w:y="11074"/>
        <w:rPr>
          <w:rStyle w:val="CharacterStyle18"/>
        </w:rPr>
      </w:pPr>
      <w:r>
        <w:rPr>
          <w:rStyle w:val="CharacterStyle18"/>
        </w:rPr>
        <w:t>14.2.</w:t>
      </w:r>
    </w:p>
    <w:p w14:paraId="053809F4" w14:textId="77777777" w:rsidR="004D19E8" w:rsidRDefault="00000000">
      <w:pPr>
        <w:pStyle w:val="ParagraphStyle24"/>
        <w:framePr w:w="9576" w:h="228" w:hRule="exact" w:wrap="none" w:vAnchor="page" w:hAnchor="margin" w:x="680" w:y="11074"/>
        <w:rPr>
          <w:rStyle w:val="CharacterStyle18"/>
        </w:rPr>
      </w:pPr>
      <w:r>
        <w:rPr>
          <w:rStyle w:val="CharacterStyle18"/>
        </w:rPr>
        <w:t>Désignation officielle de transport de l’ONU</w:t>
      </w:r>
    </w:p>
    <w:p w14:paraId="51E288BE" w14:textId="77777777" w:rsidR="004D19E8" w:rsidRDefault="004D19E8">
      <w:pPr>
        <w:pStyle w:val="ParagraphStyle13"/>
        <w:framePr w:w="624" w:h="228" w:hRule="exact" w:wrap="none" w:vAnchor="page" w:hAnchor="margin" w:x="28" w:y="11302"/>
        <w:rPr>
          <w:rStyle w:val="CharacterStyle11"/>
        </w:rPr>
      </w:pPr>
    </w:p>
    <w:p w14:paraId="7AA4B637" w14:textId="77777777" w:rsidR="004D19E8" w:rsidRDefault="00000000">
      <w:pPr>
        <w:pStyle w:val="ParagraphStyle13"/>
        <w:framePr w:w="9576" w:h="228" w:hRule="exact" w:wrap="none" w:vAnchor="page" w:hAnchor="margin" w:x="680" w:y="11302"/>
        <w:rPr>
          <w:rStyle w:val="CharacterStyle11"/>
        </w:rPr>
      </w:pPr>
      <w:r>
        <w:rPr>
          <w:rStyle w:val="CharacterStyle11"/>
        </w:rPr>
        <w:t>non pertinent</w:t>
      </w:r>
    </w:p>
    <w:p w14:paraId="1BEF49FA" w14:textId="77777777" w:rsidR="004D19E8" w:rsidRDefault="00000000">
      <w:pPr>
        <w:pStyle w:val="ParagraphStyle24"/>
        <w:framePr w:w="624" w:h="228" w:hRule="exact" w:wrap="none" w:vAnchor="page" w:hAnchor="margin" w:x="28" w:y="11535"/>
        <w:rPr>
          <w:rStyle w:val="CharacterStyle18"/>
        </w:rPr>
      </w:pPr>
      <w:r>
        <w:rPr>
          <w:rStyle w:val="CharacterStyle18"/>
        </w:rPr>
        <w:t>14.3.</w:t>
      </w:r>
    </w:p>
    <w:p w14:paraId="45F5C82C" w14:textId="77777777" w:rsidR="004D19E8" w:rsidRDefault="00000000">
      <w:pPr>
        <w:pStyle w:val="ParagraphStyle24"/>
        <w:framePr w:w="9576" w:h="228" w:hRule="exact" w:wrap="none" w:vAnchor="page" w:hAnchor="margin" w:x="680" w:y="11535"/>
        <w:rPr>
          <w:rStyle w:val="CharacterStyle18"/>
        </w:rPr>
      </w:pPr>
      <w:r>
        <w:rPr>
          <w:rStyle w:val="CharacterStyle18"/>
        </w:rPr>
        <w:t>Classe(s) de danger pour le transport</w:t>
      </w:r>
    </w:p>
    <w:p w14:paraId="010D1D59" w14:textId="77777777" w:rsidR="004D19E8" w:rsidRDefault="004D19E8">
      <w:pPr>
        <w:pStyle w:val="ParagraphStyle13"/>
        <w:framePr w:w="624" w:h="228" w:hRule="exact" w:wrap="none" w:vAnchor="page" w:hAnchor="margin" w:x="28" w:y="11763"/>
        <w:rPr>
          <w:rStyle w:val="CharacterStyle11"/>
        </w:rPr>
      </w:pPr>
    </w:p>
    <w:p w14:paraId="6F2B9F3E" w14:textId="77777777" w:rsidR="004D19E8" w:rsidRDefault="00000000">
      <w:pPr>
        <w:pStyle w:val="ParagraphStyle13"/>
        <w:framePr w:w="9576" w:h="228" w:hRule="exact" w:wrap="none" w:vAnchor="page" w:hAnchor="margin" w:x="680" w:y="11763"/>
        <w:rPr>
          <w:rStyle w:val="CharacterStyle11"/>
        </w:rPr>
      </w:pPr>
      <w:r>
        <w:rPr>
          <w:rStyle w:val="CharacterStyle11"/>
        </w:rPr>
        <w:t>non pertinent</w:t>
      </w:r>
    </w:p>
    <w:p w14:paraId="77890B67" w14:textId="77777777" w:rsidR="004D19E8" w:rsidRDefault="00000000">
      <w:pPr>
        <w:pStyle w:val="ParagraphStyle24"/>
        <w:framePr w:w="624" w:h="228" w:hRule="exact" w:wrap="none" w:vAnchor="page" w:hAnchor="margin" w:x="28" w:y="11991"/>
        <w:rPr>
          <w:rStyle w:val="CharacterStyle18"/>
        </w:rPr>
      </w:pPr>
      <w:r>
        <w:rPr>
          <w:rStyle w:val="CharacterStyle18"/>
        </w:rPr>
        <w:t>14.4.</w:t>
      </w:r>
    </w:p>
    <w:p w14:paraId="5F8759CA" w14:textId="77777777" w:rsidR="004D19E8" w:rsidRDefault="00000000">
      <w:pPr>
        <w:pStyle w:val="ParagraphStyle24"/>
        <w:framePr w:w="9576" w:h="228" w:hRule="exact" w:wrap="none" w:vAnchor="page" w:hAnchor="margin" w:x="680" w:y="11991"/>
        <w:rPr>
          <w:rStyle w:val="CharacterStyle18"/>
        </w:rPr>
      </w:pPr>
      <w:r>
        <w:rPr>
          <w:rStyle w:val="CharacterStyle18"/>
        </w:rPr>
        <w:t>Groupe d’emballage</w:t>
      </w:r>
    </w:p>
    <w:p w14:paraId="668C7F76" w14:textId="77777777" w:rsidR="004D19E8" w:rsidRDefault="004D19E8">
      <w:pPr>
        <w:pStyle w:val="ParagraphStyle13"/>
        <w:framePr w:w="624" w:h="228" w:hRule="exact" w:wrap="none" w:vAnchor="page" w:hAnchor="margin" w:x="28" w:y="12219"/>
        <w:rPr>
          <w:rStyle w:val="CharacterStyle11"/>
        </w:rPr>
      </w:pPr>
    </w:p>
    <w:p w14:paraId="3702ACFB" w14:textId="77777777" w:rsidR="004D19E8" w:rsidRDefault="00000000">
      <w:pPr>
        <w:pStyle w:val="ParagraphStyle13"/>
        <w:framePr w:w="9576" w:h="228" w:hRule="exact" w:wrap="none" w:vAnchor="page" w:hAnchor="margin" w:x="680" w:y="12219"/>
        <w:rPr>
          <w:rStyle w:val="CharacterStyle11"/>
        </w:rPr>
      </w:pPr>
      <w:r>
        <w:rPr>
          <w:rStyle w:val="CharacterStyle11"/>
        </w:rPr>
        <w:t>non pertinent</w:t>
      </w:r>
    </w:p>
    <w:p w14:paraId="7CB2EE39" w14:textId="77777777" w:rsidR="004D19E8" w:rsidRDefault="00000000">
      <w:pPr>
        <w:pStyle w:val="ParagraphStyle24"/>
        <w:framePr w:w="624" w:h="228" w:hRule="exact" w:wrap="none" w:vAnchor="page" w:hAnchor="margin" w:x="28" w:y="12447"/>
        <w:rPr>
          <w:rStyle w:val="CharacterStyle18"/>
        </w:rPr>
      </w:pPr>
      <w:r>
        <w:rPr>
          <w:rStyle w:val="CharacterStyle18"/>
        </w:rPr>
        <w:t>14.5.</w:t>
      </w:r>
    </w:p>
    <w:p w14:paraId="776A0720" w14:textId="77777777" w:rsidR="004D19E8" w:rsidRDefault="00000000">
      <w:pPr>
        <w:pStyle w:val="ParagraphStyle24"/>
        <w:framePr w:w="9576" w:h="228" w:hRule="exact" w:wrap="none" w:vAnchor="page" w:hAnchor="margin" w:x="680" w:y="12447"/>
        <w:rPr>
          <w:rStyle w:val="CharacterStyle18"/>
        </w:rPr>
      </w:pPr>
      <w:r>
        <w:rPr>
          <w:rStyle w:val="CharacterStyle18"/>
        </w:rPr>
        <w:t>Dangers pour l'environnement</w:t>
      </w:r>
    </w:p>
    <w:p w14:paraId="39A05195" w14:textId="77777777" w:rsidR="004D19E8" w:rsidRDefault="004D19E8">
      <w:pPr>
        <w:pStyle w:val="ParagraphStyle13"/>
        <w:framePr w:w="624" w:h="228" w:hRule="exact" w:wrap="none" w:vAnchor="page" w:hAnchor="margin" w:x="28" w:y="12675"/>
        <w:rPr>
          <w:rStyle w:val="CharacterStyle11"/>
        </w:rPr>
      </w:pPr>
    </w:p>
    <w:p w14:paraId="56669DD0" w14:textId="77777777" w:rsidR="004D19E8" w:rsidRDefault="00000000">
      <w:pPr>
        <w:pStyle w:val="ParagraphStyle13"/>
        <w:framePr w:w="9576" w:h="228" w:hRule="exact" w:wrap="none" w:vAnchor="page" w:hAnchor="margin" w:x="680" w:y="12675"/>
        <w:rPr>
          <w:rStyle w:val="CharacterStyle11"/>
        </w:rPr>
      </w:pPr>
      <w:r>
        <w:rPr>
          <w:rStyle w:val="CharacterStyle11"/>
        </w:rPr>
        <w:t>non pertinent</w:t>
      </w:r>
    </w:p>
    <w:p w14:paraId="39C128DA" w14:textId="77777777" w:rsidR="004D19E8" w:rsidRDefault="00000000">
      <w:pPr>
        <w:pStyle w:val="ParagraphStyle24"/>
        <w:framePr w:w="624" w:h="228" w:hRule="exact" w:wrap="none" w:vAnchor="page" w:hAnchor="margin" w:x="28" w:y="12909"/>
        <w:rPr>
          <w:rStyle w:val="CharacterStyle18"/>
        </w:rPr>
      </w:pPr>
      <w:r>
        <w:rPr>
          <w:rStyle w:val="CharacterStyle18"/>
        </w:rPr>
        <w:t>14.6.</w:t>
      </w:r>
    </w:p>
    <w:p w14:paraId="42490970" w14:textId="77777777" w:rsidR="004D19E8" w:rsidRDefault="00000000">
      <w:pPr>
        <w:pStyle w:val="ParagraphStyle24"/>
        <w:framePr w:w="9576" w:h="228" w:hRule="exact" w:wrap="none" w:vAnchor="page" w:hAnchor="margin" w:x="680" w:y="12909"/>
        <w:rPr>
          <w:rStyle w:val="CharacterStyle18"/>
        </w:rPr>
      </w:pPr>
      <w:r>
        <w:rPr>
          <w:rStyle w:val="CharacterStyle18"/>
        </w:rPr>
        <w:t>Précautions particulières à prendre par l'utilisateur</w:t>
      </w:r>
    </w:p>
    <w:p w14:paraId="06FBEA27" w14:textId="77777777" w:rsidR="004D19E8" w:rsidRDefault="004D19E8">
      <w:pPr>
        <w:pStyle w:val="ParagraphStyle13"/>
        <w:framePr w:w="624" w:h="228" w:hRule="exact" w:wrap="none" w:vAnchor="page" w:hAnchor="margin" w:x="28" w:y="13137"/>
        <w:rPr>
          <w:rStyle w:val="CharacterStyle11"/>
        </w:rPr>
      </w:pPr>
    </w:p>
    <w:p w14:paraId="09529331" w14:textId="77777777" w:rsidR="004D19E8" w:rsidRDefault="00000000">
      <w:pPr>
        <w:pStyle w:val="ParagraphStyle13"/>
        <w:framePr w:w="9576" w:h="228" w:hRule="exact" w:wrap="none" w:vAnchor="page" w:hAnchor="margin" w:x="680" w:y="13137"/>
        <w:rPr>
          <w:rStyle w:val="CharacterStyle11"/>
        </w:rPr>
      </w:pPr>
      <w:r>
        <w:rPr>
          <w:rStyle w:val="CharacterStyle11"/>
        </w:rPr>
        <w:t>non indiqué</w:t>
      </w:r>
    </w:p>
    <w:p w14:paraId="3FE57B0B" w14:textId="77777777" w:rsidR="004D19E8" w:rsidRDefault="00000000">
      <w:pPr>
        <w:pStyle w:val="ParagraphStyle24"/>
        <w:framePr w:w="624" w:h="228" w:hRule="exact" w:wrap="none" w:vAnchor="page" w:hAnchor="margin" w:x="28" w:y="13365"/>
        <w:rPr>
          <w:rStyle w:val="CharacterStyle18"/>
        </w:rPr>
      </w:pPr>
      <w:r>
        <w:rPr>
          <w:rStyle w:val="CharacterStyle18"/>
        </w:rPr>
        <w:t>14.7.</w:t>
      </w:r>
    </w:p>
    <w:p w14:paraId="61AE3055" w14:textId="77777777" w:rsidR="004D19E8" w:rsidRDefault="00000000">
      <w:pPr>
        <w:pStyle w:val="ParagraphStyle24"/>
        <w:framePr w:w="9576" w:h="228" w:hRule="exact" w:wrap="none" w:vAnchor="page" w:hAnchor="margin" w:x="680" w:y="13365"/>
        <w:rPr>
          <w:rStyle w:val="CharacterStyle18"/>
        </w:rPr>
      </w:pPr>
      <w:r>
        <w:rPr>
          <w:rStyle w:val="CharacterStyle18"/>
        </w:rPr>
        <w:t>Transport maritime en vrac conformément aux instruments de l’OMI</w:t>
      </w:r>
    </w:p>
    <w:p w14:paraId="728116D3" w14:textId="77777777" w:rsidR="004D19E8" w:rsidRDefault="004D19E8">
      <w:pPr>
        <w:pStyle w:val="ParagraphStyle13"/>
        <w:framePr w:w="624" w:h="228" w:hRule="exact" w:wrap="none" w:vAnchor="page" w:hAnchor="margin" w:x="28" w:y="13593"/>
        <w:rPr>
          <w:rStyle w:val="CharacterStyle11"/>
        </w:rPr>
      </w:pPr>
    </w:p>
    <w:p w14:paraId="5D5596B6" w14:textId="77777777" w:rsidR="004D19E8" w:rsidRDefault="00000000">
      <w:pPr>
        <w:pStyle w:val="ParagraphStyle13"/>
        <w:framePr w:w="9576" w:h="228" w:hRule="exact" w:wrap="none" w:vAnchor="page" w:hAnchor="margin" w:x="680" w:y="13593"/>
        <w:rPr>
          <w:rStyle w:val="CharacterStyle11"/>
        </w:rPr>
      </w:pPr>
      <w:r>
        <w:rPr>
          <w:rStyle w:val="CharacterStyle11"/>
        </w:rPr>
        <w:t>non pertinent</w:t>
      </w:r>
    </w:p>
    <w:p w14:paraId="378399E9" w14:textId="77777777" w:rsidR="004D19E8" w:rsidRDefault="004D19E8">
      <w:pPr>
        <w:pStyle w:val="ParagraphStyle34"/>
        <w:framePr w:w="10256" w:h="114" w:hRule="exact" w:wrap="none" w:vAnchor="page" w:hAnchor="margin" w:y="14009"/>
        <w:rPr>
          <w:rStyle w:val="FakeCharacterStyle"/>
        </w:rPr>
      </w:pPr>
    </w:p>
    <w:p w14:paraId="4EB458A9" w14:textId="77777777" w:rsidR="004D19E8" w:rsidRDefault="004D19E8">
      <w:pPr>
        <w:pStyle w:val="ParagraphStyle35"/>
        <w:framePr w:w="10228" w:h="99" w:hRule="exact" w:wrap="none" w:vAnchor="page" w:hAnchor="margin" w:x="28" w:y="14009"/>
        <w:rPr>
          <w:rStyle w:val="CharacterStyle26"/>
        </w:rPr>
      </w:pPr>
    </w:p>
    <w:p w14:paraId="77BA1D23"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3DD3E33A" wp14:editId="04C0EECE">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9FCCE70"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328868CB" w14:textId="77777777" w:rsidR="004D19E8" w:rsidRDefault="00000000">
      <w:pPr>
        <w:pStyle w:val="ParagraphStyle32"/>
        <w:framePr w:w="1392" w:h="333" w:hRule="exact" w:wrap="none" w:vAnchor="page" w:hAnchor="margin" w:x="899" w:y="15277"/>
        <w:rPr>
          <w:rStyle w:val="CharacterStyle24"/>
        </w:rPr>
      </w:pPr>
      <w:r>
        <w:rPr>
          <w:rStyle w:val="CharacterStyle24"/>
        </w:rPr>
        <w:t>5/7</w:t>
      </w:r>
    </w:p>
    <w:p w14:paraId="3628FFE0"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5DECFCD4" w14:textId="77777777" w:rsidR="004D19E8" w:rsidRDefault="004D19E8">
      <w:pPr>
        <w:sectPr w:rsidR="004D19E8">
          <w:pgSz w:w="11908" w:h="16833"/>
          <w:pgMar w:top="850" w:right="827" w:bottom="1190" w:left="816" w:header="720" w:footer="720" w:gutter="0"/>
          <w:cols w:space="720"/>
          <w:formProt w:val="0"/>
        </w:sectPr>
      </w:pPr>
    </w:p>
    <w:p w14:paraId="67AC43A7" w14:textId="77777777" w:rsidR="004D19E8" w:rsidRDefault="004D19E8">
      <w:pPr>
        <w:pStyle w:val="ParagraphStyle0"/>
        <w:framePr w:w="2121" w:h="570" w:hRule="exact" w:wrap="none" w:vAnchor="page" w:hAnchor="margin" w:x="45" w:y="850"/>
        <w:rPr>
          <w:rStyle w:val="CharacterStyle0"/>
        </w:rPr>
      </w:pPr>
    </w:p>
    <w:p w14:paraId="56AC5A6C"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15CBA2" w14:textId="77777777" w:rsidR="004D19E8" w:rsidRDefault="004D19E8">
      <w:pPr>
        <w:pStyle w:val="ParagraphStyle2"/>
        <w:framePr w:w="2121" w:h="570" w:hRule="exact" w:wrap="none" w:vAnchor="page" w:hAnchor="margin" w:x="8089" w:y="850"/>
        <w:rPr>
          <w:rStyle w:val="CharacterStyle2"/>
        </w:rPr>
      </w:pPr>
    </w:p>
    <w:p w14:paraId="3831DCFE" w14:textId="77777777" w:rsidR="004D19E8" w:rsidRDefault="004D19E8">
      <w:pPr>
        <w:pStyle w:val="ParagraphStyle3"/>
        <w:framePr w:w="2121" w:h="421" w:hRule="exact" w:wrap="none" w:vAnchor="page" w:hAnchor="margin" w:x="45" w:y="1420"/>
        <w:rPr>
          <w:rStyle w:val="CharacterStyle3"/>
        </w:rPr>
      </w:pPr>
    </w:p>
    <w:p w14:paraId="6BF7DFA0"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F4AF7C9" w14:textId="77777777" w:rsidR="004D19E8" w:rsidRDefault="004D19E8">
      <w:pPr>
        <w:pStyle w:val="ParagraphStyle5"/>
        <w:framePr w:w="2121" w:h="421" w:hRule="exact" w:wrap="none" w:vAnchor="page" w:hAnchor="margin" w:x="8089" w:y="1420"/>
        <w:rPr>
          <w:rStyle w:val="CharacterStyle5"/>
        </w:rPr>
      </w:pPr>
    </w:p>
    <w:p w14:paraId="1A109AD6" w14:textId="77777777" w:rsidR="004D19E8" w:rsidRDefault="004D19E8">
      <w:pPr>
        <w:pStyle w:val="ParagraphStyle6"/>
        <w:framePr w:w="130" w:h="354" w:hRule="exact" w:wrap="none" w:vAnchor="page" w:hAnchor="margin" w:x="45" w:y="1842"/>
        <w:rPr>
          <w:rStyle w:val="CharacterStyle6"/>
        </w:rPr>
      </w:pPr>
    </w:p>
    <w:p w14:paraId="0A10BBCB" w14:textId="77777777" w:rsidR="004D19E8" w:rsidRDefault="004D19E8">
      <w:pPr>
        <w:pStyle w:val="ParagraphStyle7"/>
        <w:framePr w:w="9900" w:h="354" w:hRule="exact" w:wrap="none" w:vAnchor="page" w:hAnchor="margin" w:x="175" w:y="1842"/>
        <w:rPr>
          <w:rStyle w:val="FakeCharacterStyle"/>
        </w:rPr>
      </w:pPr>
    </w:p>
    <w:p w14:paraId="3F010921"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25C7FB2D" w14:textId="77777777" w:rsidR="004D19E8" w:rsidRDefault="004D19E8">
      <w:pPr>
        <w:pStyle w:val="ParagraphStyle9"/>
        <w:framePr w:w="136" w:h="354" w:hRule="exact" w:wrap="none" w:vAnchor="page" w:hAnchor="margin" w:x="10075" w:y="1842"/>
        <w:rPr>
          <w:rStyle w:val="CharacterStyle8"/>
        </w:rPr>
      </w:pPr>
    </w:p>
    <w:p w14:paraId="03FBAC11" w14:textId="77777777" w:rsidR="004D19E8" w:rsidRDefault="004D19E8">
      <w:pPr>
        <w:pStyle w:val="ParagraphStyle10"/>
        <w:framePr w:w="2515" w:h="226" w:hRule="exact" w:wrap="none" w:vAnchor="page" w:hAnchor="margin" w:x="45" w:y="2195"/>
        <w:rPr>
          <w:rStyle w:val="FakeCharacterStyle"/>
        </w:rPr>
      </w:pPr>
    </w:p>
    <w:p w14:paraId="6904BCEC"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75D0A523"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605C3622" w14:textId="77777777" w:rsidR="004D19E8" w:rsidRDefault="004D19E8">
      <w:pPr>
        <w:pStyle w:val="ParagraphStyle13"/>
        <w:framePr w:w="2197" w:h="226" w:hRule="exact" w:wrap="none" w:vAnchor="page" w:hAnchor="margin" w:x="5482" w:y="2195"/>
        <w:rPr>
          <w:rStyle w:val="CharacterStyle11"/>
        </w:rPr>
      </w:pPr>
    </w:p>
    <w:p w14:paraId="4C95B14F" w14:textId="77777777" w:rsidR="004D19E8" w:rsidRDefault="004D19E8">
      <w:pPr>
        <w:pStyle w:val="ParagraphStyle14"/>
        <w:framePr w:w="2532" w:h="226" w:hRule="exact" w:wrap="none" w:vAnchor="page" w:hAnchor="margin" w:x="7679" w:y="2195"/>
        <w:rPr>
          <w:rStyle w:val="FakeCharacterStyle"/>
        </w:rPr>
      </w:pPr>
    </w:p>
    <w:p w14:paraId="25C00050" w14:textId="77777777" w:rsidR="004D19E8" w:rsidRDefault="004D19E8">
      <w:pPr>
        <w:pStyle w:val="ParagraphStyle15"/>
        <w:framePr w:w="2534" w:h="226" w:hRule="exact" w:wrap="none" w:vAnchor="page" w:hAnchor="margin" w:x="7707" w:y="2195"/>
        <w:rPr>
          <w:rStyle w:val="CharacterStyle12"/>
        </w:rPr>
      </w:pPr>
    </w:p>
    <w:p w14:paraId="51D8C405" w14:textId="77777777" w:rsidR="004D19E8" w:rsidRDefault="004D19E8">
      <w:pPr>
        <w:pStyle w:val="ParagraphStyle16"/>
        <w:framePr w:w="2515" w:h="241" w:hRule="exact" w:wrap="none" w:vAnchor="page" w:hAnchor="margin" w:x="45" w:y="2421"/>
        <w:rPr>
          <w:rStyle w:val="FakeCharacterStyle"/>
        </w:rPr>
      </w:pPr>
    </w:p>
    <w:p w14:paraId="03E4CE2F"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7BC696CB" w14:textId="77777777" w:rsidR="004D19E8" w:rsidRDefault="004D19E8">
      <w:pPr>
        <w:pStyle w:val="ParagraphStyle18"/>
        <w:framePr w:w="2894" w:h="241" w:hRule="exact" w:wrap="none" w:vAnchor="page" w:hAnchor="margin" w:x="2560" w:y="2421"/>
        <w:rPr>
          <w:rStyle w:val="FakeCharacterStyle"/>
        </w:rPr>
      </w:pPr>
    </w:p>
    <w:p w14:paraId="0C93F305" w14:textId="77777777" w:rsidR="004D19E8" w:rsidRDefault="004D19E8">
      <w:pPr>
        <w:pStyle w:val="ParagraphStyle19"/>
        <w:framePr w:w="2866" w:h="226" w:hRule="exact" w:wrap="none" w:vAnchor="page" w:hAnchor="margin" w:x="2588" w:y="2421"/>
        <w:rPr>
          <w:rStyle w:val="CharacterStyle14"/>
        </w:rPr>
      </w:pPr>
    </w:p>
    <w:p w14:paraId="22DEB14E" w14:textId="77777777" w:rsidR="004D19E8" w:rsidRDefault="004D19E8">
      <w:pPr>
        <w:pStyle w:val="ParagraphStyle18"/>
        <w:framePr w:w="2225" w:h="241" w:hRule="exact" w:wrap="none" w:vAnchor="page" w:hAnchor="margin" w:x="5454" w:y="2421"/>
        <w:rPr>
          <w:rStyle w:val="FakeCharacterStyle"/>
        </w:rPr>
      </w:pPr>
    </w:p>
    <w:p w14:paraId="5444B070"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6A318DE1" w14:textId="77777777" w:rsidR="004D19E8" w:rsidRDefault="004D19E8">
      <w:pPr>
        <w:pStyle w:val="ParagraphStyle20"/>
        <w:framePr w:w="2532" w:h="241" w:hRule="exact" w:wrap="none" w:vAnchor="page" w:hAnchor="margin" w:x="7679" w:y="2421"/>
        <w:rPr>
          <w:rStyle w:val="FakeCharacterStyle"/>
        </w:rPr>
      </w:pPr>
    </w:p>
    <w:p w14:paraId="0A1CDEBD"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10999EA7" w14:textId="77777777" w:rsidR="004D19E8" w:rsidRDefault="004D19E8">
      <w:pPr>
        <w:pStyle w:val="ParagraphStyle22"/>
        <w:framePr w:w="10200" w:h="114" w:hRule="exact" w:wrap="none" w:vAnchor="page" w:hAnchor="margin" w:x="28" w:y="2662"/>
        <w:rPr>
          <w:rStyle w:val="CharacterStyle16"/>
        </w:rPr>
      </w:pPr>
    </w:p>
    <w:p w14:paraId="706823AA" w14:textId="77777777" w:rsidR="004D19E8"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662D1708" w14:textId="77777777" w:rsidR="004D19E8" w:rsidRDefault="00000000">
      <w:pPr>
        <w:pStyle w:val="ParagraphStyle24"/>
        <w:framePr w:w="624" w:h="421" w:hRule="exact" w:wrap="none" w:vAnchor="page" w:hAnchor="margin" w:x="28" w:y="3004"/>
        <w:rPr>
          <w:rStyle w:val="CharacterStyle18"/>
        </w:rPr>
      </w:pPr>
      <w:r>
        <w:rPr>
          <w:rStyle w:val="CharacterStyle18"/>
        </w:rPr>
        <w:t>15.1.</w:t>
      </w:r>
    </w:p>
    <w:p w14:paraId="6AD98BDC" w14:textId="77777777" w:rsidR="004D19E8"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36D75DB9" w14:textId="77777777" w:rsidR="004D19E8" w:rsidRDefault="004D19E8">
      <w:pPr>
        <w:pStyle w:val="ParagraphStyle13"/>
        <w:framePr w:w="624" w:h="1985" w:hRule="exact" w:wrap="none" w:vAnchor="page" w:hAnchor="margin" w:x="28" w:y="3425"/>
        <w:rPr>
          <w:rStyle w:val="CharacterStyle11"/>
        </w:rPr>
      </w:pPr>
    </w:p>
    <w:p w14:paraId="7F336423" w14:textId="77777777" w:rsidR="004D19E8"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1957C10" w14:textId="77777777" w:rsidR="004D19E8" w:rsidRDefault="00000000">
      <w:pPr>
        <w:pStyle w:val="ParagraphStyle24"/>
        <w:framePr w:w="624" w:h="228" w:hRule="exact" w:wrap="none" w:vAnchor="page" w:hAnchor="margin" w:x="28" w:y="5445"/>
        <w:rPr>
          <w:rStyle w:val="CharacterStyle18"/>
        </w:rPr>
      </w:pPr>
      <w:r>
        <w:rPr>
          <w:rStyle w:val="CharacterStyle18"/>
        </w:rPr>
        <w:t>15.2.</w:t>
      </w:r>
    </w:p>
    <w:p w14:paraId="0EC55A7E" w14:textId="77777777" w:rsidR="004D19E8"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442D3DCF" w14:textId="77777777" w:rsidR="004D19E8" w:rsidRDefault="004D19E8">
      <w:pPr>
        <w:pStyle w:val="ParagraphStyle13"/>
        <w:framePr w:w="624" w:h="228" w:hRule="exact" w:wrap="none" w:vAnchor="page" w:hAnchor="margin" w:x="28" w:y="5673"/>
        <w:rPr>
          <w:rStyle w:val="CharacterStyle11"/>
        </w:rPr>
      </w:pPr>
    </w:p>
    <w:p w14:paraId="16A90438" w14:textId="77777777" w:rsidR="004D19E8" w:rsidRDefault="00000000">
      <w:pPr>
        <w:pStyle w:val="ParagraphStyle26"/>
        <w:framePr w:w="9576" w:h="228" w:hRule="exact" w:wrap="none" w:vAnchor="page" w:hAnchor="margin" w:x="680" w:y="5673"/>
        <w:rPr>
          <w:rStyle w:val="CharacterStyle20"/>
        </w:rPr>
      </w:pPr>
      <w:r>
        <w:rPr>
          <w:rStyle w:val="CharacterStyle20"/>
        </w:rPr>
        <w:t>non indiqué</w:t>
      </w:r>
    </w:p>
    <w:p w14:paraId="6D139FE6" w14:textId="77777777" w:rsidR="004D19E8" w:rsidRDefault="004D19E8">
      <w:pPr>
        <w:pStyle w:val="ParagraphStyle34"/>
        <w:framePr w:w="10256" w:h="114" w:hRule="exact" w:wrap="none" w:vAnchor="page" w:hAnchor="margin" w:y="5901"/>
        <w:rPr>
          <w:rStyle w:val="FakeCharacterStyle"/>
        </w:rPr>
      </w:pPr>
    </w:p>
    <w:p w14:paraId="24EA264E" w14:textId="77777777" w:rsidR="004D19E8" w:rsidRDefault="004D19E8">
      <w:pPr>
        <w:pStyle w:val="ParagraphStyle35"/>
        <w:framePr w:w="10228" w:h="99" w:hRule="exact" w:wrap="none" w:vAnchor="page" w:hAnchor="margin" w:x="28" w:y="5901"/>
        <w:rPr>
          <w:rStyle w:val="CharacterStyle26"/>
        </w:rPr>
      </w:pPr>
    </w:p>
    <w:p w14:paraId="45CC3974" w14:textId="77777777" w:rsidR="004D19E8"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46C4FD0B" w14:textId="77777777" w:rsidR="004D19E8" w:rsidRDefault="004D19E8">
      <w:pPr>
        <w:pStyle w:val="ParagraphStyle25"/>
        <w:framePr w:w="624" w:h="228" w:hRule="exact" w:wrap="none" w:vAnchor="page" w:hAnchor="margin" w:x="28" w:y="6465"/>
        <w:rPr>
          <w:rStyle w:val="CharacterStyle19"/>
        </w:rPr>
      </w:pPr>
    </w:p>
    <w:p w14:paraId="0E2C6A0A" w14:textId="77777777" w:rsidR="004D19E8" w:rsidRDefault="00000000">
      <w:pPr>
        <w:pStyle w:val="ParagraphStyle25"/>
        <w:framePr w:w="9161" w:h="228" w:hRule="exact" w:wrap="none" w:vAnchor="page" w:hAnchor="margin" w:x="680" w:y="6465"/>
        <w:rPr>
          <w:rStyle w:val="CharacterStyle19"/>
        </w:rPr>
      </w:pPr>
      <w:r>
        <w:rPr>
          <w:rStyle w:val="CharacterStyle19"/>
        </w:rPr>
        <w:t>Liste des conseils de prudence utilisés dans la fiche de données de sécurité</w:t>
      </w:r>
    </w:p>
    <w:p w14:paraId="58ECA958" w14:textId="77777777" w:rsidR="004D19E8" w:rsidRDefault="004D19E8">
      <w:pPr>
        <w:pStyle w:val="ParagraphStyle29"/>
        <w:framePr w:w="652" w:h="228" w:hRule="exact" w:wrap="none" w:vAnchor="page" w:hAnchor="margin" w:y="6693"/>
        <w:rPr>
          <w:rStyle w:val="CharacterStyle22"/>
        </w:rPr>
      </w:pPr>
    </w:p>
    <w:p w14:paraId="0A297927" w14:textId="77777777" w:rsidR="004D19E8" w:rsidRDefault="00000000">
      <w:pPr>
        <w:pStyle w:val="ParagraphStyle13"/>
        <w:framePr w:w="2585" w:h="228" w:hRule="exact" w:wrap="none" w:vAnchor="page" w:hAnchor="margin" w:x="680" w:y="6693"/>
        <w:rPr>
          <w:rStyle w:val="CharacterStyle11"/>
        </w:rPr>
      </w:pPr>
      <w:r>
        <w:rPr>
          <w:rStyle w:val="CharacterStyle11"/>
        </w:rPr>
        <w:t>P102</w:t>
      </w:r>
    </w:p>
    <w:p w14:paraId="74197B05" w14:textId="77777777" w:rsidR="004D19E8" w:rsidRDefault="00000000">
      <w:pPr>
        <w:pStyle w:val="ParagraphStyle13"/>
        <w:framePr w:w="6846" w:h="228" w:hRule="exact" w:wrap="none" w:vAnchor="page" w:hAnchor="margin" w:x="3293" w:y="6693"/>
        <w:rPr>
          <w:rStyle w:val="CharacterStyle11"/>
        </w:rPr>
      </w:pPr>
      <w:r>
        <w:rPr>
          <w:rStyle w:val="CharacterStyle11"/>
        </w:rPr>
        <w:t>Tenir hors de portée des enfants.</w:t>
      </w:r>
    </w:p>
    <w:p w14:paraId="10917551" w14:textId="77777777" w:rsidR="004D19E8" w:rsidRDefault="004D19E8">
      <w:pPr>
        <w:pStyle w:val="ParagraphStyle29"/>
        <w:framePr w:w="652" w:h="228" w:hRule="exact" w:wrap="none" w:vAnchor="page" w:hAnchor="margin" w:y="6921"/>
        <w:rPr>
          <w:rStyle w:val="CharacterStyle22"/>
        </w:rPr>
      </w:pPr>
    </w:p>
    <w:p w14:paraId="374E59B3" w14:textId="77777777" w:rsidR="004D19E8" w:rsidRDefault="00000000">
      <w:pPr>
        <w:pStyle w:val="ParagraphStyle13"/>
        <w:framePr w:w="2585" w:h="228" w:hRule="exact" w:wrap="none" w:vAnchor="page" w:hAnchor="margin" w:x="680" w:y="6921"/>
        <w:rPr>
          <w:rStyle w:val="CharacterStyle11"/>
        </w:rPr>
      </w:pPr>
      <w:r>
        <w:rPr>
          <w:rStyle w:val="CharacterStyle11"/>
        </w:rPr>
        <w:t>P273</w:t>
      </w:r>
    </w:p>
    <w:p w14:paraId="53D4077C" w14:textId="77777777" w:rsidR="004D19E8" w:rsidRDefault="00000000">
      <w:pPr>
        <w:pStyle w:val="ParagraphStyle13"/>
        <w:framePr w:w="6846" w:h="228" w:hRule="exact" w:wrap="none" w:vAnchor="page" w:hAnchor="margin" w:x="3293" w:y="6921"/>
        <w:rPr>
          <w:rStyle w:val="CharacterStyle11"/>
        </w:rPr>
      </w:pPr>
      <w:r>
        <w:rPr>
          <w:rStyle w:val="CharacterStyle11"/>
        </w:rPr>
        <w:t>Éviter le rejet dans l'environnement.</w:t>
      </w:r>
    </w:p>
    <w:p w14:paraId="083009A0" w14:textId="77777777" w:rsidR="004D19E8" w:rsidRDefault="004D19E8">
      <w:pPr>
        <w:pStyle w:val="ParagraphStyle24"/>
        <w:framePr w:w="624" w:h="228" w:hRule="exact" w:wrap="none" w:vAnchor="page" w:hAnchor="margin" w:x="28" w:y="7149"/>
        <w:rPr>
          <w:rStyle w:val="CharacterStyle18"/>
        </w:rPr>
      </w:pPr>
    </w:p>
    <w:p w14:paraId="35EDEFFB" w14:textId="77777777" w:rsidR="004D19E8" w:rsidRDefault="00000000">
      <w:pPr>
        <w:pStyle w:val="ParagraphStyle24"/>
        <w:framePr w:w="9576" w:h="228" w:hRule="exact" w:wrap="none" w:vAnchor="page" w:hAnchor="margin" w:x="680" w:y="7149"/>
        <w:rPr>
          <w:rStyle w:val="CharacterStyle18"/>
        </w:rPr>
      </w:pPr>
      <w:r>
        <w:rPr>
          <w:rStyle w:val="CharacterStyle18"/>
        </w:rPr>
        <w:t>Autres informations importantes du point de vue de la sécurité et de la protection de la santé humaine</w:t>
      </w:r>
    </w:p>
    <w:p w14:paraId="041C3426" w14:textId="77777777" w:rsidR="004D19E8" w:rsidRDefault="004D19E8">
      <w:pPr>
        <w:pStyle w:val="ParagraphStyle13"/>
        <w:framePr w:w="624" w:h="617" w:hRule="exact" w:wrap="none" w:vAnchor="page" w:hAnchor="margin" w:x="28" w:y="7377"/>
        <w:rPr>
          <w:rStyle w:val="CharacterStyle11"/>
        </w:rPr>
      </w:pPr>
    </w:p>
    <w:p w14:paraId="49093F9D" w14:textId="77777777" w:rsidR="004D19E8" w:rsidRDefault="00000000">
      <w:pPr>
        <w:pStyle w:val="ParagraphStyle26"/>
        <w:framePr w:w="9576" w:h="617" w:hRule="exact" w:wrap="none" w:vAnchor="page" w:hAnchor="margin" w:x="680" w:y="737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2DA5184" w14:textId="77777777" w:rsidR="004D19E8" w:rsidRDefault="004D19E8">
      <w:pPr>
        <w:pStyle w:val="ParagraphStyle25"/>
        <w:framePr w:w="624" w:h="228" w:hRule="exact" w:wrap="none" w:vAnchor="page" w:hAnchor="margin" w:x="28" w:y="7994"/>
        <w:rPr>
          <w:rStyle w:val="CharacterStyle19"/>
        </w:rPr>
      </w:pPr>
    </w:p>
    <w:p w14:paraId="0C75E283" w14:textId="77777777" w:rsidR="004D19E8" w:rsidRDefault="00000000">
      <w:pPr>
        <w:pStyle w:val="ParagraphStyle25"/>
        <w:framePr w:w="9161" w:h="228" w:hRule="exact" w:wrap="none" w:vAnchor="page" w:hAnchor="margin" w:x="680" w:y="7994"/>
        <w:rPr>
          <w:rStyle w:val="CharacterStyle19"/>
        </w:rPr>
      </w:pPr>
      <w:r>
        <w:rPr>
          <w:rStyle w:val="CharacterStyle19"/>
        </w:rPr>
        <w:t>Acronymes utilisés dans la fiche de données de sécurité</w:t>
      </w:r>
    </w:p>
    <w:p w14:paraId="217F7FDB" w14:textId="77777777" w:rsidR="004D19E8" w:rsidRDefault="004D19E8">
      <w:pPr>
        <w:pStyle w:val="ParagraphStyle29"/>
        <w:framePr w:w="652" w:h="228" w:hRule="exact" w:wrap="none" w:vAnchor="page" w:hAnchor="margin" w:y="8222"/>
        <w:rPr>
          <w:rStyle w:val="CharacterStyle22"/>
        </w:rPr>
      </w:pPr>
    </w:p>
    <w:p w14:paraId="3358AAE0" w14:textId="77777777" w:rsidR="004D19E8" w:rsidRDefault="00000000">
      <w:pPr>
        <w:pStyle w:val="ParagraphStyle13"/>
        <w:framePr w:w="2585" w:h="228" w:hRule="exact" w:wrap="none" w:vAnchor="page" w:hAnchor="margin" w:x="680" w:y="8222"/>
        <w:rPr>
          <w:rStyle w:val="CharacterStyle11"/>
        </w:rPr>
      </w:pPr>
      <w:r>
        <w:rPr>
          <w:rStyle w:val="CharacterStyle11"/>
        </w:rPr>
        <w:t>ADR</w:t>
      </w:r>
    </w:p>
    <w:p w14:paraId="6BA0120D" w14:textId="77777777" w:rsidR="004D19E8" w:rsidRDefault="00000000">
      <w:pPr>
        <w:pStyle w:val="ParagraphStyle13"/>
        <w:framePr w:w="6846" w:h="228" w:hRule="exact" w:wrap="none" w:vAnchor="page" w:hAnchor="margin" w:x="3293" w:y="8222"/>
        <w:rPr>
          <w:rStyle w:val="CharacterStyle11"/>
        </w:rPr>
      </w:pPr>
      <w:r>
        <w:rPr>
          <w:rStyle w:val="CharacterStyle11"/>
        </w:rPr>
        <w:t>Accord relatif au transport international routier d'objets dangereux</w:t>
      </w:r>
    </w:p>
    <w:p w14:paraId="76E16788" w14:textId="77777777" w:rsidR="004D19E8" w:rsidRDefault="004D19E8">
      <w:pPr>
        <w:pStyle w:val="ParagraphStyle29"/>
        <w:framePr w:w="652" w:h="228" w:hRule="exact" w:wrap="none" w:vAnchor="page" w:hAnchor="margin" w:y="8450"/>
        <w:rPr>
          <w:rStyle w:val="CharacterStyle22"/>
        </w:rPr>
      </w:pPr>
    </w:p>
    <w:p w14:paraId="404DB6BB" w14:textId="77777777" w:rsidR="004D19E8" w:rsidRDefault="00000000">
      <w:pPr>
        <w:pStyle w:val="ParagraphStyle13"/>
        <w:framePr w:w="2585" w:h="228" w:hRule="exact" w:wrap="none" w:vAnchor="page" w:hAnchor="margin" w:x="680" w:y="8450"/>
        <w:rPr>
          <w:rStyle w:val="CharacterStyle11"/>
        </w:rPr>
      </w:pPr>
      <w:r>
        <w:rPr>
          <w:rStyle w:val="CharacterStyle11"/>
        </w:rPr>
        <w:t>CAS</w:t>
      </w:r>
    </w:p>
    <w:p w14:paraId="0067F430" w14:textId="77777777" w:rsidR="004D19E8" w:rsidRDefault="00000000">
      <w:pPr>
        <w:pStyle w:val="ParagraphStyle13"/>
        <w:framePr w:w="6846" w:h="228" w:hRule="exact" w:wrap="none" w:vAnchor="page" w:hAnchor="margin" w:x="3293" w:y="8450"/>
        <w:rPr>
          <w:rStyle w:val="CharacterStyle11"/>
        </w:rPr>
      </w:pPr>
      <w:r>
        <w:rPr>
          <w:rStyle w:val="CharacterStyle11"/>
        </w:rPr>
        <w:t>Chemical Abstracts Service</w:t>
      </w:r>
    </w:p>
    <w:p w14:paraId="2F0F7728" w14:textId="77777777" w:rsidR="004D19E8" w:rsidRDefault="004D19E8">
      <w:pPr>
        <w:pStyle w:val="ParagraphStyle29"/>
        <w:framePr w:w="652" w:h="228" w:hRule="exact" w:wrap="none" w:vAnchor="page" w:hAnchor="margin" w:y="8678"/>
        <w:rPr>
          <w:rStyle w:val="CharacterStyle22"/>
        </w:rPr>
      </w:pPr>
    </w:p>
    <w:p w14:paraId="7F5B0954" w14:textId="77777777" w:rsidR="004D19E8" w:rsidRDefault="00000000">
      <w:pPr>
        <w:pStyle w:val="ParagraphStyle13"/>
        <w:framePr w:w="2585" w:h="228" w:hRule="exact" w:wrap="none" w:vAnchor="page" w:hAnchor="margin" w:x="680" w:y="8678"/>
        <w:rPr>
          <w:rStyle w:val="CharacterStyle11"/>
        </w:rPr>
      </w:pPr>
      <w:r>
        <w:rPr>
          <w:rStyle w:val="CharacterStyle11"/>
        </w:rPr>
        <w:t>CE</w:t>
      </w:r>
    </w:p>
    <w:p w14:paraId="6281D4E6" w14:textId="77777777" w:rsidR="004D19E8" w:rsidRDefault="00000000">
      <w:pPr>
        <w:pStyle w:val="ParagraphStyle13"/>
        <w:framePr w:w="6846" w:h="228" w:hRule="exact" w:wrap="none" w:vAnchor="page" w:hAnchor="margin" w:x="3293" w:y="8678"/>
        <w:rPr>
          <w:rStyle w:val="CharacterStyle11"/>
        </w:rPr>
      </w:pPr>
      <w:r>
        <w:rPr>
          <w:rStyle w:val="CharacterStyle11"/>
        </w:rPr>
        <w:t>Code d'identification pour chaque substance figurant dans l'EINECS</w:t>
      </w:r>
    </w:p>
    <w:p w14:paraId="29D15F49" w14:textId="77777777" w:rsidR="004D19E8" w:rsidRDefault="004D19E8">
      <w:pPr>
        <w:pStyle w:val="ParagraphStyle29"/>
        <w:framePr w:w="652" w:h="421" w:hRule="exact" w:wrap="none" w:vAnchor="page" w:hAnchor="margin" w:y="8906"/>
        <w:rPr>
          <w:rStyle w:val="CharacterStyle22"/>
        </w:rPr>
      </w:pPr>
    </w:p>
    <w:p w14:paraId="6041444A" w14:textId="77777777" w:rsidR="004D19E8" w:rsidRDefault="00000000">
      <w:pPr>
        <w:pStyle w:val="ParagraphStyle13"/>
        <w:framePr w:w="2585" w:h="421" w:hRule="exact" w:wrap="none" w:vAnchor="page" w:hAnchor="margin" w:x="680" w:y="8906"/>
        <w:rPr>
          <w:rStyle w:val="CharacterStyle11"/>
        </w:rPr>
      </w:pPr>
      <w:r>
        <w:rPr>
          <w:rStyle w:val="CharacterStyle11"/>
        </w:rPr>
        <w:t>CLP</w:t>
      </w:r>
    </w:p>
    <w:p w14:paraId="42E5C3BE" w14:textId="77777777" w:rsidR="004D19E8" w:rsidRDefault="00000000">
      <w:pPr>
        <w:pStyle w:val="ParagraphStyle13"/>
        <w:framePr w:w="6846" w:h="421" w:hRule="exact" w:wrap="none" w:vAnchor="page" w:hAnchor="margin" w:x="3293" w:y="8906"/>
        <w:rPr>
          <w:rStyle w:val="CharacterStyle11"/>
        </w:rPr>
      </w:pPr>
      <w:r>
        <w:rPr>
          <w:rStyle w:val="CharacterStyle11"/>
        </w:rPr>
        <w:t>Règlement (CE) no 1272/2008 relatif à la classification, à l'étiquetage et à l'emballage des substances et des mélanges</w:t>
      </w:r>
    </w:p>
    <w:p w14:paraId="03932958" w14:textId="77777777" w:rsidR="004D19E8" w:rsidRDefault="004D19E8">
      <w:pPr>
        <w:pStyle w:val="ParagraphStyle29"/>
        <w:framePr w:w="652" w:h="228" w:hRule="exact" w:wrap="none" w:vAnchor="page" w:hAnchor="margin" w:y="9327"/>
        <w:rPr>
          <w:rStyle w:val="CharacterStyle22"/>
        </w:rPr>
      </w:pPr>
    </w:p>
    <w:p w14:paraId="3FA5B5DD" w14:textId="77777777" w:rsidR="004D19E8" w:rsidRDefault="00000000">
      <w:pPr>
        <w:pStyle w:val="ParagraphStyle13"/>
        <w:framePr w:w="2585" w:h="228" w:hRule="exact" w:wrap="none" w:vAnchor="page" w:hAnchor="margin" w:x="680" w:y="9327"/>
        <w:rPr>
          <w:rStyle w:val="CharacterStyle11"/>
        </w:rPr>
      </w:pPr>
      <w:r>
        <w:rPr>
          <w:rStyle w:val="CharacterStyle11"/>
        </w:rPr>
        <w:t>COV</w:t>
      </w:r>
    </w:p>
    <w:p w14:paraId="533EAF28" w14:textId="77777777" w:rsidR="004D19E8" w:rsidRDefault="00000000">
      <w:pPr>
        <w:pStyle w:val="ParagraphStyle13"/>
        <w:framePr w:w="6846" w:h="228" w:hRule="exact" w:wrap="none" w:vAnchor="page" w:hAnchor="margin" w:x="3293" w:y="9327"/>
        <w:rPr>
          <w:rStyle w:val="CharacterStyle11"/>
        </w:rPr>
      </w:pPr>
      <w:r>
        <w:rPr>
          <w:rStyle w:val="CharacterStyle11"/>
        </w:rPr>
        <w:t>Composés organiques volatils</w:t>
      </w:r>
    </w:p>
    <w:p w14:paraId="26D28380" w14:textId="77777777" w:rsidR="004D19E8" w:rsidRDefault="004D19E8">
      <w:pPr>
        <w:pStyle w:val="ParagraphStyle29"/>
        <w:framePr w:w="652" w:h="228" w:hRule="exact" w:wrap="none" w:vAnchor="page" w:hAnchor="margin" w:y="9555"/>
        <w:rPr>
          <w:rStyle w:val="CharacterStyle22"/>
        </w:rPr>
      </w:pPr>
    </w:p>
    <w:p w14:paraId="750B838A" w14:textId="77777777" w:rsidR="004D19E8" w:rsidRDefault="00000000">
      <w:pPr>
        <w:pStyle w:val="ParagraphStyle13"/>
        <w:framePr w:w="2585" w:h="228" w:hRule="exact" w:wrap="none" w:vAnchor="page" w:hAnchor="margin" w:x="680" w:y="9555"/>
        <w:rPr>
          <w:rStyle w:val="CharacterStyle11"/>
        </w:rPr>
      </w:pPr>
      <w:r>
        <w:rPr>
          <w:rStyle w:val="CharacterStyle11"/>
        </w:rPr>
        <w:t>EINECS</w:t>
      </w:r>
    </w:p>
    <w:p w14:paraId="55C22E42" w14:textId="77777777" w:rsidR="004D19E8" w:rsidRDefault="00000000">
      <w:pPr>
        <w:pStyle w:val="ParagraphStyle13"/>
        <w:framePr w:w="6846" w:h="228" w:hRule="exact" w:wrap="none" w:vAnchor="page" w:hAnchor="margin" w:x="3293" w:y="9555"/>
        <w:rPr>
          <w:rStyle w:val="CharacterStyle11"/>
        </w:rPr>
      </w:pPr>
      <w:r>
        <w:rPr>
          <w:rStyle w:val="CharacterStyle11"/>
        </w:rPr>
        <w:t>Inventaire européen des produits chimiques commercialisés</w:t>
      </w:r>
    </w:p>
    <w:p w14:paraId="15756DD3" w14:textId="77777777" w:rsidR="004D19E8" w:rsidRDefault="004D19E8">
      <w:pPr>
        <w:pStyle w:val="ParagraphStyle29"/>
        <w:framePr w:w="652" w:h="228" w:hRule="exact" w:wrap="none" w:vAnchor="page" w:hAnchor="margin" w:y="9783"/>
        <w:rPr>
          <w:rStyle w:val="CharacterStyle22"/>
        </w:rPr>
      </w:pPr>
    </w:p>
    <w:p w14:paraId="5502F4F1" w14:textId="77777777" w:rsidR="004D19E8" w:rsidRDefault="00000000">
      <w:pPr>
        <w:pStyle w:val="ParagraphStyle13"/>
        <w:framePr w:w="2585" w:h="228" w:hRule="exact" w:wrap="none" w:vAnchor="page" w:hAnchor="margin" w:x="680" w:y="9783"/>
        <w:rPr>
          <w:rStyle w:val="CharacterStyle11"/>
        </w:rPr>
      </w:pPr>
      <w:r>
        <w:rPr>
          <w:rStyle w:val="CharacterStyle11"/>
        </w:rPr>
        <w:t>EmS</w:t>
      </w:r>
    </w:p>
    <w:p w14:paraId="6D7BB1B7" w14:textId="77777777" w:rsidR="004D19E8" w:rsidRDefault="00000000">
      <w:pPr>
        <w:pStyle w:val="ParagraphStyle13"/>
        <w:framePr w:w="6846" w:h="228" w:hRule="exact" w:wrap="none" w:vAnchor="page" w:hAnchor="margin" w:x="3293" w:y="9783"/>
        <w:rPr>
          <w:rStyle w:val="CharacterStyle11"/>
        </w:rPr>
      </w:pPr>
      <w:r>
        <w:rPr>
          <w:rStyle w:val="CharacterStyle11"/>
        </w:rPr>
        <w:t>Plan d’urgence</w:t>
      </w:r>
    </w:p>
    <w:p w14:paraId="3D5DB676" w14:textId="77777777" w:rsidR="004D19E8" w:rsidRDefault="004D19E8">
      <w:pPr>
        <w:pStyle w:val="ParagraphStyle29"/>
        <w:framePr w:w="652" w:h="228" w:hRule="exact" w:wrap="none" w:vAnchor="page" w:hAnchor="margin" w:y="10012"/>
        <w:rPr>
          <w:rStyle w:val="CharacterStyle22"/>
        </w:rPr>
      </w:pPr>
    </w:p>
    <w:p w14:paraId="4F2DA5CE" w14:textId="77777777" w:rsidR="004D19E8" w:rsidRDefault="00000000">
      <w:pPr>
        <w:pStyle w:val="ParagraphStyle13"/>
        <w:framePr w:w="2585" w:h="228" w:hRule="exact" w:wrap="none" w:vAnchor="page" w:hAnchor="margin" w:x="680" w:y="10012"/>
        <w:rPr>
          <w:rStyle w:val="CharacterStyle11"/>
        </w:rPr>
      </w:pPr>
      <w:r>
        <w:rPr>
          <w:rStyle w:val="CharacterStyle11"/>
        </w:rPr>
        <w:t>EuPCS</w:t>
      </w:r>
    </w:p>
    <w:p w14:paraId="253EC0FB" w14:textId="77777777" w:rsidR="004D19E8" w:rsidRDefault="00000000">
      <w:pPr>
        <w:pStyle w:val="ParagraphStyle13"/>
        <w:framePr w:w="6846" w:h="228" w:hRule="exact" w:wrap="none" w:vAnchor="page" w:hAnchor="margin" w:x="3293" w:y="10012"/>
        <w:rPr>
          <w:rStyle w:val="CharacterStyle11"/>
        </w:rPr>
      </w:pPr>
      <w:r>
        <w:rPr>
          <w:rStyle w:val="CharacterStyle11"/>
        </w:rPr>
        <w:t>Système européen de catégorisation des produits</w:t>
      </w:r>
    </w:p>
    <w:p w14:paraId="737E1B4C" w14:textId="77777777" w:rsidR="004D19E8" w:rsidRDefault="004D19E8">
      <w:pPr>
        <w:pStyle w:val="ParagraphStyle29"/>
        <w:framePr w:w="652" w:h="228" w:hRule="exact" w:wrap="none" w:vAnchor="page" w:hAnchor="margin" w:y="10240"/>
        <w:rPr>
          <w:rStyle w:val="CharacterStyle22"/>
        </w:rPr>
      </w:pPr>
    </w:p>
    <w:p w14:paraId="47EA22B4" w14:textId="77777777" w:rsidR="004D19E8" w:rsidRDefault="00000000">
      <w:pPr>
        <w:pStyle w:val="ParagraphStyle13"/>
        <w:framePr w:w="2585" w:h="228" w:hRule="exact" w:wrap="none" w:vAnchor="page" w:hAnchor="margin" w:x="680" w:y="10240"/>
        <w:rPr>
          <w:rStyle w:val="CharacterStyle11"/>
        </w:rPr>
      </w:pPr>
      <w:r>
        <w:rPr>
          <w:rStyle w:val="CharacterStyle11"/>
        </w:rPr>
        <w:t>FBC</w:t>
      </w:r>
    </w:p>
    <w:p w14:paraId="7C422309" w14:textId="77777777" w:rsidR="004D19E8" w:rsidRDefault="00000000">
      <w:pPr>
        <w:pStyle w:val="ParagraphStyle13"/>
        <w:framePr w:w="6846" w:h="228" w:hRule="exact" w:wrap="none" w:vAnchor="page" w:hAnchor="margin" w:x="3293" w:y="10240"/>
        <w:rPr>
          <w:rStyle w:val="CharacterStyle11"/>
        </w:rPr>
      </w:pPr>
      <w:r>
        <w:rPr>
          <w:rStyle w:val="CharacterStyle11"/>
        </w:rPr>
        <w:t>Facteur de bioconcentration</w:t>
      </w:r>
    </w:p>
    <w:p w14:paraId="104713B2" w14:textId="77777777" w:rsidR="004D19E8" w:rsidRDefault="004D19E8">
      <w:pPr>
        <w:pStyle w:val="ParagraphStyle29"/>
        <w:framePr w:w="652" w:h="228" w:hRule="exact" w:wrap="none" w:vAnchor="page" w:hAnchor="margin" w:y="10468"/>
        <w:rPr>
          <w:rStyle w:val="CharacterStyle22"/>
        </w:rPr>
      </w:pPr>
    </w:p>
    <w:p w14:paraId="11CB5E12" w14:textId="77777777" w:rsidR="004D19E8" w:rsidRDefault="00000000">
      <w:pPr>
        <w:pStyle w:val="ParagraphStyle13"/>
        <w:framePr w:w="2585" w:h="228" w:hRule="exact" w:wrap="none" w:vAnchor="page" w:hAnchor="margin" w:x="680" w:y="10468"/>
        <w:rPr>
          <w:rStyle w:val="CharacterStyle11"/>
        </w:rPr>
      </w:pPr>
      <w:r>
        <w:rPr>
          <w:rStyle w:val="CharacterStyle11"/>
        </w:rPr>
        <w:t>IATA</w:t>
      </w:r>
    </w:p>
    <w:p w14:paraId="41E49A2D" w14:textId="77777777" w:rsidR="004D19E8" w:rsidRDefault="00000000">
      <w:pPr>
        <w:pStyle w:val="ParagraphStyle13"/>
        <w:framePr w:w="6846" w:h="228" w:hRule="exact" w:wrap="none" w:vAnchor="page" w:hAnchor="margin" w:x="3293" w:y="10468"/>
        <w:rPr>
          <w:rStyle w:val="CharacterStyle11"/>
        </w:rPr>
      </w:pPr>
      <w:r>
        <w:rPr>
          <w:rStyle w:val="CharacterStyle11"/>
        </w:rPr>
        <w:t>Association internationale du transport aérien</w:t>
      </w:r>
    </w:p>
    <w:p w14:paraId="79FB8EAE" w14:textId="77777777" w:rsidR="004D19E8" w:rsidRDefault="004D19E8">
      <w:pPr>
        <w:pStyle w:val="ParagraphStyle29"/>
        <w:framePr w:w="652" w:h="421" w:hRule="exact" w:wrap="none" w:vAnchor="page" w:hAnchor="margin" w:y="10696"/>
        <w:rPr>
          <w:rStyle w:val="CharacterStyle22"/>
        </w:rPr>
      </w:pPr>
    </w:p>
    <w:p w14:paraId="429D9D5A" w14:textId="77777777" w:rsidR="004D19E8" w:rsidRDefault="00000000">
      <w:pPr>
        <w:pStyle w:val="ParagraphStyle13"/>
        <w:framePr w:w="2585" w:h="421" w:hRule="exact" w:wrap="none" w:vAnchor="page" w:hAnchor="margin" w:x="680" w:y="10696"/>
        <w:rPr>
          <w:rStyle w:val="CharacterStyle11"/>
        </w:rPr>
      </w:pPr>
      <w:r>
        <w:rPr>
          <w:rStyle w:val="CharacterStyle11"/>
        </w:rPr>
        <w:t>IBC</w:t>
      </w:r>
    </w:p>
    <w:p w14:paraId="33AA4E01" w14:textId="77777777" w:rsidR="004D19E8" w:rsidRDefault="00000000">
      <w:pPr>
        <w:pStyle w:val="ParagraphStyle13"/>
        <w:framePr w:w="6846" w:h="421" w:hRule="exact" w:wrap="none" w:vAnchor="page" w:hAnchor="margin" w:x="3293" w:y="10696"/>
        <w:rPr>
          <w:rStyle w:val="CharacterStyle11"/>
        </w:rPr>
      </w:pPr>
      <w:r>
        <w:rPr>
          <w:rStyle w:val="CharacterStyle11"/>
        </w:rPr>
        <w:t>Code International relatives à la construction et à l'équipement de navires transportant des produits chimiques dangereux en vrac</w:t>
      </w:r>
    </w:p>
    <w:p w14:paraId="277F3AB5" w14:textId="77777777" w:rsidR="004D19E8" w:rsidRDefault="004D19E8">
      <w:pPr>
        <w:pStyle w:val="ParagraphStyle29"/>
        <w:framePr w:w="652" w:h="228" w:hRule="exact" w:wrap="none" w:vAnchor="page" w:hAnchor="margin" w:y="11117"/>
        <w:rPr>
          <w:rStyle w:val="CharacterStyle22"/>
        </w:rPr>
      </w:pPr>
    </w:p>
    <w:p w14:paraId="56FBEA06" w14:textId="77777777" w:rsidR="004D19E8" w:rsidRDefault="00000000">
      <w:pPr>
        <w:pStyle w:val="ParagraphStyle13"/>
        <w:framePr w:w="2585" w:h="228" w:hRule="exact" w:wrap="none" w:vAnchor="page" w:hAnchor="margin" w:x="680" w:y="11117"/>
        <w:rPr>
          <w:rStyle w:val="CharacterStyle11"/>
        </w:rPr>
      </w:pPr>
      <w:r>
        <w:rPr>
          <w:rStyle w:val="CharacterStyle11"/>
        </w:rPr>
        <w:t>ICAO</w:t>
      </w:r>
    </w:p>
    <w:p w14:paraId="194DD1D5" w14:textId="77777777" w:rsidR="004D19E8" w:rsidRDefault="00000000">
      <w:pPr>
        <w:pStyle w:val="ParagraphStyle13"/>
        <w:framePr w:w="6846" w:h="228" w:hRule="exact" w:wrap="none" w:vAnchor="page" w:hAnchor="margin" w:x="3293" w:y="11117"/>
        <w:rPr>
          <w:rStyle w:val="CharacterStyle11"/>
        </w:rPr>
      </w:pPr>
      <w:r>
        <w:rPr>
          <w:rStyle w:val="CharacterStyle11"/>
        </w:rPr>
        <w:t>Organisation de l'Aviation Civile Internationale</w:t>
      </w:r>
    </w:p>
    <w:p w14:paraId="59779033" w14:textId="77777777" w:rsidR="004D19E8" w:rsidRDefault="004D19E8">
      <w:pPr>
        <w:pStyle w:val="ParagraphStyle29"/>
        <w:framePr w:w="652" w:h="228" w:hRule="exact" w:wrap="none" w:vAnchor="page" w:hAnchor="margin" w:y="11345"/>
        <w:rPr>
          <w:rStyle w:val="CharacterStyle22"/>
        </w:rPr>
      </w:pPr>
    </w:p>
    <w:p w14:paraId="5AE3DABA" w14:textId="77777777" w:rsidR="004D19E8" w:rsidRDefault="00000000">
      <w:pPr>
        <w:pStyle w:val="ParagraphStyle13"/>
        <w:framePr w:w="2585" w:h="228" w:hRule="exact" w:wrap="none" w:vAnchor="page" w:hAnchor="margin" w:x="680" w:y="11345"/>
        <w:rPr>
          <w:rStyle w:val="CharacterStyle11"/>
        </w:rPr>
      </w:pPr>
      <w:r>
        <w:rPr>
          <w:rStyle w:val="CharacterStyle11"/>
        </w:rPr>
        <w:t>IMDG</w:t>
      </w:r>
    </w:p>
    <w:p w14:paraId="724B087B" w14:textId="77777777" w:rsidR="004D19E8" w:rsidRDefault="00000000">
      <w:pPr>
        <w:pStyle w:val="ParagraphStyle13"/>
        <w:framePr w:w="6846" w:h="228" w:hRule="exact" w:wrap="none" w:vAnchor="page" w:hAnchor="margin" w:x="3293" w:y="11345"/>
        <w:rPr>
          <w:rStyle w:val="CharacterStyle11"/>
        </w:rPr>
      </w:pPr>
      <w:r>
        <w:rPr>
          <w:rStyle w:val="CharacterStyle11"/>
        </w:rPr>
        <w:t>Code Maritime International des Marchandises Dangereuses</w:t>
      </w:r>
    </w:p>
    <w:p w14:paraId="43913AA3" w14:textId="77777777" w:rsidR="004D19E8" w:rsidRDefault="004D19E8">
      <w:pPr>
        <w:pStyle w:val="ParagraphStyle29"/>
        <w:framePr w:w="652" w:h="228" w:hRule="exact" w:wrap="none" w:vAnchor="page" w:hAnchor="margin" w:y="11573"/>
        <w:rPr>
          <w:rStyle w:val="CharacterStyle22"/>
        </w:rPr>
      </w:pPr>
    </w:p>
    <w:p w14:paraId="358364E5" w14:textId="77777777" w:rsidR="004D19E8" w:rsidRDefault="00000000">
      <w:pPr>
        <w:pStyle w:val="ParagraphStyle13"/>
        <w:framePr w:w="2585" w:h="228" w:hRule="exact" w:wrap="none" w:vAnchor="page" w:hAnchor="margin" w:x="680" w:y="11573"/>
        <w:rPr>
          <w:rStyle w:val="CharacterStyle11"/>
        </w:rPr>
      </w:pPr>
      <w:r>
        <w:rPr>
          <w:rStyle w:val="CharacterStyle11"/>
        </w:rPr>
        <w:t>IMO</w:t>
      </w:r>
    </w:p>
    <w:p w14:paraId="0CC26B54" w14:textId="77777777" w:rsidR="004D19E8" w:rsidRDefault="00000000">
      <w:pPr>
        <w:pStyle w:val="ParagraphStyle13"/>
        <w:framePr w:w="6846" w:h="228" w:hRule="exact" w:wrap="none" w:vAnchor="page" w:hAnchor="margin" w:x="3293" w:y="11573"/>
        <w:rPr>
          <w:rStyle w:val="CharacterStyle11"/>
        </w:rPr>
      </w:pPr>
      <w:r>
        <w:rPr>
          <w:rStyle w:val="CharacterStyle11"/>
        </w:rPr>
        <w:t>Organisation Maritime Internationale</w:t>
      </w:r>
    </w:p>
    <w:p w14:paraId="199C2998" w14:textId="77777777" w:rsidR="004D19E8" w:rsidRDefault="004D19E8">
      <w:pPr>
        <w:pStyle w:val="ParagraphStyle29"/>
        <w:framePr w:w="652" w:h="228" w:hRule="exact" w:wrap="none" w:vAnchor="page" w:hAnchor="margin" w:y="11801"/>
        <w:rPr>
          <w:rStyle w:val="CharacterStyle22"/>
        </w:rPr>
      </w:pPr>
    </w:p>
    <w:p w14:paraId="16F468EA" w14:textId="77777777" w:rsidR="004D19E8" w:rsidRDefault="00000000">
      <w:pPr>
        <w:pStyle w:val="ParagraphStyle13"/>
        <w:framePr w:w="2585" w:h="228" w:hRule="exact" w:wrap="none" w:vAnchor="page" w:hAnchor="margin" w:x="680" w:y="11801"/>
        <w:rPr>
          <w:rStyle w:val="CharacterStyle11"/>
        </w:rPr>
      </w:pPr>
      <w:r>
        <w:rPr>
          <w:rStyle w:val="CharacterStyle11"/>
        </w:rPr>
        <w:t>INCI</w:t>
      </w:r>
    </w:p>
    <w:p w14:paraId="3969916E" w14:textId="77777777" w:rsidR="004D19E8" w:rsidRDefault="00000000">
      <w:pPr>
        <w:pStyle w:val="ParagraphStyle13"/>
        <w:framePr w:w="6846" w:h="228" w:hRule="exact" w:wrap="none" w:vAnchor="page" w:hAnchor="margin" w:x="3293" w:y="11801"/>
        <w:rPr>
          <w:rStyle w:val="CharacterStyle11"/>
        </w:rPr>
      </w:pPr>
      <w:r>
        <w:rPr>
          <w:rStyle w:val="CharacterStyle11"/>
        </w:rPr>
        <w:t>Nomenclature internationale des ingrédients cosmétiques</w:t>
      </w:r>
    </w:p>
    <w:p w14:paraId="21FCFA2F" w14:textId="77777777" w:rsidR="004D19E8" w:rsidRDefault="004D19E8">
      <w:pPr>
        <w:pStyle w:val="ParagraphStyle29"/>
        <w:framePr w:w="652" w:h="228" w:hRule="exact" w:wrap="none" w:vAnchor="page" w:hAnchor="margin" w:y="12029"/>
        <w:rPr>
          <w:rStyle w:val="CharacterStyle22"/>
        </w:rPr>
      </w:pPr>
    </w:p>
    <w:p w14:paraId="0116B305" w14:textId="77777777" w:rsidR="004D19E8" w:rsidRDefault="00000000">
      <w:pPr>
        <w:pStyle w:val="ParagraphStyle13"/>
        <w:framePr w:w="2585" w:h="228" w:hRule="exact" w:wrap="none" w:vAnchor="page" w:hAnchor="margin" w:x="680" w:y="12029"/>
        <w:rPr>
          <w:rStyle w:val="CharacterStyle11"/>
        </w:rPr>
      </w:pPr>
      <w:r>
        <w:rPr>
          <w:rStyle w:val="CharacterStyle11"/>
        </w:rPr>
        <w:t>ISO</w:t>
      </w:r>
    </w:p>
    <w:p w14:paraId="5EDE8767" w14:textId="77777777" w:rsidR="004D19E8" w:rsidRDefault="00000000">
      <w:pPr>
        <w:pStyle w:val="ParagraphStyle13"/>
        <w:framePr w:w="6846" w:h="228" w:hRule="exact" w:wrap="none" w:vAnchor="page" w:hAnchor="margin" w:x="3293" w:y="12029"/>
        <w:rPr>
          <w:rStyle w:val="CharacterStyle11"/>
        </w:rPr>
      </w:pPr>
      <w:r>
        <w:rPr>
          <w:rStyle w:val="CharacterStyle11"/>
        </w:rPr>
        <w:t>Organisation internationale de normalisation</w:t>
      </w:r>
    </w:p>
    <w:p w14:paraId="19FD6A4A" w14:textId="77777777" w:rsidR="004D19E8" w:rsidRDefault="004D19E8">
      <w:pPr>
        <w:pStyle w:val="ParagraphStyle29"/>
        <w:framePr w:w="652" w:h="228" w:hRule="exact" w:wrap="none" w:vAnchor="page" w:hAnchor="margin" w:y="12257"/>
        <w:rPr>
          <w:rStyle w:val="CharacterStyle22"/>
        </w:rPr>
      </w:pPr>
    </w:p>
    <w:p w14:paraId="29E35F18" w14:textId="77777777" w:rsidR="004D19E8" w:rsidRDefault="00000000">
      <w:pPr>
        <w:pStyle w:val="ParagraphStyle13"/>
        <w:framePr w:w="2585" w:h="228" w:hRule="exact" w:wrap="none" w:vAnchor="page" w:hAnchor="margin" w:x="680" w:y="12257"/>
        <w:rPr>
          <w:rStyle w:val="CharacterStyle11"/>
        </w:rPr>
      </w:pPr>
      <w:r>
        <w:rPr>
          <w:rStyle w:val="CharacterStyle11"/>
        </w:rPr>
        <w:t>IUPAC</w:t>
      </w:r>
    </w:p>
    <w:p w14:paraId="12C3D6C4" w14:textId="77777777" w:rsidR="004D19E8" w:rsidRDefault="00000000">
      <w:pPr>
        <w:pStyle w:val="ParagraphStyle13"/>
        <w:framePr w:w="6846" w:h="228" w:hRule="exact" w:wrap="none" w:vAnchor="page" w:hAnchor="margin" w:x="3293" w:y="12257"/>
        <w:rPr>
          <w:rStyle w:val="CharacterStyle11"/>
        </w:rPr>
      </w:pPr>
      <w:r>
        <w:rPr>
          <w:rStyle w:val="CharacterStyle11"/>
        </w:rPr>
        <w:t>Union internationale de chimie pure et appliquée</w:t>
      </w:r>
    </w:p>
    <w:p w14:paraId="7E12D5C5" w14:textId="77777777" w:rsidR="004D19E8" w:rsidRDefault="004D19E8">
      <w:pPr>
        <w:pStyle w:val="ParagraphStyle29"/>
        <w:framePr w:w="652" w:h="228" w:hRule="exact" w:wrap="none" w:vAnchor="page" w:hAnchor="margin" w:y="12485"/>
        <w:rPr>
          <w:rStyle w:val="CharacterStyle22"/>
        </w:rPr>
      </w:pPr>
    </w:p>
    <w:p w14:paraId="339FEC17" w14:textId="77777777" w:rsidR="004D19E8" w:rsidRDefault="00000000">
      <w:pPr>
        <w:pStyle w:val="ParagraphStyle13"/>
        <w:framePr w:w="2585" w:h="228" w:hRule="exact" w:wrap="none" w:vAnchor="page" w:hAnchor="margin" w:x="680" w:y="12485"/>
        <w:rPr>
          <w:rStyle w:val="CharacterStyle11"/>
        </w:rPr>
      </w:pPr>
      <w:r>
        <w:rPr>
          <w:rStyle w:val="CharacterStyle11"/>
        </w:rPr>
        <w:t>log Kow</w:t>
      </w:r>
    </w:p>
    <w:p w14:paraId="1930FC0F" w14:textId="77777777" w:rsidR="004D19E8" w:rsidRDefault="00000000">
      <w:pPr>
        <w:pStyle w:val="ParagraphStyle13"/>
        <w:framePr w:w="6846" w:h="228" w:hRule="exact" w:wrap="none" w:vAnchor="page" w:hAnchor="margin" w:x="3293" w:y="12485"/>
        <w:rPr>
          <w:rStyle w:val="CharacterStyle11"/>
        </w:rPr>
      </w:pPr>
      <w:r>
        <w:rPr>
          <w:rStyle w:val="CharacterStyle11"/>
        </w:rPr>
        <w:t>Coefficient de partage octanol/eau</w:t>
      </w:r>
    </w:p>
    <w:p w14:paraId="07428CCA" w14:textId="77777777" w:rsidR="004D19E8" w:rsidRDefault="004D19E8">
      <w:pPr>
        <w:pStyle w:val="ParagraphStyle29"/>
        <w:framePr w:w="652" w:h="421" w:hRule="exact" w:wrap="none" w:vAnchor="page" w:hAnchor="margin" w:y="12713"/>
        <w:rPr>
          <w:rStyle w:val="CharacterStyle22"/>
        </w:rPr>
      </w:pPr>
    </w:p>
    <w:p w14:paraId="1F1FE3D9" w14:textId="77777777" w:rsidR="004D19E8" w:rsidRDefault="00000000">
      <w:pPr>
        <w:pStyle w:val="ParagraphStyle13"/>
        <w:framePr w:w="2585" w:h="421" w:hRule="exact" w:wrap="none" w:vAnchor="page" w:hAnchor="margin" w:x="680" w:y="12713"/>
        <w:rPr>
          <w:rStyle w:val="CharacterStyle11"/>
        </w:rPr>
      </w:pPr>
      <w:r>
        <w:rPr>
          <w:rStyle w:val="CharacterStyle11"/>
        </w:rPr>
        <w:t>Numéro ONU</w:t>
      </w:r>
    </w:p>
    <w:p w14:paraId="2574B3BB" w14:textId="77777777" w:rsidR="004D19E8" w:rsidRDefault="00000000">
      <w:pPr>
        <w:pStyle w:val="ParagraphStyle13"/>
        <w:framePr w:w="6846" w:h="421" w:hRule="exact" w:wrap="none" w:vAnchor="page" w:hAnchor="margin" w:x="3293" w:y="12713"/>
        <w:rPr>
          <w:rStyle w:val="CharacterStyle11"/>
        </w:rPr>
      </w:pPr>
      <w:r>
        <w:rPr>
          <w:rStyle w:val="CharacterStyle11"/>
        </w:rPr>
        <w:t>Numéro d'identification à quatre chiffre de la substance ou de l'objet repris dans la réglementation modèle de l'ONU</w:t>
      </w:r>
    </w:p>
    <w:p w14:paraId="091FD3BF" w14:textId="77777777" w:rsidR="004D19E8" w:rsidRDefault="004D19E8">
      <w:pPr>
        <w:pStyle w:val="ParagraphStyle29"/>
        <w:framePr w:w="652" w:h="228" w:hRule="exact" w:wrap="none" w:vAnchor="page" w:hAnchor="margin" w:y="13134"/>
        <w:rPr>
          <w:rStyle w:val="CharacterStyle22"/>
        </w:rPr>
      </w:pPr>
    </w:p>
    <w:p w14:paraId="250AEC74" w14:textId="77777777" w:rsidR="004D19E8" w:rsidRDefault="00000000">
      <w:pPr>
        <w:pStyle w:val="ParagraphStyle13"/>
        <w:framePr w:w="2585" w:h="228" w:hRule="exact" w:wrap="none" w:vAnchor="page" w:hAnchor="margin" w:x="680" w:y="13134"/>
        <w:rPr>
          <w:rStyle w:val="CharacterStyle11"/>
        </w:rPr>
      </w:pPr>
      <w:r>
        <w:rPr>
          <w:rStyle w:val="CharacterStyle11"/>
        </w:rPr>
        <w:t>OEL</w:t>
      </w:r>
    </w:p>
    <w:p w14:paraId="2F1DDC1C" w14:textId="77777777" w:rsidR="004D19E8" w:rsidRDefault="00000000">
      <w:pPr>
        <w:pStyle w:val="ParagraphStyle13"/>
        <w:framePr w:w="6846" w:h="228" w:hRule="exact" w:wrap="none" w:vAnchor="page" w:hAnchor="margin" w:x="3293" w:y="13134"/>
        <w:rPr>
          <w:rStyle w:val="CharacterStyle11"/>
        </w:rPr>
      </w:pPr>
      <w:r>
        <w:rPr>
          <w:rStyle w:val="CharacterStyle11"/>
        </w:rPr>
        <w:t>Valeurs limites d'exposition en milieu professionnel</w:t>
      </w:r>
    </w:p>
    <w:p w14:paraId="2791D9F7" w14:textId="77777777" w:rsidR="004D19E8" w:rsidRDefault="004D19E8">
      <w:pPr>
        <w:pStyle w:val="ParagraphStyle29"/>
        <w:framePr w:w="652" w:h="228" w:hRule="exact" w:wrap="none" w:vAnchor="page" w:hAnchor="margin" w:y="13362"/>
        <w:rPr>
          <w:rStyle w:val="CharacterStyle22"/>
        </w:rPr>
      </w:pPr>
    </w:p>
    <w:p w14:paraId="2163B0A0" w14:textId="77777777" w:rsidR="004D19E8" w:rsidRDefault="00000000">
      <w:pPr>
        <w:pStyle w:val="ParagraphStyle13"/>
        <w:framePr w:w="2585" w:h="228" w:hRule="exact" w:wrap="none" w:vAnchor="page" w:hAnchor="margin" w:x="680" w:y="13362"/>
        <w:rPr>
          <w:rStyle w:val="CharacterStyle11"/>
        </w:rPr>
      </w:pPr>
      <w:r>
        <w:rPr>
          <w:rStyle w:val="CharacterStyle11"/>
        </w:rPr>
        <w:t>PBT</w:t>
      </w:r>
    </w:p>
    <w:p w14:paraId="087BA014" w14:textId="77777777" w:rsidR="004D19E8" w:rsidRDefault="00000000">
      <w:pPr>
        <w:pStyle w:val="ParagraphStyle13"/>
        <w:framePr w:w="6846" w:h="228" w:hRule="exact" w:wrap="none" w:vAnchor="page" w:hAnchor="margin" w:x="3293" w:y="13362"/>
        <w:rPr>
          <w:rStyle w:val="CharacterStyle11"/>
        </w:rPr>
      </w:pPr>
      <w:r>
        <w:rPr>
          <w:rStyle w:val="CharacterStyle11"/>
        </w:rPr>
        <w:t>Persistant, bioaccumulable et toxique</w:t>
      </w:r>
    </w:p>
    <w:p w14:paraId="09B8CA5A" w14:textId="77777777" w:rsidR="004D19E8" w:rsidRDefault="004D19E8">
      <w:pPr>
        <w:pStyle w:val="ParagraphStyle29"/>
        <w:framePr w:w="652" w:h="228" w:hRule="exact" w:wrap="none" w:vAnchor="page" w:hAnchor="margin" w:y="13590"/>
        <w:rPr>
          <w:rStyle w:val="CharacterStyle22"/>
        </w:rPr>
      </w:pPr>
    </w:p>
    <w:p w14:paraId="1137A32F" w14:textId="77777777" w:rsidR="004D19E8" w:rsidRDefault="00000000">
      <w:pPr>
        <w:pStyle w:val="ParagraphStyle13"/>
        <w:framePr w:w="2585" w:h="228" w:hRule="exact" w:wrap="none" w:vAnchor="page" w:hAnchor="margin" w:x="680" w:y="13590"/>
        <w:rPr>
          <w:rStyle w:val="CharacterStyle11"/>
        </w:rPr>
      </w:pPr>
      <w:r>
        <w:rPr>
          <w:rStyle w:val="CharacterStyle11"/>
        </w:rPr>
        <w:t>PMT</w:t>
      </w:r>
    </w:p>
    <w:p w14:paraId="1E7BF64D" w14:textId="77777777" w:rsidR="004D19E8" w:rsidRDefault="00000000">
      <w:pPr>
        <w:pStyle w:val="ParagraphStyle13"/>
        <w:framePr w:w="6846" w:h="228" w:hRule="exact" w:wrap="none" w:vAnchor="page" w:hAnchor="margin" w:x="3293" w:y="13590"/>
        <w:rPr>
          <w:rStyle w:val="CharacterStyle11"/>
        </w:rPr>
      </w:pPr>
      <w:r>
        <w:rPr>
          <w:rStyle w:val="CharacterStyle11"/>
        </w:rPr>
        <w:t>Persistant, mobile et toxique</w:t>
      </w:r>
    </w:p>
    <w:p w14:paraId="14A4B29B" w14:textId="77777777" w:rsidR="004D19E8" w:rsidRDefault="004D19E8">
      <w:pPr>
        <w:pStyle w:val="ParagraphStyle29"/>
        <w:framePr w:w="652" w:h="228" w:hRule="exact" w:wrap="none" w:vAnchor="page" w:hAnchor="margin" w:y="13818"/>
        <w:rPr>
          <w:rStyle w:val="CharacterStyle22"/>
        </w:rPr>
      </w:pPr>
    </w:p>
    <w:p w14:paraId="0D64947E" w14:textId="77777777" w:rsidR="004D19E8" w:rsidRDefault="00000000">
      <w:pPr>
        <w:pStyle w:val="ParagraphStyle13"/>
        <w:framePr w:w="2585" w:h="228" w:hRule="exact" w:wrap="none" w:vAnchor="page" w:hAnchor="margin" w:x="680" w:y="13818"/>
        <w:rPr>
          <w:rStyle w:val="CharacterStyle11"/>
        </w:rPr>
      </w:pPr>
      <w:r>
        <w:rPr>
          <w:rStyle w:val="CharacterStyle11"/>
        </w:rPr>
        <w:t>ppm</w:t>
      </w:r>
    </w:p>
    <w:p w14:paraId="66A15161" w14:textId="77777777" w:rsidR="004D19E8" w:rsidRDefault="00000000">
      <w:pPr>
        <w:pStyle w:val="ParagraphStyle13"/>
        <w:framePr w:w="6846" w:h="228" w:hRule="exact" w:wrap="none" w:vAnchor="page" w:hAnchor="margin" w:x="3293" w:y="13818"/>
        <w:rPr>
          <w:rStyle w:val="CharacterStyle11"/>
        </w:rPr>
      </w:pPr>
      <w:r>
        <w:rPr>
          <w:rStyle w:val="CharacterStyle11"/>
        </w:rPr>
        <w:t>Partie par million</w:t>
      </w:r>
    </w:p>
    <w:p w14:paraId="55BBEB80" w14:textId="77777777" w:rsidR="004D19E8" w:rsidRDefault="004D19E8">
      <w:pPr>
        <w:pStyle w:val="ParagraphStyle29"/>
        <w:framePr w:w="652" w:h="228" w:hRule="exact" w:wrap="none" w:vAnchor="page" w:hAnchor="margin" w:y="14046"/>
        <w:rPr>
          <w:rStyle w:val="CharacterStyle22"/>
        </w:rPr>
      </w:pPr>
    </w:p>
    <w:p w14:paraId="2546719B" w14:textId="77777777" w:rsidR="004D19E8" w:rsidRDefault="00000000">
      <w:pPr>
        <w:pStyle w:val="ParagraphStyle13"/>
        <w:framePr w:w="2585" w:h="228" w:hRule="exact" w:wrap="none" w:vAnchor="page" w:hAnchor="margin" w:x="680" w:y="14046"/>
        <w:rPr>
          <w:rStyle w:val="CharacterStyle11"/>
        </w:rPr>
      </w:pPr>
      <w:r>
        <w:rPr>
          <w:rStyle w:val="CharacterStyle11"/>
        </w:rPr>
        <w:t>REACH</w:t>
      </w:r>
    </w:p>
    <w:p w14:paraId="1A811490" w14:textId="77777777" w:rsidR="004D19E8" w:rsidRDefault="00000000">
      <w:pPr>
        <w:pStyle w:val="ParagraphStyle13"/>
        <w:framePr w:w="6846" w:h="228" w:hRule="exact" w:wrap="none" w:vAnchor="page" w:hAnchor="margin" w:x="3293" w:y="14046"/>
        <w:rPr>
          <w:rStyle w:val="CharacterStyle11"/>
        </w:rPr>
      </w:pPr>
      <w:r>
        <w:rPr>
          <w:rStyle w:val="CharacterStyle11"/>
        </w:rPr>
        <w:t>Enregistrement, évaluation, autorisation et la restriction des produits chimiques</w:t>
      </w:r>
    </w:p>
    <w:p w14:paraId="64FE9634" w14:textId="77777777" w:rsidR="004D19E8" w:rsidRDefault="004D19E8">
      <w:pPr>
        <w:pStyle w:val="ParagraphStyle29"/>
        <w:framePr w:w="652" w:h="228" w:hRule="exact" w:wrap="none" w:vAnchor="page" w:hAnchor="margin" w:y="14274"/>
        <w:rPr>
          <w:rStyle w:val="CharacterStyle22"/>
        </w:rPr>
      </w:pPr>
    </w:p>
    <w:p w14:paraId="15D52415" w14:textId="77777777" w:rsidR="004D19E8" w:rsidRDefault="00000000">
      <w:pPr>
        <w:pStyle w:val="ParagraphStyle13"/>
        <w:framePr w:w="2585" w:h="228" w:hRule="exact" w:wrap="none" w:vAnchor="page" w:hAnchor="margin" w:x="680" w:y="14274"/>
        <w:rPr>
          <w:rStyle w:val="CharacterStyle11"/>
        </w:rPr>
      </w:pPr>
      <w:r>
        <w:rPr>
          <w:rStyle w:val="CharacterStyle11"/>
        </w:rPr>
        <w:t>RID</w:t>
      </w:r>
    </w:p>
    <w:p w14:paraId="2CD5EF47" w14:textId="77777777" w:rsidR="004D19E8" w:rsidRDefault="00000000">
      <w:pPr>
        <w:pStyle w:val="ParagraphStyle13"/>
        <w:framePr w:w="6846" w:h="228" w:hRule="exact" w:wrap="none" w:vAnchor="page" w:hAnchor="margin" w:x="3293" w:y="14274"/>
        <w:rPr>
          <w:rStyle w:val="CharacterStyle11"/>
        </w:rPr>
      </w:pPr>
      <w:r>
        <w:rPr>
          <w:rStyle w:val="CharacterStyle11"/>
        </w:rPr>
        <w:t>Accord concernant le transport ferroviaire d'objets dangereux</w:t>
      </w:r>
    </w:p>
    <w:p w14:paraId="264952BB" w14:textId="77777777" w:rsidR="004D19E8" w:rsidRDefault="004D19E8">
      <w:pPr>
        <w:pStyle w:val="ParagraphStyle29"/>
        <w:framePr w:w="652" w:h="228" w:hRule="exact" w:wrap="none" w:vAnchor="page" w:hAnchor="margin" w:y="14502"/>
        <w:rPr>
          <w:rStyle w:val="CharacterStyle22"/>
        </w:rPr>
      </w:pPr>
    </w:p>
    <w:p w14:paraId="65F7A4E6" w14:textId="77777777" w:rsidR="004D19E8" w:rsidRDefault="00000000">
      <w:pPr>
        <w:pStyle w:val="ParagraphStyle13"/>
        <w:framePr w:w="2585" w:h="228" w:hRule="exact" w:wrap="none" w:vAnchor="page" w:hAnchor="margin" w:x="680" w:y="14502"/>
        <w:rPr>
          <w:rStyle w:val="CharacterStyle11"/>
        </w:rPr>
      </w:pPr>
      <w:r>
        <w:rPr>
          <w:rStyle w:val="CharacterStyle11"/>
        </w:rPr>
        <w:t>UE</w:t>
      </w:r>
    </w:p>
    <w:p w14:paraId="687E0B01" w14:textId="77777777" w:rsidR="004D19E8" w:rsidRDefault="00000000">
      <w:pPr>
        <w:pStyle w:val="ParagraphStyle13"/>
        <w:framePr w:w="6846" w:h="228" w:hRule="exact" w:wrap="none" w:vAnchor="page" w:hAnchor="margin" w:x="3293" w:y="14502"/>
        <w:rPr>
          <w:rStyle w:val="CharacterStyle11"/>
        </w:rPr>
      </w:pPr>
      <w:r>
        <w:rPr>
          <w:rStyle w:val="CharacterStyle11"/>
        </w:rPr>
        <w:t>Union européenne</w:t>
      </w:r>
    </w:p>
    <w:p w14:paraId="46792471" w14:textId="77777777" w:rsidR="004D19E8" w:rsidRDefault="004D19E8">
      <w:pPr>
        <w:pStyle w:val="ParagraphStyle29"/>
        <w:framePr w:w="652" w:h="421" w:hRule="exact" w:wrap="none" w:vAnchor="page" w:hAnchor="margin" w:y="14730"/>
        <w:rPr>
          <w:rStyle w:val="CharacterStyle22"/>
        </w:rPr>
      </w:pPr>
    </w:p>
    <w:p w14:paraId="3077DF4A" w14:textId="77777777" w:rsidR="004D19E8" w:rsidRDefault="00000000">
      <w:pPr>
        <w:pStyle w:val="ParagraphStyle13"/>
        <w:framePr w:w="2585" w:h="421" w:hRule="exact" w:wrap="none" w:vAnchor="page" w:hAnchor="margin" w:x="680" w:y="14730"/>
        <w:rPr>
          <w:rStyle w:val="CharacterStyle11"/>
        </w:rPr>
      </w:pPr>
      <w:r>
        <w:rPr>
          <w:rStyle w:val="CharacterStyle11"/>
        </w:rPr>
        <w:t>UVCB</w:t>
      </w:r>
    </w:p>
    <w:p w14:paraId="01BDE45E" w14:textId="77777777" w:rsidR="004D19E8" w:rsidRDefault="00000000">
      <w:pPr>
        <w:pStyle w:val="ParagraphStyle13"/>
        <w:framePr w:w="6846" w:h="421" w:hRule="exact" w:wrap="none" w:vAnchor="page" w:hAnchor="margin" w:x="3293" w:y="14730"/>
        <w:rPr>
          <w:rStyle w:val="CharacterStyle11"/>
        </w:rPr>
      </w:pPr>
      <w:r>
        <w:rPr>
          <w:rStyle w:val="CharacterStyle11"/>
        </w:rPr>
        <w:t>Substance de composition inconnue ou variable, produit de réaction complexe ou matière biologique</w:t>
      </w:r>
    </w:p>
    <w:p w14:paraId="6CEE8C63"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78961A4B" wp14:editId="317B97B3">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68CB28C"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2EAA6393" w14:textId="77777777" w:rsidR="004D19E8" w:rsidRDefault="00000000">
      <w:pPr>
        <w:pStyle w:val="ParagraphStyle32"/>
        <w:framePr w:w="1392" w:h="333" w:hRule="exact" w:wrap="none" w:vAnchor="page" w:hAnchor="margin" w:x="899" w:y="15277"/>
        <w:rPr>
          <w:rStyle w:val="CharacterStyle24"/>
        </w:rPr>
      </w:pPr>
      <w:r>
        <w:rPr>
          <w:rStyle w:val="CharacterStyle24"/>
        </w:rPr>
        <w:t>6/7</w:t>
      </w:r>
    </w:p>
    <w:p w14:paraId="59BAD984"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703771FE" w14:textId="77777777" w:rsidR="004D19E8" w:rsidRDefault="004D19E8">
      <w:pPr>
        <w:sectPr w:rsidR="004D19E8">
          <w:pgSz w:w="11908" w:h="16833"/>
          <w:pgMar w:top="850" w:right="827" w:bottom="1190" w:left="816" w:header="720" w:footer="720" w:gutter="0"/>
          <w:cols w:space="720"/>
          <w:formProt w:val="0"/>
        </w:sectPr>
      </w:pPr>
    </w:p>
    <w:p w14:paraId="1A1D23B3" w14:textId="77777777" w:rsidR="004D19E8" w:rsidRDefault="004D19E8">
      <w:pPr>
        <w:pStyle w:val="ParagraphStyle0"/>
        <w:framePr w:w="2121" w:h="570" w:hRule="exact" w:wrap="none" w:vAnchor="page" w:hAnchor="margin" w:x="45" w:y="850"/>
        <w:rPr>
          <w:rStyle w:val="CharacterStyle0"/>
        </w:rPr>
      </w:pPr>
    </w:p>
    <w:p w14:paraId="6AEF3841" w14:textId="77777777" w:rsidR="004D19E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64E1896" w14:textId="77777777" w:rsidR="004D19E8" w:rsidRDefault="004D19E8">
      <w:pPr>
        <w:pStyle w:val="ParagraphStyle2"/>
        <w:framePr w:w="2121" w:h="570" w:hRule="exact" w:wrap="none" w:vAnchor="page" w:hAnchor="margin" w:x="8089" w:y="850"/>
        <w:rPr>
          <w:rStyle w:val="CharacterStyle2"/>
        </w:rPr>
      </w:pPr>
    </w:p>
    <w:p w14:paraId="2D121FD0" w14:textId="77777777" w:rsidR="004D19E8" w:rsidRDefault="004D19E8">
      <w:pPr>
        <w:pStyle w:val="ParagraphStyle3"/>
        <w:framePr w:w="2121" w:h="421" w:hRule="exact" w:wrap="none" w:vAnchor="page" w:hAnchor="margin" w:x="45" w:y="1420"/>
        <w:rPr>
          <w:rStyle w:val="CharacterStyle3"/>
        </w:rPr>
      </w:pPr>
    </w:p>
    <w:p w14:paraId="2B5B4901" w14:textId="77777777" w:rsidR="004D19E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80C680E" w14:textId="77777777" w:rsidR="004D19E8" w:rsidRDefault="004D19E8">
      <w:pPr>
        <w:pStyle w:val="ParagraphStyle5"/>
        <w:framePr w:w="2121" w:h="421" w:hRule="exact" w:wrap="none" w:vAnchor="page" w:hAnchor="margin" w:x="8089" w:y="1420"/>
        <w:rPr>
          <w:rStyle w:val="CharacterStyle5"/>
        </w:rPr>
      </w:pPr>
    </w:p>
    <w:p w14:paraId="3F00BFDF" w14:textId="77777777" w:rsidR="004D19E8" w:rsidRDefault="004D19E8">
      <w:pPr>
        <w:pStyle w:val="ParagraphStyle6"/>
        <w:framePr w:w="130" w:h="354" w:hRule="exact" w:wrap="none" w:vAnchor="page" w:hAnchor="margin" w:x="45" w:y="1842"/>
        <w:rPr>
          <w:rStyle w:val="CharacterStyle6"/>
        </w:rPr>
      </w:pPr>
    </w:p>
    <w:p w14:paraId="1ACD9F3D" w14:textId="77777777" w:rsidR="004D19E8" w:rsidRDefault="004D19E8">
      <w:pPr>
        <w:pStyle w:val="ParagraphStyle7"/>
        <w:framePr w:w="9900" w:h="354" w:hRule="exact" w:wrap="none" w:vAnchor="page" w:hAnchor="margin" w:x="175" w:y="1842"/>
        <w:rPr>
          <w:rStyle w:val="FakeCharacterStyle"/>
        </w:rPr>
      </w:pPr>
    </w:p>
    <w:p w14:paraId="5D6296BD" w14:textId="77777777" w:rsidR="004D19E8" w:rsidRDefault="00000000">
      <w:pPr>
        <w:pStyle w:val="ParagraphStyle8"/>
        <w:framePr w:w="9844" w:h="324" w:hRule="exact" w:wrap="none" w:vAnchor="page" w:hAnchor="margin" w:x="203" w:y="1857"/>
        <w:rPr>
          <w:rStyle w:val="CharacterStyle7"/>
        </w:rPr>
      </w:pPr>
      <w:r>
        <w:rPr>
          <w:rStyle w:val="CharacterStyle7"/>
        </w:rPr>
        <w:t>BUCHE PRALIN 7%</w:t>
      </w:r>
    </w:p>
    <w:p w14:paraId="2A3DB79D" w14:textId="77777777" w:rsidR="004D19E8" w:rsidRDefault="004D19E8">
      <w:pPr>
        <w:pStyle w:val="ParagraphStyle9"/>
        <w:framePr w:w="136" w:h="354" w:hRule="exact" w:wrap="none" w:vAnchor="page" w:hAnchor="margin" w:x="10075" w:y="1842"/>
        <w:rPr>
          <w:rStyle w:val="CharacterStyle8"/>
        </w:rPr>
      </w:pPr>
    </w:p>
    <w:p w14:paraId="1CB9CB8B" w14:textId="77777777" w:rsidR="004D19E8" w:rsidRDefault="004D19E8">
      <w:pPr>
        <w:pStyle w:val="ParagraphStyle10"/>
        <w:framePr w:w="2515" w:h="226" w:hRule="exact" w:wrap="none" w:vAnchor="page" w:hAnchor="margin" w:x="45" w:y="2195"/>
        <w:rPr>
          <w:rStyle w:val="FakeCharacterStyle"/>
        </w:rPr>
      </w:pPr>
    </w:p>
    <w:p w14:paraId="1EC24E3E" w14:textId="77777777" w:rsidR="004D19E8" w:rsidRDefault="00000000">
      <w:pPr>
        <w:pStyle w:val="ParagraphStyle11"/>
        <w:framePr w:w="2517" w:h="226" w:hRule="exact" w:wrap="none" w:vAnchor="page" w:hAnchor="margin" w:x="43" w:y="2195"/>
        <w:rPr>
          <w:rStyle w:val="CharacterStyle9"/>
        </w:rPr>
      </w:pPr>
      <w:r>
        <w:rPr>
          <w:rStyle w:val="CharacterStyle9"/>
        </w:rPr>
        <w:t>Date de création</w:t>
      </w:r>
    </w:p>
    <w:p w14:paraId="1F406396" w14:textId="77777777" w:rsidR="004D19E8" w:rsidRDefault="00000000">
      <w:pPr>
        <w:pStyle w:val="ParagraphStyle12"/>
        <w:framePr w:w="2866" w:h="226" w:hRule="exact" w:wrap="none" w:vAnchor="page" w:hAnchor="margin" w:x="2588" w:y="2195"/>
        <w:rPr>
          <w:rStyle w:val="CharacterStyle10"/>
        </w:rPr>
      </w:pPr>
      <w:r>
        <w:rPr>
          <w:rStyle w:val="CharacterStyle10"/>
        </w:rPr>
        <w:t>30/06/2025</w:t>
      </w:r>
    </w:p>
    <w:p w14:paraId="04393AC7" w14:textId="77777777" w:rsidR="004D19E8" w:rsidRDefault="004D19E8">
      <w:pPr>
        <w:pStyle w:val="ParagraphStyle13"/>
        <w:framePr w:w="2197" w:h="226" w:hRule="exact" w:wrap="none" w:vAnchor="page" w:hAnchor="margin" w:x="5482" w:y="2195"/>
        <w:rPr>
          <w:rStyle w:val="CharacterStyle11"/>
        </w:rPr>
      </w:pPr>
    </w:p>
    <w:p w14:paraId="22908A22" w14:textId="77777777" w:rsidR="004D19E8" w:rsidRDefault="004D19E8">
      <w:pPr>
        <w:pStyle w:val="ParagraphStyle14"/>
        <w:framePr w:w="2532" w:h="226" w:hRule="exact" w:wrap="none" w:vAnchor="page" w:hAnchor="margin" w:x="7679" w:y="2195"/>
        <w:rPr>
          <w:rStyle w:val="FakeCharacterStyle"/>
        </w:rPr>
      </w:pPr>
    </w:p>
    <w:p w14:paraId="1E1009C7" w14:textId="77777777" w:rsidR="004D19E8" w:rsidRDefault="004D19E8">
      <w:pPr>
        <w:pStyle w:val="ParagraphStyle15"/>
        <w:framePr w:w="2534" w:h="226" w:hRule="exact" w:wrap="none" w:vAnchor="page" w:hAnchor="margin" w:x="7707" w:y="2195"/>
        <w:rPr>
          <w:rStyle w:val="CharacterStyle12"/>
        </w:rPr>
      </w:pPr>
    </w:p>
    <w:p w14:paraId="6853DF72" w14:textId="77777777" w:rsidR="004D19E8" w:rsidRDefault="004D19E8">
      <w:pPr>
        <w:pStyle w:val="ParagraphStyle16"/>
        <w:framePr w:w="2515" w:h="241" w:hRule="exact" w:wrap="none" w:vAnchor="page" w:hAnchor="margin" w:x="45" w:y="2421"/>
        <w:rPr>
          <w:rStyle w:val="FakeCharacterStyle"/>
        </w:rPr>
      </w:pPr>
    </w:p>
    <w:p w14:paraId="74B0158B" w14:textId="77777777" w:rsidR="004D19E8" w:rsidRDefault="00000000">
      <w:pPr>
        <w:pStyle w:val="ParagraphStyle17"/>
        <w:framePr w:w="2517" w:h="226" w:hRule="exact" w:wrap="none" w:vAnchor="page" w:hAnchor="margin" w:x="43" w:y="2421"/>
        <w:rPr>
          <w:rStyle w:val="CharacterStyle13"/>
        </w:rPr>
      </w:pPr>
      <w:r>
        <w:rPr>
          <w:rStyle w:val="CharacterStyle13"/>
        </w:rPr>
        <w:t>Date de révision</w:t>
      </w:r>
    </w:p>
    <w:p w14:paraId="22375C60" w14:textId="77777777" w:rsidR="004D19E8" w:rsidRDefault="004D19E8">
      <w:pPr>
        <w:pStyle w:val="ParagraphStyle18"/>
        <w:framePr w:w="2894" w:h="241" w:hRule="exact" w:wrap="none" w:vAnchor="page" w:hAnchor="margin" w:x="2560" w:y="2421"/>
        <w:rPr>
          <w:rStyle w:val="FakeCharacterStyle"/>
        </w:rPr>
      </w:pPr>
    </w:p>
    <w:p w14:paraId="40DF917D" w14:textId="77777777" w:rsidR="004D19E8" w:rsidRDefault="004D19E8">
      <w:pPr>
        <w:pStyle w:val="ParagraphStyle19"/>
        <w:framePr w:w="2866" w:h="226" w:hRule="exact" w:wrap="none" w:vAnchor="page" w:hAnchor="margin" w:x="2588" w:y="2421"/>
        <w:rPr>
          <w:rStyle w:val="CharacterStyle14"/>
        </w:rPr>
      </w:pPr>
    </w:p>
    <w:p w14:paraId="5BDD2E3E" w14:textId="77777777" w:rsidR="004D19E8" w:rsidRDefault="004D19E8">
      <w:pPr>
        <w:pStyle w:val="ParagraphStyle18"/>
        <w:framePr w:w="2225" w:h="241" w:hRule="exact" w:wrap="none" w:vAnchor="page" w:hAnchor="margin" w:x="5454" w:y="2421"/>
        <w:rPr>
          <w:rStyle w:val="FakeCharacterStyle"/>
        </w:rPr>
      </w:pPr>
    </w:p>
    <w:p w14:paraId="4F43E574" w14:textId="77777777" w:rsidR="004D19E8" w:rsidRDefault="00000000">
      <w:pPr>
        <w:pStyle w:val="ParagraphStyle19"/>
        <w:framePr w:w="2197" w:h="226" w:hRule="exact" w:wrap="none" w:vAnchor="page" w:hAnchor="margin" w:x="5482" w:y="2421"/>
        <w:rPr>
          <w:rStyle w:val="CharacterStyle14"/>
        </w:rPr>
      </w:pPr>
      <w:r>
        <w:rPr>
          <w:rStyle w:val="CharacterStyle14"/>
        </w:rPr>
        <w:t>Numéro de version</w:t>
      </w:r>
    </w:p>
    <w:p w14:paraId="7AC66050" w14:textId="77777777" w:rsidR="004D19E8" w:rsidRDefault="004D19E8">
      <w:pPr>
        <w:pStyle w:val="ParagraphStyle20"/>
        <w:framePr w:w="2532" w:h="241" w:hRule="exact" w:wrap="none" w:vAnchor="page" w:hAnchor="margin" w:x="7679" w:y="2421"/>
        <w:rPr>
          <w:rStyle w:val="FakeCharacterStyle"/>
        </w:rPr>
      </w:pPr>
    </w:p>
    <w:p w14:paraId="2769E0B7" w14:textId="77777777" w:rsidR="004D19E8" w:rsidRDefault="00000000">
      <w:pPr>
        <w:pStyle w:val="ParagraphStyle21"/>
        <w:framePr w:w="2534" w:h="226" w:hRule="exact" w:wrap="none" w:vAnchor="page" w:hAnchor="margin" w:x="7707" w:y="2421"/>
        <w:rPr>
          <w:rStyle w:val="CharacterStyle15"/>
        </w:rPr>
      </w:pPr>
      <w:r>
        <w:rPr>
          <w:rStyle w:val="CharacterStyle15"/>
        </w:rPr>
        <w:t>1.0</w:t>
      </w:r>
    </w:p>
    <w:p w14:paraId="23DE8581" w14:textId="77777777" w:rsidR="004D19E8" w:rsidRDefault="004D19E8">
      <w:pPr>
        <w:pStyle w:val="ParagraphStyle22"/>
        <w:framePr w:w="10200" w:h="114" w:hRule="exact" w:wrap="none" w:vAnchor="page" w:hAnchor="margin" w:x="28" w:y="2662"/>
        <w:rPr>
          <w:rStyle w:val="CharacterStyle16"/>
        </w:rPr>
      </w:pPr>
    </w:p>
    <w:p w14:paraId="2AB4621B" w14:textId="77777777" w:rsidR="004D19E8" w:rsidRDefault="004D19E8">
      <w:pPr>
        <w:pStyle w:val="ParagraphStyle29"/>
        <w:framePr w:w="652" w:h="228" w:hRule="exact" w:wrap="none" w:vAnchor="page" w:hAnchor="margin" w:y="2776"/>
        <w:rPr>
          <w:rStyle w:val="CharacterStyle22"/>
        </w:rPr>
      </w:pPr>
    </w:p>
    <w:p w14:paraId="65248125" w14:textId="77777777" w:rsidR="004D19E8" w:rsidRDefault="00000000">
      <w:pPr>
        <w:pStyle w:val="ParagraphStyle13"/>
        <w:framePr w:w="2585" w:h="228" w:hRule="exact" w:wrap="none" w:vAnchor="page" w:hAnchor="margin" w:x="680" w:y="2776"/>
        <w:rPr>
          <w:rStyle w:val="CharacterStyle11"/>
        </w:rPr>
      </w:pPr>
      <w:r>
        <w:rPr>
          <w:rStyle w:val="CharacterStyle11"/>
        </w:rPr>
        <w:t>vPvB</w:t>
      </w:r>
    </w:p>
    <w:p w14:paraId="447B5264" w14:textId="77777777" w:rsidR="004D19E8" w:rsidRDefault="00000000">
      <w:pPr>
        <w:pStyle w:val="ParagraphStyle13"/>
        <w:framePr w:w="6846" w:h="228" w:hRule="exact" w:wrap="none" w:vAnchor="page" w:hAnchor="margin" w:x="3293" w:y="2776"/>
        <w:rPr>
          <w:rStyle w:val="CharacterStyle11"/>
        </w:rPr>
      </w:pPr>
      <w:r>
        <w:rPr>
          <w:rStyle w:val="CharacterStyle11"/>
        </w:rPr>
        <w:t>Très persistant et très bioaccumulable</w:t>
      </w:r>
    </w:p>
    <w:p w14:paraId="4A149A06" w14:textId="77777777" w:rsidR="004D19E8" w:rsidRDefault="004D19E8">
      <w:pPr>
        <w:pStyle w:val="ParagraphStyle29"/>
        <w:framePr w:w="652" w:h="228" w:hRule="exact" w:wrap="none" w:vAnchor="page" w:hAnchor="margin" w:y="3004"/>
        <w:rPr>
          <w:rStyle w:val="CharacterStyle22"/>
        </w:rPr>
      </w:pPr>
    </w:p>
    <w:p w14:paraId="1365ADE7" w14:textId="77777777" w:rsidR="004D19E8" w:rsidRDefault="00000000">
      <w:pPr>
        <w:pStyle w:val="ParagraphStyle13"/>
        <w:framePr w:w="2585" w:h="228" w:hRule="exact" w:wrap="none" w:vAnchor="page" w:hAnchor="margin" w:x="680" w:y="3004"/>
        <w:rPr>
          <w:rStyle w:val="CharacterStyle11"/>
        </w:rPr>
      </w:pPr>
      <w:r>
        <w:rPr>
          <w:rStyle w:val="CharacterStyle11"/>
        </w:rPr>
        <w:t>vPvM</w:t>
      </w:r>
    </w:p>
    <w:p w14:paraId="3ECD229A" w14:textId="77777777" w:rsidR="004D19E8" w:rsidRDefault="00000000">
      <w:pPr>
        <w:pStyle w:val="ParagraphStyle13"/>
        <w:framePr w:w="6846" w:h="228" w:hRule="exact" w:wrap="none" w:vAnchor="page" w:hAnchor="margin" w:x="3293" w:y="3004"/>
        <w:rPr>
          <w:rStyle w:val="CharacterStyle11"/>
        </w:rPr>
      </w:pPr>
      <w:r>
        <w:rPr>
          <w:rStyle w:val="CharacterStyle11"/>
        </w:rPr>
        <w:t>Très persistant et très mobile</w:t>
      </w:r>
    </w:p>
    <w:p w14:paraId="5EB543D0" w14:textId="77777777" w:rsidR="004D19E8" w:rsidRDefault="004D19E8">
      <w:pPr>
        <w:pStyle w:val="ParagraphStyle24"/>
        <w:framePr w:w="624" w:h="228" w:hRule="exact" w:wrap="none" w:vAnchor="page" w:hAnchor="margin" w:x="28" w:y="3232"/>
        <w:rPr>
          <w:rStyle w:val="CharacterStyle18"/>
        </w:rPr>
      </w:pPr>
    </w:p>
    <w:p w14:paraId="6AF7628B" w14:textId="77777777" w:rsidR="004D19E8" w:rsidRDefault="00000000">
      <w:pPr>
        <w:pStyle w:val="ParagraphStyle24"/>
        <w:framePr w:w="9576" w:h="228" w:hRule="exact" w:wrap="none" w:vAnchor="page" w:hAnchor="margin" w:x="680" w:y="3232"/>
        <w:rPr>
          <w:rStyle w:val="CharacterStyle18"/>
        </w:rPr>
      </w:pPr>
      <w:r>
        <w:rPr>
          <w:rStyle w:val="CharacterStyle18"/>
        </w:rPr>
        <w:t>Instructions pour la formation</w:t>
      </w:r>
    </w:p>
    <w:p w14:paraId="2F8C627D" w14:textId="77777777" w:rsidR="004D19E8" w:rsidRDefault="004D19E8">
      <w:pPr>
        <w:pStyle w:val="ParagraphStyle13"/>
        <w:framePr w:w="624" w:h="421" w:hRule="exact" w:wrap="none" w:vAnchor="page" w:hAnchor="margin" w:x="28" w:y="3460"/>
        <w:rPr>
          <w:rStyle w:val="CharacterStyle11"/>
        </w:rPr>
      </w:pPr>
    </w:p>
    <w:p w14:paraId="37AB0FC8" w14:textId="77777777" w:rsidR="004D19E8" w:rsidRDefault="00000000">
      <w:pPr>
        <w:pStyle w:val="ParagraphStyle26"/>
        <w:framePr w:w="9576" w:h="421" w:hRule="exact" w:wrap="none" w:vAnchor="page" w:hAnchor="margin" w:x="680" w:y="3460"/>
        <w:rPr>
          <w:rStyle w:val="CharacterStyle20"/>
        </w:rPr>
      </w:pPr>
      <w:r>
        <w:rPr>
          <w:rStyle w:val="CharacterStyle20"/>
        </w:rPr>
        <w:t>Informer les travailleurs de l'utilisation recommandée et des moyens de protection obligatoires, des premiers soins et de la manipulation interdite du produit.</w:t>
      </w:r>
    </w:p>
    <w:p w14:paraId="3889323D" w14:textId="77777777" w:rsidR="004D19E8" w:rsidRDefault="004D19E8">
      <w:pPr>
        <w:pStyle w:val="ParagraphStyle24"/>
        <w:framePr w:w="624" w:h="228" w:hRule="exact" w:wrap="none" w:vAnchor="page" w:hAnchor="margin" w:x="28" w:y="3881"/>
        <w:rPr>
          <w:rStyle w:val="CharacterStyle18"/>
        </w:rPr>
      </w:pPr>
    </w:p>
    <w:p w14:paraId="02592C0D" w14:textId="77777777" w:rsidR="004D19E8" w:rsidRDefault="00000000">
      <w:pPr>
        <w:pStyle w:val="ParagraphStyle24"/>
        <w:framePr w:w="9576" w:h="228" w:hRule="exact" w:wrap="none" w:vAnchor="page" w:hAnchor="margin" w:x="680" w:y="3881"/>
        <w:rPr>
          <w:rStyle w:val="CharacterStyle18"/>
        </w:rPr>
      </w:pPr>
      <w:r>
        <w:rPr>
          <w:rStyle w:val="CharacterStyle18"/>
        </w:rPr>
        <w:t>Restrictions d'emploi recommandées</w:t>
      </w:r>
    </w:p>
    <w:p w14:paraId="31FB92B0" w14:textId="77777777" w:rsidR="004D19E8" w:rsidRDefault="004D19E8">
      <w:pPr>
        <w:pStyle w:val="ParagraphStyle13"/>
        <w:framePr w:w="624" w:h="228" w:hRule="exact" w:wrap="none" w:vAnchor="page" w:hAnchor="margin" w:x="28" w:y="4109"/>
        <w:rPr>
          <w:rStyle w:val="CharacterStyle11"/>
        </w:rPr>
      </w:pPr>
    </w:p>
    <w:p w14:paraId="1B374AF9" w14:textId="77777777" w:rsidR="004D19E8" w:rsidRDefault="00000000">
      <w:pPr>
        <w:pStyle w:val="ParagraphStyle26"/>
        <w:framePr w:w="9576" w:h="228" w:hRule="exact" w:wrap="none" w:vAnchor="page" w:hAnchor="margin" w:x="680" w:y="4109"/>
        <w:rPr>
          <w:rStyle w:val="CharacterStyle20"/>
        </w:rPr>
      </w:pPr>
      <w:r>
        <w:rPr>
          <w:rStyle w:val="CharacterStyle20"/>
        </w:rPr>
        <w:t>non indiqué</w:t>
      </w:r>
    </w:p>
    <w:p w14:paraId="3344058E" w14:textId="77777777" w:rsidR="004D19E8" w:rsidRDefault="004D19E8">
      <w:pPr>
        <w:pStyle w:val="ParagraphStyle13"/>
        <w:framePr w:w="624" w:h="228" w:hRule="exact" w:wrap="none" w:vAnchor="page" w:hAnchor="margin" w:x="28" w:y="4343"/>
        <w:rPr>
          <w:rStyle w:val="CharacterStyle11"/>
        </w:rPr>
      </w:pPr>
    </w:p>
    <w:p w14:paraId="5395DCEB" w14:textId="77777777" w:rsidR="004D19E8" w:rsidRDefault="00000000">
      <w:pPr>
        <w:pStyle w:val="ParagraphStyle24"/>
        <w:framePr w:w="9576" w:h="228" w:hRule="exact" w:wrap="none" w:vAnchor="page" w:hAnchor="margin" w:x="680" w:y="4343"/>
        <w:rPr>
          <w:rStyle w:val="CharacterStyle18"/>
        </w:rPr>
      </w:pPr>
      <w:r>
        <w:rPr>
          <w:rStyle w:val="CharacterStyle18"/>
        </w:rPr>
        <w:t>Information sur les sources de données utilisées pour compiler la fiche de données de sécurité</w:t>
      </w:r>
    </w:p>
    <w:p w14:paraId="37491663" w14:textId="77777777" w:rsidR="004D19E8" w:rsidRDefault="004D19E8">
      <w:pPr>
        <w:pStyle w:val="ParagraphStyle13"/>
        <w:framePr w:w="624" w:h="617" w:hRule="exact" w:wrap="none" w:vAnchor="page" w:hAnchor="margin" w:x="28" w:y="4571"/>
        <w:rPr>
          <w:rStyle w:val="CharacterStyle11"/>
        </w:rPr>
      </w:pPr>
    </w:p>
    <w:p w14:paraId="09ECA6D7" w14:textId="77777777" w:rsidR="004D19E8" w:rsidRDefault="00000000">
      <w:pPr>
        <w:pStyle w:val="ParagraphStyle26"/>
        <w:framePr w:w="9576" w:h="617" w:hRule="exact" w:wrap="none" w:vAnchor="page" w:hAnchor="margin" w:x="680" w:y="4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6C93589" w14:textId="77777777" w:rsidR="004D19E8" w:rsidRDefault="004D19E8">
      <w:pPr>
        <w:pStyle w:val="ParagraphStyle13"/>
        <w:framePr w:w="624" w:h="228" w:hRule="exact" w:wrap="none" w:vAnchor="page" w:hAnchor="margin" w:x="28" w:y="5188"/>
        <w:rPr>
          <w:rStyle w:val="CharacterStyle11"/>
        </w:rPr>
      </w:pPr>
    </w:p>
    <w:p w14:paraId="0017A1CA" w14:textId="77777777" w:rsidR="004D19E8" w:rsidRDefault="00000000">
      <w:pPr>
        <w:pStyle w:val="ParagraphStyle24"/>
        <w:framePr w:w="9576" w:h="228" w:hRule="exact" w:wrap="none" w:vAnchor="page" w:hAnchor="margin" w:x="680" w:y="5188"/>
        <w:rPr>
          <w:rStyle w:val="CharacterStyle18"/>
        </w:rPr>
      </w:pPr>
      <w:r>
        <w:rPr>
          <w:rStyle w:val="CharacterStyle18"/>
        </w:rPr>
        <w:t>Autres données</w:t>
      </w:r>
    </w:p>
    <w:p w14:paraId="25A66DC5" w14:textId="77777777" w:rsidR="004D19E8" w:rsidRDefault="004D19E8">
      <w:pPr>
        <w:pStyle w:val="ParagraphStyle13"/>
        <w:framePr w:w="624" w:h="228" w:hRule="exact" w:wrap="none" w:vAnchor="page" w:hAnchor="margin" w:x="28" w:y="5416"/>
        <w:rPr>
          <w:rStyle w:val="CharacterStyle11"/>
        </w:rPr>
      </w:pPr>
    </w:p>
    <w:p w14:paraId="7CCDD88F" w14:textId="77777777" w:rsidR="004D19E8" w:rsidRDefault="00000000">
      <w:pPr>
        <w:pStyle w:val="ParagraphStyle26"/>
        <w:framePr w:w="9576" w:h="228" w:hRule="exact" w:wrap="none" w:vAnchor="page" w:hAnchor="margin" w:x="680" w:y="5416"/>
        <w:rPr>
          <w:rStyle w:val="CharacterStyle20"/>
        </w:rPr>
      </w:pPr>
      <w:r>
        <w:rPr>
          <w:rStyle w:val="CharacterStyle20"/>
        </w:rPr>
        <w:t>Méthode de classification - méthode de calcul.</w:t>
      </w:r>
    </w:p>
    <w:p w14:paraId="7FF9E40D" w14:textId="77777777" w:rsidR="004D19E8" w:rsidRDefault="004D19E8">
      <w:pPr>
        <w:pStyle w:val="ParagraphStyle18"/>
        <w:framePr w:w="10256" w:h="114" w:hRule="exact" w:wrap="none" w:vAnchor="page" w:hAnchor="margin" w:y="5644"/>
        <w:rPr>
          <w:rStyle w:val="FakeCharacterStyle"/>
        </w:rPr>
      </w:pPr>
    </w:p>
    <w:p w14:paraId="30AEBB8A" w14:textId="77777777" w:rsidR="004D19E8" w:rsidRDefault="004D19E8">
      <w:pPr>
        <w:pStyle w:val="ParagraphStyle19"/>
        <w:framePr w:w="10228" w:h="99" w:hRule="exact" w:wrap="none" w:vAnchor="page" w:hAnchor="margin" w:x="28" w:y="5644"/>
        <w:rPr>
          <w:rStyle w:val="CharacterStyle14"/>
        </w:rPr>
      </w:pPr>
    </w:p>
    <w:p w14:paraId="3A5D5781" w14:textId="77777777" w:rsidR="004D19E8" w:rsidRDefault="004D19E8">
      <w:pPr>
        <w:pStyle w:val="ParagraphStyle13"/>
        <w:framePr w:w="10228" w:h="342" w:hRule="exact" w:wrap="none" w:vAnchor="page" w:hAnchor="margin" w:x="28" w:y="5758"/>
        <w:rPr>
          <w:rStyle w:val="CharacterStyle11"/>
        </w:rPr>
      </w:pPr>
    </w:p>
    <w:p w14:paraId="29F2B673" w14:textId="77777777" w:rsidR="004D19E8" w:rsidRDefault="00000000">
      <w:pPr>
        <w:pStyle w:val="ParagraphStyle24"/>
        <w:framePr w:w="10228" w:h="228" w:hRule="exact" w:wrap="none" w:vAnchor="page" w:hAnchor="margin" w:x="28" w:y="6100"/>
        <w:rPr>
          <w:rStyle w:val="CharacterStyle18"/>
        </w:rPr>
      </w:pPr>
      <w:r>
        <w:rPr>
          <w:rStyle w:val="CharacterStyle18"/>
        </w:rPr>
        <w:t>Déclaration</w:t>
      </w:r>
    </w:p>
    <w:p w14:paraId="5F4E114C" w14:textId="77777777" w:rsidR="004D19E8" w:rsidRDefault="004D19E8">
      <w:pPr>
        <w:pStyle w:val="ParagraphStyle13"/>
        <w:framePr w:w="624" w:h="812" w:hRule="exact" w:wrap="none" w:vAnchor="page" w:hAnchor="margin" w:x="28" w:y="6328"/>
        <w:rPr>
          <w:rStyle w:val="CharacterStyle11"/>
        </w:rPr>
      </w:pPr>
    </w:p>
    <w:p w14:paraId="50FA814D" w14:textId="77777777" w:rsidR="004D19E8" w:rsidRDefault="00000000">
      <w:pPr>
        <w:pStyle w:val="ParagraphStyle26"/>
        <w:framePr w:w="9576" w:h="812" w:hRule="exact" w:wrap="none" w:vAnchor="page" w:hAnchor="margin" w:x="680" w:y="6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53F4801" w14:textId="77777777" w:rsidR="004D19E8" w:rsidRDefault="004D19E8">
      <w:pPr>
        <w:pStyle w:val="ParagraphStyle18"/>
        <w:framePr w:w="10256" w:h="114" w:hRule="exact" w:wrap="none" w:vAnchor="page" w:hAnchor="margin" w:y="7140"/>
        <w:rPr>
          <w:rStyle w:val="FakeCharacterStyle"/>
        </w:rPr>
      </w:pPr>
    </w:p>
    <w:p w14:paraId="57BA30D1" w14:textId="77777777" w:rsidR="004D19E8" w:rsidRDefault="004D19E8">
      <w:pPr>
        <w:pStyle w:val="ParagraphStyle19"/>
        <w:framePr w:w="10228" w:h="99" w:hRule="exact" w:wrap="none" w:vAnchor="page" w:hAnchor="margin" w:x="28" w:y="7140"/>
        <w:rPr>
          <w:rStyle w:val="CharacterStyle14"/>
        </w:rPr>
      </w:pPr>
    </w:p>
    <w:p w14:paraId="1CEFB5B1" w14:textId="77777777" w:rsidR="004D19E8" w:rsidRDefault="00000000">
      <w:pPr>
        <w:pStyle w:val="ParagraphStyle31"/>
        <w:framePr w:w="10256" w:h="29" w:hRule="exact" w:wrap="none" w:vAnchor="page" w:hAnchor="margin" w:y="15248"/>
        <w:rPr>
          <w:rStyle w:val="FakeCharacterStyle"/>
        </w:rPr>
      </w:pPr>
      <w:r>
        <w:rPr>
          <w:noProof/>
        </w:rPr>
        <w:drawing>
          <wp:inline distT="0" distB="0" distL="0" distR="0" wp14:anchorId="6D776971" wp14:editId="191515D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331A1321" w14:textId="77777777" w:rsidR="004D19E8" w:rsidRDefault="00000000">
      <w:pPr>
        <w:pStyle w:val="ParagraphStyle32"/>
        <w:framePr w:w="804" w:h="333" w:hRule="exact" w:wrap="none" w:vAnchor="page" w:hAnchor="margin" w:x="34" w:y="15277"/>
        <w:rPr>
          <w:rStyle w:val="CharacterStyle24"/>
        </w:rPr>
      </w:pPr>
      <w:r>
        <w:rPr>
          <w:rStyle w:val="CharacterStyle24"/>
        </w:rPr>
        <w:t>Page</w:t>
      </w:r>
    </w:p>
    <w:p w14:paraId="0A5CABF0" w14:textId="77777777" w:rsidR="004D19E8" w:rsidRDefault="00000000">
      <w:pPr>
        <w:pStyle w:val="ParagraphStyle32"/>
        <w:framePr w:w="1392" w:h="333" w:hRule="exact" w:wrap="none" w:vAnchor="page" w:hAnchor="margin" w:x="899" w:y="15277"/>
        <w:rPr>
          <w:rStyle w:val="CharacterStyle24"/>
        </w:rPr>
      </w:pPr>
      <w:r>
        <w:rPr>
          <w:rStyle w:val="CharacterStyle24"/>
        </w:rPr>
        <w:t>7/7</w:t>
      </w:r>
    </w:p>
    <w:p w14:paraId="203CCC96" w14:textId="77777777" w:rsidR="004D19E8"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sectPr w:rsidR="004D19E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8BF4" w14:textId="77777777" w:rsidR="00855975" w:rsidRDefault="00855975" w:rsidP="00A96AA7">
      <w:r>
        <w:separator/>
      </w:r>
    </w:p>
  </w:endnote>
  <w:endnote w:type="continuationSeparator" w:id="0">
    <w:p w14:paraId="52D948BC" w14:textId="77777777" w:rsidR="00855975" w:rsidRDefault="00855975" w:rsidP="00A9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31DD" w14:textId="77777777" w:rsidR="00A96AA7" w:rsidRDefault="00A96A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FFA1" w14:textId="77777777" w:rsidR="00A96AA7" w:rsidRDefault="00A96A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E2C" w14:textId="77777777" w:rsidR="00A96AA7" w:rsidRDefault="00A96A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1D29" w14:textId="77777777" w:rsidR="00855975" w:rsidRDefault="00855975" w:rsidP="00A96AA7">
      <w:r>
        <w:separator/>
      </w:r>
    </w:p>
  </w:footnote>
  <w:footnote w:type="continuationSeparator" w:id="0">
    <w:p w14:paraId="5EFDC169" w14:textId="77777777" w:rsidR="00855975" w:rsidRDefault="00855975" w:rsidP="00A9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99A0" w14:textId="77777777" w:rsidR="00A96AA7" w:rsidRDefault="00A96A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D247" w14:textId="77777777" w:rsidR="00A96AA7" w:rsidRDefault="00A96A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1A0F" w14:textId="77777777" w:rsidR="00A96AA7" w:rsidRDefault="00A96AA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D19E8"/>
    <w:rsid w:val="002C41AD"/>
    <w:rsid w:val="004D19E8"/>
    <w:rsid w:val="00855975"/>
    <w:rsid w:val="00A96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E3D2"/>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both"/>
    </w:pPr>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pPr>
      <w:pBdr>
        <w:bottom w:val="single" w:sz="6" w:space="0" w:color="000000"/>
      </w:pBdr>
    </w:pPr>
  </w:style>
  <w:style w:type="paragraph" w:customStyle="1" w:styleId="ParagraphStyle35">
    <w:name w:val="ParagraphStyle35"/>
    <w:hidden/>
    <w:pPr>
      <w:jc w:val="center"/>
    </w:pPr>
  </w:style>
  <w:style w:type="paragraph" w:customStyle="1" w:styleId="ParagraphStyle36">
    <w:name w:val="ParagraphStyle36"/>
    <w:hidden/>
    <w:pPr>
      <w:jc w:val="right"/>
    </w:pPr>
  </w:style>
  <w:style w:type="paragraph" w:customStyle="1" w:styleId="ParagraphStyle37">
    <w:name w:val="ParagraphStyle37"/>
    <w:hidden/>
  </w:style>
  <w:style w:type="paragraph" w:customStyle="1" w:styleId="ParagraphStyle38">
    <w:name w:val="ParagraphStyle38"/>
    <w:hidden/>
    <w:pPr>
      <w:pBdr>
        <w:top w:val="single" w:sz="6" w:space="0" w:color="000000"/>
        <w:left w:val="single" w:sz="6" w:space="0" w:color="000000"/>
        <w:right w:val="single" w:sz="6" w:space="0" w:color="000000"/>
      </w:pBdr>
      <w:shd w:val="clear" w:color="auto" w:fill="C0C0C0"/>
    </w:pPr>
  </w:style>
  <w:style w:type="paragraph" w:customStyle="1" w:styleId="ParagraphStyle39">
    <w:name w:val="ParagraphStyle39"/>
    <w:hidden/>
  </w:style>
  <w:style w:type="paragraph" w:customStyle="1" w:styleId="ParagraphStyle40">
    <w:name w:val="ParagraphStyle40"/>
    <w:hidden/>
    <w:pPr>
      <w:pBdr>
        <w:top w:val="single" w:sz="6" w:space="0" w:color="000000"/>
        <w:left w:val="single" w:sz="6" w:space="0" w:color="000000"/>
        <w:bottom w:val="single" w:sz="6" w:space="0" w:color="000000"/>
      </w:pBdr>
      <w:shd w:val="clear" w:color="auto" w:fill="D3D3D3"/>
    </w:pPr>
  </w:style>
  <w:style w:type="paragraph" w:customStyle="1" w:styleId="ParagraphStyle41">
    <w:name w:val="ParagraphStyle41"/>
    <w:hidden/>
  </w:style>
  <w:style w:type="paragraph" w:customStyle="1" w:styleId="ParagraphStyle42">
    <w:name w:val="ParagraphStyle4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left w:val="single" w:sz="6" w:space="0" w:color="000000"/>
        <w:bottom w:val="single" w:sz="6" w:space="0" w:color="000000"/>
      </w:pBdr>
    </w:pPr>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96AA7"/>
    <w:pPr>
      <w:tabs>
        <w:tab w:val="center" w:pos="4536"/>
        <w:tab w:val="right" w:pos="9072"/>
      </w:tabs>
    </w:pPr>
  </w:style>
  <w:style w:type="character" w:customStyle="1" w:styleId="En-tteCar">
    <w:name w:val="En-tête Car"/>
    <w:basedOn w:val="Policepardfaut"/>
    <w:link w:val="En-tte"/>
    <w:uiPriority w:val="99"/>
    <w:rsid w:val="00A96AA7"/>
  </w:style>
  <w:style w:type="paragraph" w:styleId="Pieddepage">
    <w:name w:val="footer"/>
    <w:basedOn w:val="Normal"/>
    <w:link w:val="PieddepageCar"/>
    <w:uiPriority w:val="99"/>
    <w:unhideWhenUsed/>
    <w:rsid w:val="00A96AA7"/>
    <w:pPr>
      <w:tabs>
        <w:tab w:val="center" w:pos="4536"/>
        <w:tab w:val="right" w:pos="9072"/>
      </w:tabs>
    </w:pPr>
  </w:style>
  <w:style w:type="character" w:customStyle="1" w:styleId="PieddepageCar">
    <w:name w:val="Pied de page Car"/>
    <w:basedOn w:val="Policepardfaut"/>
    <w:link w:val="Pieddepage"/>
    <w:uiPriority w:val="99"/>
    <w:rsid w:val="00A9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3007</Words>
  <Characters>16543</Characters>
  <Application>Microsoft Office Word</Application>
  <DocSecurity>0</DocSecurity>
  <Lines>137</Lines>
  <Paragraphs>39</Paragraphs>
  <ScaleCrop>false</ScaleCrop>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2025-06-30T13:45:00Z</dcterms:created>
  <dcterms:modified xsi:type="dcterms:W3CDTF">2025-06-30T13:45:00Z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