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F5343" w14:textId="77777777" w:rsidR="00E2630E" w:rsidRDefault="00E2630E">
      <w:pPr>
        <w:pStyle w:val="ParagraphStyle0"/>
        <w:framePr w:w="2121" w:h="570" w:hRule="exact" w:wrap="none" w:vAnchor="page" w:hAnchor="margin" w:x="45" w:y="850"/>
        <w:rPr>
          <w:rStyle w:val="CharacterStyle0"/>
        </w:rPr>
      </w:pPr>
    </w:p>
    <w:p w14:paraId="530A15AB"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4EE2347" w14:textId="77777777" w:rsidR="00E2630E" w:rsidRDefault="00E2630E">
      <w:pPr>
        <w:pStyle w:val="ParagraphStyle2"/>
        <w:framePr w:w="2121" w:h="570" w:hRule="exact" w:wrap="none" w:vAnchor="page" w:hAnchor="margin" w:x="8089" w:y="850"/>
        <w:rPr>
          <w:rStyle w:val="CharacterStyle2"/>
        </w:rPr>
      </w:pPr>
    </w:p>
    <w:p w14:paraId="7ECC32AE" w14:textId="77777777" w:rsidR="00E2630E" w:rsidRDefault="00E2630E">
      <w:pPr>
        <w:pStyle w:val="ParagraphStyle3"/>
        <w:framePr w:w="2121" w:h="421" w:hRule="exact" w:wrap="none" w:vAnchor="page" w:hAnchor="margin" w:x="45" w:y="1420"/>
        <w:rPr>
          <w:rStyle w:val="CharacterStyle3"/>
        </w:rPr>
      </w:pPr>
    </w:p>
    <w:p w14:paraId="7AC13FE2"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2BCB8E9" w14:textId="77777777" w:rsidR="00E2630E" w:rsidRDefault="00E2630E">
      <w:pPr>
        <w:pStyle w:val="ParagraphStyle5"/>
        <w:framePr w:w="2121" w:h="421" w:hRule="exact" w:wrap="none" w:vAnchor="page" w:hAnchor="margin" w:x="8089" w:y="1420"/>
        <w:rPr>
          <w:rStyle w:val="CharacterStyle5"/>
        </w:rPr>
      </w:pPr>
    </w:p>
    <w:p w14:paraId="7D0EAD90" w14:textId="77777777" w:rsidR="00E2630E" w:rsidRDefault="00E2630E">
      <w:pPr>
        <w:pStyle w:val="ParagraphStyle6"/>
        <w:framePr w:w="130" w:h="354" w:hRule="exact" w:wrap="none" w:vAnchor="page" w:hAnchor="margin" w:x="45" w:y="1842"/>
        <w:rPr>
          <w:rStyle w:val="CharacterStyle6"/>
        </w:rPr>
      </w:pPr>
    </w:p>
    <w:p w14:paraId="3725753C" w14:textId="77777777" w:rsidR="00E2630E" w:rsidRDefault="00E2630E">
      <w:pPr>
        <w:pStyle w:val="ParagraphStyle7"/>
        <w:framePr w:w="9900" w:h="354" w:hRule="exact" w:wrap="none" w:vAnchor="page" w:hAnchor="margin" w:x="175" w:y="1842"/>
        <w:rPr>
          <w:rStyle w:val="FakeCharacterStyle"/>
        </w:rPr>
      </w:pPr>
    </w:p>
    <w:p w14:paraId="330F454E"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6BE29840" w14:textId="77777777" w:rsidR="00E2630E" w:rsidRDefault="00E2630E">
      <w:pPr>
        <w:pStyle w:val="ParagraphStyle9"/>
        <w:framePr w:w="136" w:h="354" w:hRule="exact" w:wrap="none" w:vAnchor="page" w:hAnchor="margin" w:x="10075" w:y="1842"/>
        <w:rPr>
          <w:rStyle w:val="CharacterStyle8"/>
        </w:rPr>
      </w:pPr>
    </w:p>
    <w:p w14:paraId="6EF7C410" w14:textId="77777777" w:rsidR="00E2630E" w:rsidRDefault="00E2630E">
      <w:pPr>
        <w:pStyle w:val="ParagraphStyle10"/>
        <w:framePr w:w="2515" w:h="226" w:hRule="exact" w:wrap="none" w:vAnchor="page" w:hAnchor="margin" w:x="45" w:y="2195"/>
        <w:rPr>
          <w:rStyle w:val="FakeCharacterStyle"/>
        </w:rPr>
      </w:pPr>
    </w:p>
    <w:p w14:paraId="32297A8C"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7C4F1383"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00AC93D0" w14:textId="77777777" w:rsidR="00E2630E" w:rsidRDefault="00E2630E">
      <w:pPr>
        <w:pStyle w:val="ParagraphStyle13"/>
        <w:framePr w:w="2197" w:h="226" w:hRule="exact" w:wrap="none" w:vAnchor="page" w:hAnchor="margin" w:x="5482" w:y="2195"/>
        <w:rPr>
          <w:rStyle w:val="CharacterStyle11"/>
        </w:rPr>
      </w:pPr>
    </w:p>
    <w:p w14:paraId="77AF3267" w14:textId="77777777" w:rsidR="00E2630E" w:rsidRDefault="00E2630E">
      <w:pPr>
        <w:pStyle w:val="ParagraphStyle14"/>
        <w:framePr w:w="2532" w:h="226" w:hRule="exact" w:wrap="none" w:vAnchor="page" w:hAnchor="margin" w:x="7679" w:y="2195"/>
        <w:rPr>
          <w:rStyle w:val="FakeCharacterStyle"/>
        </w:rPr>
      </w:pPr>
    </w:p>
    <w:p w14:paraId="172DA131" w14:textId="77777777" w:rsidR="00E2630E" w:rsidRDefault="00E2630E">
      <w:pPr>
        <w:pStyle w:val="ParagraphStyle15"/>
        <w:framePr w:w="2534" w:h="226" w:hRule="exact" w:wrap="none" w:vAnchor="page" w:hAnchor="margin" w:x="7707" w:y="2195"/>
        <w:rPr>
          <w:rStyle w:val="CharacterStyle12"/>
        </w:rPr>
      </w:pPr>
    </w:p>
    <w:p w14:paraId="4C8D98E9" w14:textId="77777777" w:rsidR="00E2630E" w:rsidRDefault="00E2630E">
      <w:pPr>
        <w:pStyle w:val="ParagraphStyle16"/>
        <w:framePr w:w="2515" w:h="241" w:hRule="exact" w:wrap="none" w:vAnchor="page" w:hAnchor="margin" w:x="45" w:y="2421"/>
        <w:rPr>
          <w:rStyle w:val="FakeCharacterStyle"/>
        </w:rPr>
      </w:pPr>
    </w:p>
    <w:p w14:paraId="6F3000C0"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1F99CB59" w14:textId="77777777" w:rsidR="00E2630E" w:rsidRDefault="00E2630E">
      <w:pPr>
        <w:pStyle w:val="ParagraphStyle18"/>
        <w:framePr w:w="2894" w:h="241" w:hRule="exact" w:wrap="none" w:vAnchor="page" w:hAnchor="margin" w:x="2560" w:y="2421"/>
        <w:rPr>
          <w:rStyle w:val="FakeCharacterStyle"/>
        </w:rPr>
      </w:pPr>
    </w:p>
    <w:p w14:paraId="6A1AEA13" w14:textId="77777777" w:rsidR="00E2630E" w:rsidRDefault="00E2630E">
      <w:pPr>
        <w:pStyle w:val="ParagraphStyle19"/>
        <w:framePr w:w="2866" w:h="226" w:hRule="exact" w:wrap="none" w:vAnchor="page" w:hAnchor="margin" w:x="2588" w:y="2421"/>
        <w:rPr>
          <w:rStyle w:val="CharacterStyle14"/>
        </w:rPr>
      </w:pPr>
    </w:p>
    <w:p w14:paraId="2592C574" w14:textId="77777777" w:rsidR="00E2630E" w:rsidRDefault="00E2630E">
      <w:pPr>
        <w:pStyle w:val="ParagraphStyle18"/>
        <w:framePr w:w="2225" w:h="241" w:hRule="exact" w:wrap="none" w:vAnchor="page" w:hAnchor="margin" w:x="5454" w:y="2421"/>
        <w:rPr>
          <w:rStyle w:val="FakeCharacterStyle"/>
        </w:rPr>
      </w:pPr>
    </w:p>
    <w:p w14:paraId="0AADB1DC"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448CF9AC" w14:textId="77777777" w:rsidR="00E2630E" w:rsidRDefault="00E2630E">
      <w:pPr>
        <w:pStyle w:val="ParagraphStyle20"/>
        <w:framePr w:w="2532" w:h="241" w:hRule="exact" w:wrap="none" w:vAnchor="page" w:hAnchor="margin" w:x="7679" w:y="2421"/>
        <w:rPr>
          <w:rStyle w:val="FakeCharacterStyle"/>
        </w:rPr>
      </w:pPr>
    </w:p>
    <w:p w14:paraId="6F531087"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60ADEB19" w14:textId="77777777" w:rsidR="00E2630E" w:rsidRDefault="00E2630E">
      <w:pPr>
        <w:pStyle w:val="ParagraphStyle22"/>
        <w:framePr w:w="10200" w:h="114" w:hRule="exact" w:wrap="none" w:vAnchor="page" w:hAnchor="margin" w:x="28" w:y="2662"/>
        <w:rPr>
          <w:rStyle w:val="CharacterStyle16"/>
        </w:rPr>
      </w:pPr>
    </w:p>
    <w:p w14:paraId="0B21190B" w14:textId="77777777" w:rsidR="00E2630E"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FCA713F" w14:textId="77777777" w:rsidR="00E2630E" w:rsidRDefault="00000000">
      <w:pPr>
        <w:pStyle w:val="ParagraphStyle24"/>
        <w:framePr w:w="624" w:h="228" w:hRule="exact" w:wrap="none" w:vAnchor="page" w:hAnchor="margin" w:x="28" w:y="3004"/>
        <w:rPr>
          <w:rStyle w:val="CharacterStyle18"/>
        </w:rPr>
      </w:pPr>
      <w:r>
        <w:rPr>
          <w:rStyle w:val="CharacterStyle18"/>
        </w:rPr>
        <w:t>1.1.</w:t>
      </w:r>
    </w:p>
    <w:p w14:paraId="646744D8" w14:textId="77777777" w:rsidR="00E2630E" w:rsidRDefault="00000000">
      <w:pPr>
        <w:pStyle w:val="ParagraphStyle24"/>
        <w:framePr w:w="4774" w:h="228" w:hRule="exact" w:wrap="none" w:vAnchor="page" w:hAnchor="margin" w:x="680" w:y="3004"/>
        <w:rPr>
          <w:rStyle w:val="CharacterStyle18"/>
        </w:rPr>
      </w:pPr>
      <w:r>
        <w:rPr>
          <w:rStyle w:val="CharacterStyle18"/>
        </w:rPr>
        <w:t>Identificateur de produit</w:t>
      </w:r>
    </w:p>
    <w:p w14:paraId="68C8ECD5" w14:textId="77777777" w:rsidR="00E2630E" w:rsidRDefault="00000000">
      <w:pPr>
        <w:pStyle w:val="ParagraphStyle13"/>
        <w:framePr w:w="4774" w:h="228" w:hRule="exact" w:wrap="none" w:vAnchor="page" w:hAnchor="margin" w:x="5482" w:y="3004"/>
        <w:rPr>
          <w:rStyle w:val="CharacterStyle11"/>
        </w:rPr>
      </w:pPr>
      <w:r>
        <w:rPr>
          <w:rStyle w:val="CharacterStyle11"/>
        </w:rPr>
        <w:t>CERISE CASSIS 10%</w:t>
      </w:r>
    </w:p>
    <w:p w14:paraId="7F328376" w14:textId="77777777" w:rsidR="00E2630E" w:rsidRDefault="00E2630E">
      <w:pPr>
        <w:pStyle w:val="ParagraphStyle12"/>
        <w:framePr w:w="624" w:h="228" w:hRule="exact" w:wrap="none" w:vAnchor="page" w:hAnchor="margin" w:x="28" w:y="3232"/>
        <w:rPr>
          <w:rStyle w:val="CharacterStyle10"/>
        </w:rPr>
      </w:pPr>
    </w:p>
    <w:p w14:paraId="4FEA4F23" w14:textId="77777777" w:rsidR="00E2630E" w:rsidRDefault="00000000">
      <w:pPr>
        <w:pStyle w:val="ParagraphStyle13"/>
        <w:framePr w:w="4774" w:h="228" w:hRule="exact" w:wrap="none" w:vAnchor="page" w:hAnchor="margin" w:x="680" w:y="3232"/>
        <w:rPr>
          <w:rStyle w:val="CharacterStyle11"/>
        </w:rPr>
      </w:pPr>
      <w:r>
        <w:rPr>
          <w:rStyle w:val="CharacterStyle11"/>
        </w:rPr>
        <w:t>Substance / mélange</w:t>
      </w:r>
    </w:p>
    <w:p w14:paraId="6AEAC28F" w14:textId="77777777" w:rsidR="00E2630E" w:rsidRDefault="00000000">
      <w:pPr>
        <w:pStyle w:val="ParagraphStyle13"/>
        <w:framePr w:w="4774" w:h="228" w:hRule="exact" w:wrap="none" w:vAnchor="page" w:hAnchor="margin" w:x="5482" w:y="3232"/>
        <w:rPr>
          <w:rStyle w:val="CharacterStyle11"/>
        </w:rPr>
      </w:pPr>
      <w:r>
        <w:rPr>
          <w:rStyle w:val="CharacterStyle11"/>
        </w:rPr>
        <w:t>mélange</w:t>
      </w:r>
    </w:p>
    <w:p w14:paraId="4B36E7C7" w14:textId="77777777" w:rsidR="00E2630E" w:rsidRDefault="00000000">
      <w:pPr>
        <w:pStyle w:val="ParagraphStyle24"/>
        <w:framePr w:w="624" w:h="228" w:hRule="exact" w:wrap="none" w:vAnchor="page" w:hAnchor="margin" w:x="28" w:y="3460"/>
        <w:rPr>
          <w:rStyle w:val="CharacterStyle18"/>
        </w:rPr>
      </w:pPr>
      <w:r>
        <w:rPr>
          <w:rStyle w:val="CharacterStyle18"/>
        </w:rPr>
        <w:t>1.2.</w:t>
      </w:r>
    </w:p>
    <w:p w14:paraId="1466927D" w14:textId="77777777" w:rsidR="00E2630E"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E0E8D0B" w14:textId="77777777" w:rsidR="00E2630E" w:rsidRDefault="00E2630E">
      <w:pPr>
        <w:pStyle w:val="ParagraphStyle12"/>
        <w:framePr w:w="624" w:h="228" w:hRule="exact" w:wrap="none" w:vAnchor="page" w:hAnchor="margin" w:x="28" w:y="3688"/>
        <w:rPr>
          <w:rStyle w:val="CharacterStyle10"/>
        </w:rPr>
      </w:pPr>
    </w:p>
    <w:p w14:paraId="4F45AB59" w14:textId="77777777" w:rsidR="00E2630E"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ECB52B1" w14:textId="77777777" w:rsidR="00E2630E" w:rsidRDefault="00E2630E">
      <w:pPr>
        <w:pStyle w:val="ParagraphStyle12"/>
        <w:framePr w:w="624" w:h="228" w:hRule="exact" w:wrap="none" w:vAnchor="page" w:hAnchor="margin" w:x="28" w:y="3916"/>
        <w:rPr>
          <w:rStyle w:val="CharacterStyle10"/>
        </w:rPr>
      </w:pPr>
    </w:p>
    <w:p w14:paraId="19303695" w14:textId="77777777" w:rsidR="00E2630E" w:rsidRDefault="00000000">
      <w:pPr>
        <w:pStyle w:val="ParagraphStyle13"/>
        <w:framePr w:w="9576" w:h="228" w:hRule="exact" w:wrap="none" w:vAnchor="page" w:hAnchor="margin" w:x="680" w:y="3916"/>
        <w:rPr>
          <w:rStyle w:val="CharacterStyle11"/>
        </w:rPr>
      </w:pPr>
      <w:r>
        <w:rPr>
          <w:rStyle w:val="CharacterStyle11"/>
        </w:rPr>
        <w:t>Bougie parfumante</w:t>
      </w:r>
    </w:p>
    <w:p w14:paraId="69AAA348" w14:textId="77777777" w:rsidR="00E2630E" w:rsidRDefault="00E2630E">
      <w:pPr>
        <w:pStyle w:val="ParagraphStyle12"/>
        <w:framePr w:w="624" w:h="228" w:hRule="exact" w:wrap="none" w:vAnchor="page" w:hAnchor="margin" w:x="28" w:y="4144"/>
        <w:rPr>
          <w:rStyle w:val="CharacterStyle10"/>
        </w:rPr>
      </w:pPr>
    </w:p>
    <w:p w14:paraId="5246E0FD" w14:textId="77777777" w:rsidR="00E2630E"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04322FF7" w14:textId="77777777" w:rsidR="00E2630E" w:rsidRDefault="00E2630E">
      <w:pPr>
        <w:pStyle w:val="ParagraphStyle12"/>
        <w:framePr w:w="624" w:h="228" w:hRule="exact" w:wrap="none" w:vAnchor="page" w:hAnchor="margin" w:x="28" w:y="4372"/>
        <w:rPr>
          <w:rStyle w:val="CharacterStyle10"/>
        </w:rPr>
      </w:pPr>
    </w:p>
    <w:p w14:paraId="1466D958" w14:textId="77777777" w:rsidR="00E2630E"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8ACCACD" w14:textId="77777777" w:rsidR="00E2630E" w:rsidRDefault="00000000">
      <w:pPr>
        <w:pStyle w:val="ParagraphStyle24"/>
        <w:framePr w:w="624" w:h="228" w:hRule="exact" w:wrap="none" w:vAnchor="page" w:hAnchor="margin" w:x="28" w:y="4600"/>
        <w:rPr>
          <w:rStyle w:val="CharacterStyle18"/>
        </w:rPr>
      </w:pPr>
      <w:r>
        <w:rPr>
          <w:rStyle w:val="CharacterStyle18"/>
        </w:rPr>
        <w:t>1.3.</w:t>
      </w:r>
    </w:p>
    <w:p w14:paraId="27ECFF67" w14:textId="77777777" w:rsidR="00E2630E"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4A0EDF98" w14:textId="77777777" w:rsidR="00E2630E" w:rsidRDefault="00E2630E">
      <w:pPr>
        <w:pStyle w:val="ParagraphStyle25"/>
        <w:framePr w:w="624" w:h="228" w:hRule="exact" w:wrap="none" w:vAnchor="page" w:hAnchor="margin" w:x="28" w:y="4828"/>
        <w:rPr>
          <w:rStyle w:val="CharacterStyle19"/>
        </w:rPr>
      </w:pPr>
    </w:p>
    <w:p w14:paraId="37A4A781" w14:textId="77777777" w:rsidR="00E2630E" w:rsidRDefault="00000000">
      <w:pPr>
        <w:pStyle w:val="ParagraphStyle25"/>
        <w:framePr w:w="4774" w:h="228" w:hRule="exact" w:wrap="none" w:vAnchor="page" w:hAnchor="margin" w:x="680" w:y="4828"/>
        <w:rPr>
          <w:rStyle w:val="CharacterStyle19"/>
        </w:rPr>
      </w:pPr>
      <w:r>
        <w:rPr>
          <w:rStyle w:val="CharacterStyle19"/>
        </w:rPr>
        <w:t>Fournisseur</w:t>
      </w:r>
    </w:p>
    <w:p w14:paraId="42BADF2C" w14:textId="77777777" w:rsidR="00E2630E" w:rsidRDefault="00E2630E">
      <w:pPr>
        <w:pStyle w:val="ParagraphStyle12"/>
        <w:framePr w:w="4774" w:h="228" w:hRule="exact" w:wrap="none" w:vAnchor="page" w:hAnchor="margin" w:x="5482" w:y="4828"/>
        <w:rPr>
          <w:rStyle w:val="CharacterStyle10"/>
        </w:rPr>
      </w:pPr>
    </w:p>
    <w:p w14:paraId="161076A0" w14:textId="77777777" w:rsidR="00E2630E" w:rsidRDefault="00E2630E">
      <w:pPr>
        <w:pStyle w:val="ParagraphStyle25"/>
        <w:framePr w:w="1112" w:h="228" w:hRule="exact" w:wrap="none" w:vAnchor="page" w:hAnchor="margin" w:x="28" w:y="5056"/>
        <w:rPr>
          <w:rStyle w:val="CharacterStyle19"/>
        </w:rPr>
      </w:pPr>
    </w:p>
    <w:p w14:paraId="10A39139" w14:textId="77777777" w:rsidR="00E2630E" w:rsidRDefault="00000000">
      <w:pPr>
        <w:pStyle w:val="ParagraphStyle13"/>
        <w:framePr w:w="4286" w:h="228" w:hRule="exact" w:wrap="none" w:vAnchor="page" w:hAnchor="margin" w:x="1168" w:y="5056"/>
        <w:rPr>
          <w:rStyle w:val="CharacterStyle11"/>
        </w:rPr>
      </w:pPr>
      <w:r>
        <w:rPr>
          <w:rStyle w:val="CharacterStyle11"/>
        </w:rPr>
        <w:t>Nom ou raison sociale</w:t>
      </w:r>
    </w:p>
    <w:p w14:paraId="3002BCFA" w14:textId="77777777" w:rsidR="00974B8F" w:rsidRDefault="00974B8F" w:rsidP="00974B8F">
      <w:pPr>
        <w:pStyle w:val="ParagraphStyle12"/>
        <w:framePr w:w="4744" w:h="228" w:hRule="exact" w:wrap="none" w:vAnchor="page" w:hAnchor="margin" w:x="5482" w:y="5056"/>
        <w:rPr>
          <w:rStyle w:val="CharacterStyle10"/>
        </w:rPr>
      </w:pPr>
      <w:r>
        <w:rPr>
          <w:rStyle w:val="CharacterStyle10"/>
        </w:rPr>
        <w:t>A saisir</w:t>
      </w:r>
    </w:p>
    <w:p w14:paraId="1CD4E097" w14:textId="77777777" w:rsidR="00E2630E" w:rsidRDefault="00E2630E">
      <w:pPr>
        <w:pStyle w:val="ParagraphStyle12"/>
        <w:framePr w:w="1" w:h="228" w:hRule="exact" w:wrap="none" w:vAnchor="page" w:hAnchor="margin" w:x="10254" w:y="5056"/>
        <w:rPr>
          <w:rStyle w:val="CharacterStyle10"/>
        </w:rPr>
      </w:pPr>
    </w:p>
    <w:p w14:paraId="2DB8C4D1" w14:textId="77777777" w:rsidR="00E2630E" w:rsidRDefault="00E2630E">
      <w:pPr>
        <w:pStyle w:val="ParagraphStyle25"/>
        <w:framePr w:w="1112" w:h="228" w:hRule="exact" w:wrap="none" w:vAnchor="page" w:hAnchor="margin" w:x="28" w:y="5284"/>
        <w:rPr>
          <w:rStyle w:val="CharacterStyle19"/>
        </w:rPr>
      </w:pPr>
    </w:p>
    <w:p w14:paraId="2463561A" w14:textId="77777777" w:rsidR="00E2630E" w:rsidRDefault="00000000">
      <w:pPr>
        <w:pStyle w:val="ParagraphStyle12"/>
        <w:framePr w:w="4286" w:h="228" w:hRule="exact" w:wrap="none" w:vAnchor="page" w:hAnchor="margin" w:x="1168" w:y="5284"/>
        <w:rPr>
          <w:rStyle w:val="CharacterStyle10"/>
        </w:rPr>
      </w:pPr>
      <w:r>
        <w:rPr>
          <w:rStyle w:val="CharacterStyle10"/>
        </w:rPr>
        <w:t>Adresse</w:t>
      </w:r>
    </w:p>
    <w:p w14:paraId="1DC3B6E3" w14:textId="77777777" w:rsidR="00974B8F" w:rsidRDefault="00974B8F" w:rsidP="00974B8F">
      <w:pPr>
        <w:pStyle w:val="ParagraphStyle12"/>
        <w:framePr w:w="4774" w:h="228" w:hRule="exact" w:wrap="none" w:vAnchor="page" w:hAnchor="margin" w:x="5482" w:y="5284"/>
        <w:rPr>
          <w:rStyle w:val="CharacterStyle10"/>
        </w:rPr>
      </w:pPr>
      <w:r>
        <w:rPr>
          <w:rStyle w:val="CharacterStyle10"/>
        </w:rPr>
        <w:t>A saisir</w:t>
      </w:r>
    </w:p>
    <w:p w14:paraId="7B4F15DE" w14:textId="77777777" w:rsidR="00E2630E" w:rsidRDefault="00E2630E">
      <w:pPr>
        <w:pStyle w:val="ParagraphStyle25"/>
        <w:framePr w:w="1112" w:h="228" w:hRule="exact" w:wrap="none" w:vAnchor="page" w:hAnchor="margin" w:x="28" w:y="5512"/>
        <w:rPr>
          <w:rStyle w:val="CharacterStyle19"/>
        </w:rPr>
      </w:pPr>
    </w:p>
    <w:p w14:paraId="2406D046" w14:textId="77777777" w:rsidR="00E2630E" w:rsidRDefault="00E2630E">
      <w:pPr>
        <w:pStyle w:val="ParagraphStyle12"/>
        <w:framePr w:w="4286" w:h="228" w:hRule="exact" w:wrap="none" w:vAnchor="page" w:hAnchor="margin" w:x="1168" w:y="5512"/>
        <w:rPr>
          <w:rStyle w:val="CharacterStyle10"/>
        </w:rPr>
      </w:pPr>
    </w:p>
    <w:p w14:paraId="3470D330" w14:textId="77777777" w:rsidR="00E2630E" w:rsidRDefault="00000000">
      <w:pPr>
        <w:pStyle w:val="ParagraphStyle12"/>
        <w:framePr w:w="4774" w:h="228" w:hRule="exact" w:wrap="none" w:vAnchor="page" w:hAnchor="margin" w:x="5482" w:y="5512"/>
        <w:rPr>
          <w:rStyle w:val="CharacterStyle10"/>
        </w:rPr>
      </w:pPr>
      <w:r>
        <w:rPr>
          <w:rStyle w:val="CharacterStyle10"/>
        </w:rPr>
        <w:t>France</w:t>
      </w:r>
    </w:p>
    <w:p w14:paraId="6762B665" w14:textId="77777777" w:rsidR="00E2630E" w:rsidRDefault="00E2630E">
      <w:pPr>
        <w:pStyle w:val="ParagraphStyle25"/>
        <w:framePr w:w="1112" w:h="228" w:hRule="exact" w:wrap="none" w:vAnchor="page" w:hAnchor="margin" w:x="28" w:y="5740"/>
        <w:rPr>
          <w:rStyle w:val="CharacterStyle19"/>
        </w:rPr>
      </w:pPr>
    </w:p>
    <w:p w14:paraId="50FC385A" w14:textId="77777777" w:rsidR="00E2630E" w:rsidRDefault="00000000">
      <w:pPr>
        <w:pStyle w:val="ParagraphStyle12"/>
        <w:framePr w:w="4286" w:h="228" w:hRule="exact" w:wrap="none" w:vAnchor="page" w:hAnchor="margin" w:x="1168" w:y="5740"/>
        <w:rPr>
          <w:rStyle w:val="CharacterStyle10"/>
        </w:rPr>
      </w:pPr>
      <w:r>
        <w:rPr>
          <w:rStyle w:val="CharacterStyle10"/>
        </w:rPr>
        <w:t>Téléphone</w:t>
      </w:r>
    </w:p>
    <w:p w14:paraId="770AB19A" w14:textId="77777777" w:rsidR="00E2630E" w:rsidRDefault="00000000">
      <w:pPr>
        <w:pStyle w:val="ParagraphStyle12"/>
        <w:framePr w:w="4774" w:h="228" w:hRule="exact" w:wrap="none" w:vAnchor="page" w:hAnchor="margin" w:x="5482" w:y="5740"/>
        <w:rPr>
          <w:rStyle w:val="CharacterStyle10"/>
        </w:rPr>
      </w:pPr>
      <w:r>
        <w:rPr>
          <w:rStyle w:val="CharacterStyle10"/>
        </w:rPr>
        <w:t>A saisir</w:t>
      </w:r>
    </w:p>
    <w:p w14:paraId="704C6A23" w14:textId="77777777" w:rsidR="00E2630E" w:rsidRDefault="00E2630E">
      <w:pPr>
        <w:pStyle w:val="ParagraphStyle25"/>
        <w:framePr w:w="1112" w:h="228" w:hRule="exact" w:wrap="none" w:vAnchor="page" w:hAnchor="margin" w:x="28" w:y="5968"/>
        <w:rPr>
          <w:rStyle w:val="CharacterStyle19"/>
        </w:rPr>
      </w:pPr>
    </w:p>
    <w:p w14:paraId="3E90B108" w14:textId="77777777" w:rsidR="00E2630E" w:rsidRDefault="00000000">
      <w:pPr>
        <w:pStyle w:val="ParagraphStyle12"/>
        <w:framePr w:w="4286" w:h="228" w:hRule="exact" w:wrap="none" w:vAnchor="page" w:hAnchor="margin" w:x="1168" w:y="5968"/>
        <w:rPr>
          <w:rStyle w:val="CharacterStyle10"/>
        </w:rPr>
      </w:pPr>
      <w:r>
        <w:rPr>
          <w:rStyle w:val="CharacterStyle10"/>
        </w:rPr>
        <w:t>Email</w:t>
      </w:r>
    </w:p>
    <w:p w14:paraId="4FE46489" w14:textId="77777777" w:rsidR="00E2630E" w:rsidRDefault="00000000">
      <w:pPr>
        <w:pStyle w:val="ParagraphStyle12"/>
        <w:framePr w:w="4774" w:h="228" w:hRule="exact" w:wrap="none" w:vAnchor="page" w:hAnchor="margin" w:x="5482" w:y="5968"/>
        <w:rPr>
          <w:rStyle w:val="CharacterStyle10"/>
        </w:rPr>
      </w:pPr>
      <w:r>
        <w:rPr>
          <w:rStyle w:val="CharacterStyle10"/>
        </w:rPr>
        <w:t>email@société.fr</w:t>
      </w:r>
    </w:p>
    <w:p w14:paraId="07F1B370" w14:textId="77777777" w:rsidR="00E2630E" w:rsidRDefault="00E2630E">
      <w:pPr>
        <w:pStyle w:val="ParagraphStyle12"/>
        <w:framePr w:w="624" w:h="228" w:hRule="exact" w:wrap="none" w:vAnchor="page" w:hAnchor="margin" w:x="28" w:y="6196"/>
        <w:rPr>
          <w:rStyle w:val="CharacterStyle10"/>
        </w:rPr>
      </w:pPr>
    </w:p>
    <w:p w14:paraId="5E7D9718" w14:textId="77777777" w:rsidR="00E2630E"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131A5188" w14:textId="77777777" w:rsidR="00E2630E" w:rsidRDefault="00E2630E">
      <w:pPr>
        <w:pStyle w:val="ParagraphStyle12"/>
        <w:framePr w:w="1112" w:h="228" w:hRule="exact" w:wrap="none" w:vAnchor="page" w:hAnchor="margin" w:x="28" w:y="6424"/>
        <w:rPr>
          <w:rStyle w:val="CharacterStyle10"/>
        </w:rPr>
      </w:pPr>
    </w:p>
    <w:p w14:paraId="73B691C4" w14:textId="77777777" w:rsidR="00E2630E" w:rsidRDefault="00000000">
      <w:pPr>
        <w:pStyle w:val="ParagraphStyle12"/>
        <w:framePr w:w="4286" w:h="228" w:hRule="exact" w:wrap="none" w:vAnchor="page" w:hAnchor="margin" w:x="1168" w:y="6424"/>
        <w:rPr>
          <w:rStyle w:val="CharacterStyle10"/>
        </w:rPr>
      </w:pPr>
      <w:r>
        <w:rPr>
          <w:rStyle w:val="CharacterStyle10"/>
        </w:rPr>
        <w:t>Nom</w:t>
      </w:r>
    </w:p>
    <w:p w14:paraId="111347F3" w14:textId="77777777" w:rsidR="00974B8F" w:rsidRDefault="00974B8F" w:rsidP="00974B8F">
      <w:pPr>
        <w:pStyle w:val="ParagraphStyle12"/>
        <w:framePr w:w="3029" w:h="228" w:hRule="exact" w:wrap="none" w:vAnchor="page" w:hAnchor="margin" w:x="5482" w:y="6424"/>
        <w:rPr>
          <w:rStyle w:val="CharacterStyle10"/>
        </w:rPr>
      </w:pPr>
      <w:r>
        <w:rPr>
          <w:rStyle w:val="CharacterStyle10"/>
        </w:rPr>
        <w:t>A saisir</w:t>
      </w:r>
    </w:p>
    <w:p w14:paraId="11F21225" w14:textId="77777777" w:rsidR="00E2630E" w:rsidRDefault="00E2630E">
      <w:pPr>
        <w:pStyle w:val="ParagraphStyle12"/>
        <w:framePr w:w="1717" w:h="228" w:hRule="exact" w:wrap="none" w:vAnchor="page" w:hAnchor="margin" w:x="8538" w:y="6424"/>
        <w:rPr>
          <w:rStyle w:val="CharacterStyle10"/>
        </w:rPr>
      </w:pPr>
    </w:p>
    <w:p w14:paraId="0EAEC001" w14:textId="77777777" w:rsidR="00E2630E" w:rsidRDefault="00E2630E">
      <w:pPr>
        <w:pStyle w:val="ParagraphStyle12"/>
        <w:framePr w:w="1112" w:h="228" w:hRule="exact" w:wrap="none" w:vAnchor="page" w:hAnchor="margin" w:x="28" w:y="6652"/>
        <w:rPr>
          <w:rStyle w:val="CharacterStyle10"/>
        </w:rPr>
      </w:pPr>
    </w:p>
    <w:p w14:paraId="6108A06E" w14:textId="77777777" w:rsidR="00E2630E" w:rsidRDefault="00000000">
      <w:pPr>
        <w:pStyle w:val="ParagraphStyle12"/>
        <w:framePr w:w="4286" w:h="228" w:hRule="exact" w:wrap="none" w:vAnchor="page" w:hAnchor="margin" w:x="1168" w:y="6652"/>
        <w:rPr>
          <w:rStyle w:val="CharacterStyle10"/>
        </w:rPr>
      </w:pPr>
      <w:r>
        <w:rPr>
          <w:rStyle w:val="CharacterStyle10"/>
        </w:rPr>
        <w:t>Email</w:t>
      </w:r>
    </w:p>
    <w:p w14:paraId="22FF9366" w14:textId="77777777" w:rsidR="00E2630E" w:rsidRDefault="00000000">
      <w:pPr>
        <w:pStyle w:val="ParagraphStyle12"/>
        <w:framePr w:w="4774" w:h="228" w:hRule="exact" w:wrap="none" w:vAnchor="page" w:hAnchor="margin" w:x="5482" w:y="6652"/>
        <w:rPr>
          <w:rStyle w:val="CharacterStyle10"/>
        </w:rPr>
      </w:pPr>
      <w:r>
        <w:rPr>
          <w:rStyle w:val="CharacterStyle10"/>
        </w:rPr>
        <w:t>email@société.fr</w:t>
      </w:r>
    </w:p>
    <w:p w14:paraId="41C67810" w14:textId="77777777" w:rsidR="00E2630E" w:rsidRDefault="00000000">
      <w:pPr>
        <w:pStyle w:val="ParagraphStyle24"/>
        <w:framePr w:w="624" w:h="228" w:hRule="exact" w:wrap="none" w:vAnchor="page" w:hAnchor="margin" w:x="28" w:y="6880"/>
        <w:rPr>
          <w:rStyle w:val="CharacterStyle18"/>
        </w:rPr>
      </w:pPr>
      <w:r>
        <w:rPr>
          <w:rStyle w:val="CharacterStyle18"/>
        </w:rPr>
        <w:t>1.4.</w:t>
      </w:r>
    </w:p>
    <w:p w14:paraId="75F8C6A4" w14:textId="77777777" w:rsidR="00E2630E" w:rsidRDefault="00000000">
      <w:pPr>
        <w:pStyle w:val="ParagraphStyle24"/>
        <w:framePr w:w="9576" w:h="228" w:hRule="exact" w:wrap="none" w:vAnchor="page" w:hAnchor="margin" w:x="680" w:y="6880"/>
        <w:rPr>
          <w:rStyle w:val="CharacterStyle18"/>
        </w:rPr>
      </w:pPr>
      <w:r>
        <w:rPr>
          <w:rStyle w:val="CharacterStyle18"/>
        </w:rPr>
        <w:t>Numéro d’appel d’urgence</w:t>
      </w:r>
    </w:p>
    <w:p w14:paraId="63E970B2" w14:textId="77777777" w:rsidR="00E2630E" w:rsidRDefault="00E2630E">
      <w:pPr>
        <w:pStyle w:val="ParagraphStyle12"/>
        <w:framePr w:w="624" w:h="228" w:hRule="exact" w:wrap="none" w:vAnchor="page" w:hAnchor="margin" w:x="28" w:y="7108"/>
        <w:rPr>
          <w:rStyle w:val="CharacterStyle10"/>
        </w:rPr>
      </w:pPr>
    </w:p>
    <w:p w14:paraId="0D9544E5" w14:textId="77777777" w:rsidR="00E2630E"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280ABB5" w14:textId="77777777" w:rsidR="00E2630E" w:rsidRDefault="00E2630E">
      <w:pPr>
        <w:pStyle w:val="ParagraphStyle27"/>
        <w:framePr w:w="652" w:h="114" w:hRule="exact" w:wrap="none" w:vAnchor="page" w:hAnchor="margin" w:y="7336"/>
        <w:rPr>
          <w:rStyle w:val="FakeCharacterStyle"/>
        </w:rPr>
      </w:pPr>
    </w:p>
    <w:p w14:paraId="0D48002B" w14:textId="77777777" w:rsidR="00E2630E" w:rsidRDefault="00E2630E">
      <w:pPr>
        <w:pStyle w:val="ParagraphStyle28"/>
        <w:framePr w:w="624" w:h="99" w:hRule="exact" w:wrap="none" w:vAnchor="page" w:hAnchor="margin" w:x="28" w:y="7336"/>
        <w:rPr>
          <w:rStyle w:val="CharacterStyle21"/>
        </w:rPr>
      </w:pPr>
    </w:p>
    <w:p w14:paraId="1E3B3B0E" w14:textId="77777777" w:rsidR="00E2630E" w:rsidRDefault="00E2630E">
      <w:pPr>
        <w:pStyle w:val="ParagraphStyle27"/>
        <w:framePr w:w="9604" w:h="114" w:hRule="exact" w:wrap="none" w:vAnchor="page" w:hAnchor="margin" w:x="652" w:y="7336"/>
        <w:rPr>
          <w:rStyle w:val="FakeCharacterStyle"/>
        </w:rPr>
      </w:pPr>
    </w:p>
    <w:p w14:paraId="61553BDC" w14:textId="77777777" w:rsidR="00E2630E" w:rsidRDefault="00E2630E">
      <w:pPr>
        <w:pStyle w:val="ParagraphStyle28"/>
        <w:framePr w:w="9576" w:h="99" w:hRule="exact" w:wrap="none" w:vAnchor="page" w:hAnchor="margin" w:x="680" w:y="7336"/>
        <w:rPr>
          <w:rStyle w:val="CharacterStyle21"/>
        </w:rPr>
      </w:pPr>
    </w:p>
    <w:p w14:paraId="1DE65478" w14:textId="77777777" w:rsidR="00E2630E"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8434880" w14:textId="77777777" w:rsidR="00E2630E" w:rsidRDefault="00000000">
      <w:pPr>
        <w:pStyle w:val="ParagraphStyle24"/>
        <w:framePr w:w="624" w:h="228" w:hRule="exact" w:wrap="none" w:vAnchor="page" w:hAnchor="margin" w:x="28" w:y="7792"/>
        <w:rPr>
          <w:rStyle w:val="CharacterStyle18"/>
        </w:rPr>
      </w:pPr>
      <w:r>
        <w:rPr>
          <w:rStyle w:val="CharacterStyle18"/>
        </w:rPr>
        <w:t>2.1.</w:t>
      </w:r>
    </w:p>
    <w:p w14:paraId="38412639" w14:textId="77777777" w:rsidR="00E2630E"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6643CBD" w14:textId="77777777" w:rsidR="00E2630E" w:rsidRDefault="00E2630E">
      <w:pPr>
        <w:pStyle w:val="ParagraphStyle25"/>
        <w:framePr w:w="624" w:h="228" w:hRule="exact" w:wrap="none" w:vAnchor="page" w:hAnchor="margin" w:x="28" w:y="8020"/>
        <w:rPr>
          <w:rStyle w:val="CharacterStyle19"/>
        </w:rPr>
      </w:pPr>
    </w:p>
    <w:p w14:paraId="3E7AE4F1" w14:textId="77777777" w:rsidR="00E2630E"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BADD9EE" w14:textId="77777777" w:rsidR="00E2630E" w:rsidRDefault="00E2630E">
      <w:pPr>
        <w:pStyle w:val="ParagraphStyle12"/>
        <w:framePr w:w="624" w:h="228" w:hRule="exact" w:wrap="none" w:vAnchor="page" w:hAnchor="margin" w:x="28" w:y="8249"/>
        <w:rPr>
          <w:rStyle w:val="CharacterStyle10"/>
        </w:rPr>
      </w:pPr>
    </w:p>
    <w:p w14:paraId="278E33EA" w14:textId="77777777" w:rsidR="00E2630E"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156A512E" w14:textId="77777777" w:rsidR="00E2630E" w:rsidRDefault="00000000">
      <w:pPr>
        <w:pStyle w:val="ParagraphStyle24"/>
        <w:framePr w:w="624" w:h="228" w:hRule="exact" w:wrap="none" w:vAnchor="page" w:hAnchor="margin" w:x="28" w:y="8579"/>
        <w:rPr>
          <w:rStyle w:val="CharacterStyle18"/>
        </w:rPr>
      </w:pPr>
      <w:r>
        <w:rPr>
          <w:rStyle w:val="CharacterStyle18"/>
        </w:rPr>
        <w:t>2.2.</w:t>
      </w:r>
    </w:p>
    <w:p w14:paraId="2AB91BE4" w14:textId="77777777" w:rsidR="00E2630E" w:rsidRDefault="00000000">
      <w:pPr>
        <w:pStyle w:val="ParagraphStyle24"/>
        <w:framePr w:w="9576" w:h="228" w:hRule="exact" w:wrap="none" w:vAnchor="page" w:hAnchor="margin" w:x="680" w:y="8579"/>
        <w:rPr>
          <w:rStyle w:val="CharacterStyle18"/>
        </w:rPr>
      </w:pPr>
      <w:r>
        <w:rPr>
          <w:rStyle w:val="CharacterStyle18"/>
        </w:rPr>
        <w:t>Éléments d’étiquetage</w:t>
      </w:r>
    </w:p>
    <w:p w14:paraId="1A6FCCED" w14:textId="77777777" w:rsidR="00E2630E" w:rsidRDefault="00E2630E">
      <w:pPr>
        <w:pStyle w:val="ParagraphStyle25"/>
        <w:framePr w:w="624" w:h="228" w:hRule="exact" w:wrap="none" w:vAnchor="page" w:hAnchor="margin" w:x="28" w:y="8807"/>
        <w:rPr>
          <w:rStyle w:val="CharacterStyle19"/>
        </w:rPr>
      </w:pPr>
    </w:p>
    <w:p w14:paraId="4E15646F" w14:textId="77777777" w:rsidR="00E2630E" w:rsidRDefault="00000000">
      <w:pPr>
        <w:pStyle w:val="ParagraphStyle25"/>
        <w:framePr w:w="9161" w:h="228" w:hRule="exact" w:wrap="none" w:vAnchor="page" w:hAnchor="margin" w:x="680" w:y="8807"/>
        <w:rPr>
          <w:rStyle w:val="CharacterStyle19"/>
        </w:rPr>
      </w:pPr>
      <w:r>
        <w:rPr>
          <w:rStyle w:val="CharacterStyle19"/>
        </w:rPr>
        <w:t>Conseils de prudence</w:t>
      </w:r>
    </w:p>
    <w:p w14:paraId="25BAC2FA" w14:textId="77777777" w:rsidR="00E2630E" w:rsidRDefault="00E2630E">
      <w:pPr>
        <w:pStyle w:val="ParagraphStyle29"/>
        <w:framePr w:w="652" w:h="228" w:hRule="exact" w:wrap="none" w:vAnchor="page" w:hAnchor="margin" w:y="9035"/>
        <w:rPr>
          <w:rStyle w:val="CharacterStyle22"/>
        </w:rPr>
      </w:pPr>
    </w:p>
    <w:p w14:paraId="08D6C3B2" w14:textId="77777777" w:rsidR="00E2630E" w:rsidRDefault="00000000">
      <w:pPr>
        <w:pStyle w:val="ParagraphStyle13"/>
        <w:framePr w:w="2585" w:h="228" w:hRule="exact" w:wrap="none" w:vAnchor="page" w:hAnchor="margin" w:x="680" w:y="9035"/>
        <w:rPr>
          <w:rStyle w:val="CharacterStyle11"/>
        </w:rPr>
      </w:pPr>
      <w:r>
        <w:rPr>
          <w:rStyle w:val="CharacterStyle11"/>
        </w:rPr>
        <w:t>P102</w:t>
      </w:r>
    </w:p>
    <w:p w14:paraId="321E3318" w14:textId="77777777" w:rsidR="00E2630E"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B9AF8BC" w14:textId="77777777" w:rsidR="00E2630E" w:rsidRDefault="00E2630E">
      <w:pPr>
        <w:pStyle w:val="ParagraphStyle29"/>
        <w:framePr w:w="652" w:h="228" w:hRule="exact" w:wrap="none" w:vAnchor="page" w:hAnchor="margin" w:y="9263"/>
        <w:rPr>
          <w:rStyle w:val="CharacterStyle22"/>
        </w:rPr>
      </w:pPr>
    </w:p>
    <w:p w14:paraId="1345160C" w14:textId="77777777" w:rsidR="00E2630E" w:rsidRDefault="00000000">
      <w:pPr>
        <w:pStyle w:val="ParagraphStyle13"/>
        <w:framePr w:w="2585" w:h="228" w:hRule="exact" w:wrap="none" w:vAnchor="page" w:hAnchor="margin" w:x="680" w:y="9263"/>
        <w:rPr>
          <w:rStyle w:val="CharacterStyle11"/>
        </w:rPr>
      </w:pPr>
      <w:r>
        <w:rPr>
          <w:rStyle w:val="CharacterStyle11"/>
        </w:rPr>
        <w:t>P273</w:t>
      </w:r>
    </w:p>
    <w:p w14:paraId="5C6B845A" w14:textId="77777777" w:rsidR="00E2630E"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23C1612A" w14:textId="77777777" w:rsidR="00E2630E" w:rsidRDefault="00E2630E">
      <w:pPr>
        <w:pStyle w:val="ParagraphStyle12"/>
        <w:framePr w:w="624" w:h="228" w:hRule="exact" w:wrap="none" w:vAnchor="page" w:hAnchor="margin" w:x="28" w:y="9491"/>
        <w:rPr>
          <w:rStyle w:val="CharacterStyle10"/>
        </w:rPr>
      </w:pPr>
    </w:p>
    <w:p w14:paraId="4CB95462" w14:textId="77777777" w:rsidR="00E2630E"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7CE7226B" w14:textId="77777777" w:rsidR="00E2630E" w:rsidRDefault="00E2630E">
      <w:pPr>
        <w:pStyle w:val="ParagraphStyle29"/>
        <w:framePr w:w="652" w:h="617" w:hRule="exact" w:wrap="none" w:vAnchor="page" w:hAnchor="margin" w:y="9719"/>
        <w:rPr>
          <w:rStyle w:val="CharacterStyle22"/>
        </w:rPr>
      </w:pPr>
    </w:p>
    <w:p w14:paraId="4A205583" w14:textId="77777777" w:rsidR="00E2630E" w:rsidRDefault="00000000">
      <w:pPr>
        <w:pStyle w:val="ParagraphStyle13"/>
        <w:framePr w:w="2585" w:h="617" w:hRule="exact" w:wrap="none" w:vAnchor="page" w:hAnchor="margin" w:x="680" w:y="9719"/>
        <w:rPr>
          <w:rStyle w:val="CharacterStyle11"/>
        </w:rPr>
      </w:pPr>
      <w:r>
        <w:rPr>
          <w:rStyle w:val="CharacterStyle11"/>
        </w:rPr>
        <w:t>EUH208</w:t>
      </w:r>
    </w:p>
    <w:p w14:paraId="557D58FB" w14:textId="77777777" w:rsidR="00E2630E" w:rsidRDefault="00000000">
      <w:pPr>
        <w:pStyle w:val="ParagraphStyle13"/>
        <w:framePr w:w="6846" w:h="617" w:hRule="exact" w:wrap="none" w:vAnchor="page" w:hAnchor="margin" w:x="3293" w:y="9719"/>
        <w:rPr>
          <w:rStyle w:val="CharacterStyle11"/>
        </w:rPr>
      </w:pPr>
      <w:r>
        <w:rPr>
          <w:rStyle w:val="CharacterStyle11"/>
        </w:rPr>
        <w:t>Contient REACTION MASS OF 3,5-DIMETHYLCYCLOHEX-3-ENE-1-CARBALDEHYDE AND 2,4-DIMETHYLCYCLOHEX-3-ENE-1-CARBALDEHYDE, ETHYL 2,3-EPOXY-3-PHENYLBUTYRATE. Peut produire une réaction allergique.</w:t>
      </w:r>
    </w:p>
    <w:p w14:paraId="44CB7F95" w14:textId="77777777" w:rsidR="00E2630E" w:rsidRDefault="00000000">
      <w:pPr>
        <w:pStyle w:val="ParagraphStyle24"/>
        <w:framePr w:w="624" w:h="228" w:hRule="exact" w:wrap="none" w:vAnchor="page" w:hAnchor="margin" w:x="28" w:y="10353"/>
        <w:rPr>
          <w:rStyle w:val="CharacterStyle18"/>
        </w:rPr>
      </w:pPr>
      <w:r>
        <w:rPr>
          <w:rStyle w:val="CharacterStyle18"/>
        </w:rPr>
        <w:t>2.3.</w:t>
      </w:r>
    </w:p>
    <w:p w14:paraId="4DEA4E45" w14:textId="77777777" w:rsidR="00E2630E" w:rsidRDefault="00000000">
      <w:pPr>
        <w:pStyle w:val="ParagraphStyle24"/>
        <w:framePr w:w="9576" w:h="228" w:hRule="exact" w:wrap="none" w:vAnchor="page" w:hAnchor="margin" w:x="680" w:y="10353"/>
        <w:rPr>
          <w:rStyle w:val="CharacterStyle18"/>
        </w:rPr>
      </w:pPr>
      <w:r>
        <w:rPr>
          <w:rStyle w:val="CharacterStyle18"/>
        </w:rPr>
        <w:t>Autres dangers</w:t>
      </w:r>
    </w:p>
    <w:p w14:paraId="30C9906C" w14:textId="77777777" w:rsidR="00E2630E" w:rsidRDefault="00E2630E">
      <w:pPr>
        <w:pStyle w:val="ParagraphStyle12"/>
        <w:framePr w:w="624" w:h="1008" w:hRule="exact" w:wrap="none" w:vAnchor="page" w:hAnchor="margin" w:x="28" w:y="10581"/>
        <w:rPr>
          <w:rStyle w:val="CharacterStyle10"/>
        </w:rPr>
      </w:pPr>
    </w:p>
    <w:p w14:paraId="3FB65387" w14:textId="77777777" w:rsidR="00E2630E"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AF4925" w14:textId="77777777" w:rsidR="00E2630E" w:rsidRDefault="00E2630E">
      <w:pPr>
        <w:pStyle w:val="ParagraphStyle27"/>
        <w:framePr w:w="10256" w:h="114" w:hRule="exact" w:wrap="none" w:vAnchor="page" w:hAnchor="margin" w:y="11589"/>
        <w:rPr>
          <w:rStyle w:val="FakeCharacterStyle"/>
        </w:rPr>
      </w:pPr>
    </w:p>
    <w:p w14:paraId="6F95E7E1" w14:textId="77777777" w:rsidR="00E2630E" w:rsidRDefault="00E2630E">
      <w:pPr>
        <w:pStyle w:val="ParagraphStyle28"/>
        <w:framePr w:w="10228" w:h="99" w:hRule="exact" w:wrap="none" w:vAnchor="page" w:hAnchor="margin" w:x="28" w:y="11589"/>
        <w:rPr>
          <w:rStyle w:val="CharacterStyle21"/>
        </w:rPr>
      </w:pPr>
    </w:p>
    <w:p w14:paraId="64EDA1F7" w14:textId="77777777" w:rsidR="00E2630E"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0B6B6AE8" w14:textId="77777777" w:rsidR="00E2630E" w:rsidRDefault="00000000">
      <w:pPr>
        <w:pStyle w:val="ParagraphStyle25"/>
        <w:framePr w:w="624" w:h="228" w:hRule="exact" w:wrap="none" w:vAnchor="page" w:hAnchor="margin" w:x="28" w:y="11965"/>
        <w:rPr>
          <w:rStyle w:val="CharacterStyle19"/>
        </w:rPr>
      </w:pPr>
      <w:r>
        <w:rPr>
          <w:rStyle w:val="CharacterStyle19"/>
        </w:rPr>
        <w:t>3.2.</w:t>
      </w:r>
    </w:p>
    <w:p w14:paraId="32F10885" w14:textId="77777777" w:rsidR="00E2630E" w:rsidRDefault="00000000">
      <w:pPr>
        <w:pStyle w:val="ParagraphStyle25"/>
        <w:framePr w:w="9570" w:h="228" w:hRule="exact" w:wrap="none" w:vAnchor="page" w:hAnchor="margin" w:x="680" w:y="11965"/>
        <w:rPr>
          <w:rStyle w:val="CharacterStyle19"/>
        </w:rPr>
      </w:pPr>
      <w:r>
        <w:rPr>
          <w:rStyle w:val="CharacterStyle19"/>
        </w:rPr>
        <w:t>Mélanges</w:t>
      </w:r>
    </w:p>
    <w:p w14:paraId="63E09FAB" w14:textId="77777777" w:rsidR="00E2630E" w:rsidRDefault="00E2630E">
      <w:pPr>
        <w:pStyle w:val="ParagraphStyle12"/>
        <w:framePr w:w="624" w:h="421" w:hRule="exact" w:wrap="none" w:vAnchor="page" w:hAnchor="margin" w:x="28" w:y="12193"/>
        <w:rPr>
          <w:rStyle w:val="CharacterStyle10"/>
        </w:rPr>
      </w:pPr>
    </w:p>
    <w:p w14:paraId="3B5A5CA8" w14:textId="77777777" w:rsidR="00E2630E"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4A16456" w14:textId="77777777" w:rsidR="00E2630E" w:rsidRDefault="00E2630E">
      <w:pPr>
        <w:pStyle w:val="ParagraphStyle30"/>
        <w:framePr w:w="1962" w:h="622" w:hRule="exact" w:wrap="none" w:vAnchor="page" w:hAnchor="margin" w:x="45" w:y="12615"/>
        <w:rPr>
          <w:rStyle w:val="FakeCharacterStyle"/>
        </w:rPr>
      </w:pPr>
    </w:p>
    <w:p w14:paraId="0E92FFC7" w14:textId="77777777" w:rsidR="00E2630E" w:rsidRDefault="00000000">
      <w:pPr>
        <w:pStyle w:val="ParagraphStyle31"/>
        <w:framePr w:w="1994" w:h="592" w:hRule="exact" w:wrap="none" w:vAnchor="page" w:hAnchor="margin" w:x="43" w:y="12630"/>
        <w:rPr>
          <w:rStyle w:val="CharacterStyle23"/>
        </w:rPr>
      </w:pPr>
      <w:r>
        <w:rPr>
          <w:rStyle w:val="CharacterStyle23"/>
        </w:rPr>
        <w:t>Numéro d’identification</w:t>
      </w:r>
    </w:p>
    <w:p w14:paraId="386B222D" w14:textId="77777777" w:rsidR="00E2630E" w:rsidRDefault="00E2630E">
      <w:pPr>
        <w:pStyle w:val="ParagraphStyle32"/>
        <w:framePr w:w="3632" w:h="622" w:hRule="exact" w:wrap="none" w:vAnchor="page" w:hAnchor="margin" w:x="2052" w:y="12615"/>
        <w:rPr>
          <w:rStyle w:val="FakeCharacterStyle"/>
        </w:rPr>
      </w:pPr>
    </w:p>
    <w:p w14:paraId="010AEAA0" w14:textId="77777777" w:rsidR="00E2630E" w:rsidRDefault="00000000">
      <w:pPr>
        <w:pStyle w:val="ParagraphStyle33"/>
        <w:framePr w:w="3634" w:h="592" w:hRule="exact" w:wrap="none" w:vAnchor="page" w:hAnchor="margin" w:x="2080" w:y="12630"/>
        <w:rPr>
          <w:rStyle w:val="CharacterStyle24"/>
        </w:rPr>
      </w:pPr>
      <w:r>
        <w:rPr>
          <w:rStyle w:val="CharacterStyle24"/>
        </w:rPr>
        <w:t>Nom de la substance</w:t>
      </w:r>
    </w:p>
    <w:p w14:paraId="1AD79A2D" w14:textId="77777777" w:rsidR="00E2630E" w:rsidRDefault="00E2630E">
      <w:pPr>
        <w:pStyle w:val="ParagraphStyle32"/>
        <w:framePr w:w="987" w:h="622" w:hRule="exact" w:wrap="none" w:vAnchor="page" w:hAnchor="margin" w:x="5729" w:y="12615"/>
        <w:rPr>
          <w:rStyle w:val="FakeCharacterStyle"/>
        </w:rPr>
      </w:pPr>
    </w:p>
    <w:p w14:paraId="5C425D9B" w14:textId="77777777" w:rsidR="00E2630E" w:rsidRDefault="00000000">
      <w:pPr>
        <w:pStyle w:val="ParagraphStyle33"/>
        <w:framePr w:w="989" w:h="592" w:hRule="exact" w:wrap="none" w:vAnchor="page" w:hAnchor="margin" w:x="5757" w:y="12630"/>
        <w:rPr>
          <w:rStyle w:val="CharacterStyle24"/>
        </w:rPr>
      </w:pPr>
      <w:r>
        <w:rPr>
          <w:rStyle w:val="CharacterStyle24"/>
        </w:rPr>
        <w:t>Teneur en % de poids</w:t>
      </w:r>
    </w:p>
    <w:p w14:paraId="790DDD8E" w14:textId="77777777" w:rsidR="00E2630E" w:rsidRDefault="00E2630E">
      <w:pPr>
        <w:pStyle w:val="ParagraphStyle32"/>
        <w:framePr w:w="2800" w:h="622" w:hRule="exact" w:wrap="none" w:vAnchor="page" w:hAnchor="margin" w:x="6761" w:y="12615"/>
        <w:rPr>
          <w:rStyle w:val="FakeCharacterStyle"/>
        </w:rPr>
      </w:pPr>
    </w:p>
    <w:p w14:paraId="23F99BCE" w14:textId="77777777" w:rsidR="00E2630E"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39DAF40B" w14:textId="77777777" w:rsidR="00E2630E" w:rsidRDefault="00E2630E">
      <w:pPr>
        <w:pStyle w:val="ParagraphStyle32"/>
        <w:framePr w:w="599" w:h="622" w:hRule="exact" w:wrap="none" w:vAnchor="page" w:hAnchor="margin" w:x="9606" w:y="12615"/>
        <w:rPr>
          <w:rStyle w:val="FakeCharacterStyle"/>
        </w:rPr>
      </w:pPr>
    </w:p>
    <w:p w14:paraId="1FD12B68" w14:textId="77777777" w:rsidR="00E2630E" w:rsidRDefault="00000000">
      <w:pPr>
        <w:pStyle w:val="ParagraphStyle33"/>
        <w:framePr w:w="601" w:h="592" w:hRule="exact" w:wrap="none" w:vAnchor="page" w:hAnchor="margin" w:x="9634" w:y="12630"/>
        <w:rPr>
          <w:rStyle w:val="CharacterStyle24"/>
        </w:rPr>
      </w:pPr>
      <w:r>
        <w:rPr>
          <w:rStyle w:val="CharacterStyle24"/>
        </w:rPr>
        <w:t>Rem.</w:t>
      </w:r>
    </w:p>
    <w:p w14:paraId="367AED5A" w14:textId="77777777" w:rsidR="00E2630E" w:rsidRDefault="00E2630E">
      <w:pPr>
        <w:pStyle w:val="ParagraphStyle34"/>
        <w:framePr w:w="1962" w:h="493" w:hRule="exact" w:wrap="none" w:vAnchor="page" w:hAnchor="margin" w:x="45" w:y="13237"/>
        <w:rPr>
          <w:rStyle w:val="FakeCharacterStyle"/>
        </w:rPr>
      </w:pPr>
    </w:p>
    <w:p w14:paraId="24F074DB" w14:textId="77777777" w:rsidR="00E2630E" w:rsidRDefault="00000000">
      <w:pPr>
        <w:pStyle w:val="ParagraphStyle35"/>
        <w:framePr w:w="1955" w:h="422" w:hRule="exact" w:wrap="none" w:vAnchor="page" w:hAnchor="margin" w:x="54" w:y="13265"/>
        <w:rPr>
          <w:rStyle w:val="CharacterStyle25"/>
        </w:rPr>
      </w:pPr>
      <w:r>
        <w:rPr>
          <w:rStyle w:val="CharacterStyle25"/>
        </w:rPr>
        <w:t>CAS: 56539-66-3</w:t>
      </w:r>
      <w:r>
        <w:rPr>
          <w:rStyle w:val="CharacterStyle25"/>
        </w:rPr>
        <w:br/>
        <w:t>CE: 260-252-4</w:t>
      </w:r>
    </w:p>
    <w:p w14:paraId="37BFC343" w14:textId="77777777" w:rsidR="00E2630E" w:rsidRDefault="00E2630E">
      <w:pPr>
        <w:pStyle w:val="ParagraphStyle36"/>
        <w:framePr w:w="3632" w:h="493" w:hRule="exact" w:wrap="none" w:vAnchor="page" w:hAnchor="margin" w:x="2052" w:y="13237"/>
        <w:rPr>
          <w:rStyle w:val="FakeCharacterStyle"/>
        </w:rPr>
      </w:pPr>
    </w:p>
    <w:p w14:paraId="52B2A2AD" w14:textId="77777777" w:rsidR="00E2630E" w:rsidRDefault="00000000">
      <w:pPr>
        <w:pStyle w:val="ParagraphStyle37"/>
        <w:framePr w:w="3589" w:h="422" w:hRule="exact" w:wrap="none" w:vAnchor="page" w:hAnchor="margin" w:x="2097" w:y="13265"/>
        <w:rPr>
          <w:rStyle w:val="CharacterStyle26"/>
        </w:rPr>
      </w:pPr>
      <w:r>
        <w:rPr>
          <w:rStyle w:val="CharacterStyle26"/>
        </w:rPr>
        <w:t>3-METHOXY-3-METHYLBUTAN-1-OL</w:t>
      </w:r>
    </w:p>
    <w:p w14:paraId="2A17AFAD" w14:textId="77777777" w:rsidR="00E2630E" w:rsidRDefault="00E2630E">
      <w:pPr>
        <w:pStyle w:val="ParagraphStyle38"/>
        <w:framePr w:w="987" w:h="493" w:hRule="exact" w:wrap="none" w:vAnchor="page" w:hAnchor="margin" w:x="5729" w:y="13237"/>
        <w:rPr>
          <w:rStyle w:val="FakeCharacterStyle"/>
        </w:rPr>
      </w:pPr>
    </w:p>
    <w:p w14:paraId="69BB37BE" w14:textId="77777777" w:rsidR="00E2630E" w:rsidRDefault="00000000">
      <w:pPr>
        <w:pStyle w:val="ParagraphStyle39"/>
        <w:framePr w:w="972" w:h="422" w:hRule="exact" w:wrap="none" w:vAnchor="page" w:hAnchor="margin" w:x="5746" w:y="13265"/>
        <w:rPr>
          <w:rStyle w:val="CharacterStyle27"/>
        </w:rPr>
      </w:pPr>
      <w:r>
        <w:rPr>
          <w:rStyle w:val="CharacterStyle27"/>
        </w:rPr>
        <w:t>7-8</w:t>
      </w:r>
    </w:p>
    <w:p w14:paraId="4E566132" w14:textId="77777777" w:rsidR="00E2630E" w:rsidRDefault="00E2630E">
      <w:pPr>
        <w:pStyle w:val="ParagraphStyle36"/>
        <w:framePr w:w="2800" w:h="493" w:hRule="exact" w:wrap="none" w:vAnchor="page" w:hAnchor="margin" w:x="6761" w:y="13237"/>
        <w:rPr>
          <w:rStyle w:val="FakeCharacterStyle"/>
        </w:rPr>
      </w:pPr>
    </w:p>
    <w:p w14:paraId="62DB8797" w14:textId="77777777" w:rsidR="00E2630E" w:rsidRDefault="00000000">
      <w:pPr>
        <w:pStyle w:val="ParagraphStyle37"/>
        <w:framePr w:w="2757" w:h="422" w:hRule="exact" w:wrap="none" w:vAnchor="page" w:hAnchor="margin" w:x="6806" w:y="13265"/>
        <w:rPr>
          <w:rStyle w:val="CharacterStyle26"/>
        </w:rPr>
      </w:pPr>
      <w:r>
        <w:rPr>
          <w:rStyle w:val="CharacterStyle26"/>
        </w:rPr>
        <w:t>Eye Irrit. 2, H319</w:t>
      </w:r>
    </w:p>
    <w:p w14:paraId="1AED9030" w14:textId="77777777" w:rsidR="00E2630E" w:rsidRDefault="00E2630E">
      <w:pPr>
        <w:pStyle w:val="ParagraphStyle36"/>
        <w:framePr w:w="599" w:h="493" w:hRule="exact" w:wrap="none" w:vAnchor="page" w:hAnchor="margin" w:x="9606" w:y="13237"/>
        <w:rPr>
          <w:rStyle w:val="FakeCharacterStyle"/>
        </w:rPr>
      </w:pPr>
    </w:p>
    <w:p w14:paraId="26C13D3B" w14:textId="77777777" w:rsidR="00E2630E" w:rsidRDefault="00E2630E">
      <w:pPr>
        <w:pStyle w:val="ParagraphStyle37"/>
        <w:framePr w:w="556" w:h="422" w:hRule="exact" w:wrap="none" w:vAnchor="page" w:hAnchor="margin" w:x="9651" w:y="13265"/>
        <w:rPr>
          <w:rStyle w:val="CharacterStyle26"/>
        </w:rPr>
      </w:pPr>
    </w:p>
    <w:p w14:paraId="5E56D853" w14:textId="77777777" w:rsidR="00E2630E" w:rsidRDefault="00E2630E">
      <w:pPr>
        <w:pStyle w:val="ParagraphStyle34"/>
        <w:framePr w:w="1962" w:h="1080" w:hRule="exact" w:wrap="none" w:vAnchor="page" w:hAnchor="margin" w:x="45" w:y="13730"/>
        <w:rPr>
          <w:rStyle w:val="FakeCharacterStyle"/>
        </w:rPr>
      </w:pPr>
    </w:p>
    <w:p w14:paraId="44B5C477" w14:textId="77777777" w:rsidR="00E2630E" w:rsidRDefault="00000000">
      <w:pPr>
        <w:pStyle w:val="ParagraphStyle35"/>
        <w:framePr w:w="1955" w:h="1009" w:hRule="exact" w:wrap="none" w:vAnchor="page" w:hAnchor="margin" w:x="54" w:y="13758"/>
        <w:rPr>
          <w:rStyle w:val="CharacterStyle25"/>
        </w:rPr>
      </w:pPr>
      <w:r>
        <w:rPr>
          <w:rStyle w:val="CharacterStyle25"/>
        </w:rPr>
        <w:t>CAS: 68039-49-6</w:t>
      </w:r>
      <w:r>
        <w:rPr>
          <w:rStyle w:val="CharacterStyle25"/>
        </w:rPr>
        <w:br/>
        <w:t>CE: 943-728-2</w:t>
      </w:r>
    </w:p>
    <w:p w14:paraId="0C3EDAAE" w14:textId="77777777" w:rsidR="00E2630E" w:rsidRDefault="00E2630E">
      <w:pPr>
        <w:pStyle w:val="ParagraphStyle36"/>
        <w:framePr w:w="3632" w:h="1080" w:hRule="exact" w:wrap="none" w:vAnchor="page" w:hAnchor="margin" w:x="2052" w:y="13730"/>
        <w:rPr>
          <w:rStyle w:val="FakeCharacterStyle"/>
        </w:rPr>
      </w:pPr>
    </w:p>
    <w:p w14:paraId="625809B2" w14:textId="77777777" w:rsidR="00E2630E" w:rsidRDefault="00000000">
      <w:pPr>
        <w:pStyle w:val="ParagraphStyle37"/>
        <w:framePr w:w="3589" w:h="1009" w:hRule="exact" w:wrap="none" w:vAnchor="page" w:hAnchor="margin" w:x="2097" w:y="13758"/>
        <w:rPr>
          <w:rStyle w:val="CharacterStyle26"/>
        </w:rPr>
      </w:pPr>
      <w:r>
        <w:rPr>
          <w:rStyle w:val="CharacterStyle26"/>
        </w:rPr>
        <w:t>REACTION MASS OF 3,5-DIMETHYLCYCLOHEX-3-ENE-1-CARBALDEHYDE AND 2,4-DIMETHYLCYCLOHEX-3-ENE-1-CARBALDEHYDE</w:t>
      </w:r>
    </w:p>
    <w:p w14:paraId="6678CC40" w14:textId="77777777" w:rsidR="00E2630E" w:rsidRDefault="00E2630E">
      <w:pPr>
        <w:pStyle w:val="ParagraphStyle38"/>
        <w:framePr w:w="987" w:h="1080" w:hRule="exact" w:wrap="none" w:vAnchor="page" w:hAnchor="margin" w:x="5729" w:y="13730"/>
        <w:rPr>
          <w:rStyle w:val="FakeCharacterStyle"/>
        </w:rPr>
      </w:pPr>
    </w:p>
    <w:p w14:paraId="4340A43E" w14:textId="77777777" w:rsidR="00E2630E" w:rsidRDefault="00000000">
      <w:pPr>
        <w:pStyle w:val="ParagraphStyle39"/>
        <w:framePr w:w="972" w:h="1009" w:hRule="exact" w:wrap="none" w:vAnchor="page" w:hAnchor="margin" w:x="5746" w:y="13758"/>
        <w:rPr>
          <w:rStyle w:val="CharacterStyle27"/>
        </w:rPr>
      </w:pPr>
      <w:r>
        <w:rPr>
          <w:rStyle w:val="CharacterStyle27"/>
        </w:rPr>
        <w:t>0,1-0,3</w:t>
      </w:r>
    </w:p>
    <w:p w14:paraId="21E9B511" w14:textId="77777777" w:rsidR="00E2630E" w:rsidRDefault="00E2630E">
      <w:pPr>
        <w:pStyle w:val="ParagraphStyle36"/>
        <w:framePr w:w="2800" w:h="1080" w:hRule="exact" w:wrap="none" w:vAnchor="page" w:hAnchor="margin" w:x="6761" w:y="13730"/>
        <w:rPr>
          <w:rStyle w:val="FakeCharacterStyle"/>
        </w:rPr>
      </w:pPr>
    </w:p>
    <w:p w14:paraId="1DD41F26" w14:textId="77777777" w:rsidR="00E2630E" w:rsidRDefault="00000000">
      <w:pPr>
        <w:pStyle w:val="ParagraphStyle37"/>
        <w:framePr w:w="2757" w:h="1009" w:hRule="exact" w:wrap="none" w:vAnchor="page" w:hAnchor="margin" w:x="6806" w:y="13758"/>
        <w:rPr>
          <w:rStyle w:val="CharacterStyle26"/>
        </w:rPr>
      </w:pPr>
      <w:r>
        <w:rPr>
          <w:rStyle w:val="CharacterStyle26"/>
        </w:rPr>
        <w:t>Skin Irrit. 2, H315</w:t>
      </w:r>
      <w:r>
        <w:rPr>
          <w:rStyle w:val="CharacterStyle26"/>
        </w:rPr>
        <w:br/>
        <w:t>Skin Sens. 1B, H317</w:t>
      </w:r>
      <w:r>
        <w:rPr>
          <w:rStyle w:val="CharacterStyle26"/>
        </w:rPr>
        <w:br/>
        <w:t>Aquatic Chronic 2, H411</w:t>
      </w:r>
    </w:p>
    <w:p w14:paraId="6DBBC3B4" w14:textId="77777777" w:rsidR="00E2630E" w:rsidRDefault="00E2630E">
      <w:pPr>
        <w:pStyle w:val="ParagraphStyle36"/>
        <w:framePr w:w="599" w:h="1080" w:hRule="exact" w:wrap="none" w:vAnchor="page" w:hAnchor="margin" w:x="9606" w:y="13730"/>
        <w:rPr>
          <w:rStyle w:val="FakeCharacterStyle"/>
        </w:rPr>
      </w:pPr>
    </w:p>
    <w:p w14:paraId="574FB47E" w14:textId="77777777" w:rsidR="00E2630E" w:rsidRDefault="00E2630E">
      <w:pPr>
        <w:pStyle w:val="ParagraphStyle37"/>
        <w:framePr w:w="556" w:h="1009" w:hRule="exact" w:wrap="none" w:vAnchor="page" w:hAnchor="margin" w:x="9651" w:y="13758"/>
        <w:rPr>
          <w:rStyle w:val="CharacterStyle26"/>
        </w:rPr>
      </w:pPr>
    </w:p>
    <w:p w14:paraId="27CC3964"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55EB509A" wp14:editId="3F7FFC23">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60C26F38"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1E319289" w14:textId="77777777" w:rsidR="00E2630E" w:rsidRDefault="00000000">
      <w:pPr>
        <w:pStyle w:val="ParagraphStyle41"/>
        <w:framePr w:w="1392" w:h="333" w:hRule="exact" w:wrap="none" w:vAnchor="page" w:hAnchor="margin" w:x="899" w:y="15277"/>
        <w:rPr>
          <w:rStyle w:val="CharacterStyle28"/>
        </w:rPr>
      </w:pPr>
      <w:r>
        <w:rPr>
          <w:rStyle w:val="CharacterStyle28"/>
        </w:rPr>
        <w:t>1/8</w:t>
      </w:r>
    </w:p>
    <w:p w14:paraId="6ECF476A"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20F3AFCF" w14:textId="77777777" w:rsidR="00E2630E" w:rsidRDefault="00E2630E">
      <w:pPr>
        <w:sectPr w:rsidR="00E2630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FAC6D3E" w14:textId="77777777" w:rsidR="00E2630E" w:rsidRDefault="00E2630E">
      <w:pPr>
        <w:pStyle w:val="ParagraphStyle0"/>
        <w:framePr w:w="2121" w:h="570" w:hRule="exact" w:wrap="none" w:vAnchor="page" w:hAnchor="margin" w:x="45" w:y="850"/>
        <w:rPr>
          <w:rStyle w:val="CharacterStyle0"/>
        </w:rPr>
      </w:pPr>
    </w:p>
    <w:p w14:paraId="54E7C395"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A46FFB9" w14:textId="77777777" w:rsidR="00E2630E" w:rsidRDefault="00E2630E">
      <w:pPr>
        <w:pStyle w:val="ParagraphStyle2"/>
        <w:framePr w:w="2121" w:h="570" w:hRule="exact" w:wrap="none" w:vAnchor="page" w:hAnchor="margin" w:x="8089" w:y="850"/>
        <w:rPr>
          <w:rStyle w:val="CharacterStyle2"/>
        </w:rPr>
      </w:pPr>
    </w:p>
    <w:p w14:paraId="70CD38D1" w14:textId="77777777" w:rsidR="00E2630E" w:rsidRDefault="00E2630E">
      <w:pPr>
        <w:pStyle w:val="ParagraphStyle3"/>
        <w:framePr w:w="2121" w:h="421" w:hRule="exact" w:wrap="none" w:vAnchor="page" w:hAnchor="margin" w:x="45" w:y="1420"/>
        <w:rPr>
          <w:rStyle w:val="CharacterStyle3"/>
        </w:rPr>
      </w:pPr>
    </w:p>
    <w:p w14:paraId="0C099740"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FC2653" w14:textId="77777777" w:rsidR="00E2630E" w:rsidRDefault="00E2630E">
      <w:pPr>
        <w:pStyle w:val="ParagraphStyle5"/>
        <w:framePr w:w="2121" w:h="421" w:hRule="exact" w:wrap="none" w:vAnchor="page" w:hAnchor="margin" w:x="8089" w:y="1420"/>
        <w:rPr>
          <w:rStyle w:val="CharacterStyle5"/>
        </w:rPr>
      </w:pPr>
    </w:p>
    <w:p w14:paraId="72572134" w14:textId="77777777" w:rsidR="00E2630E" w:rsidRDefault="00E2630E">
      <w:pPr>
        <w:pStyle w:val="ParagraphStyle6"/>
        <w:framePr w:w="130" w:h="354" w:hRule="exact" w:wrap="none" w:vAnchor="page" w:hAnchor="margin" w:x="45" w:y="1842"/>
        <w:rPr>
          <w:rStyle w:val="CharacterStyle6"/>
        </w:rPr>
      </w:pPr>
    </w:p>
    <w:p w14:paraId="13A1CD0B" w14:textId="77777777" w:rsidR="00E2630E" w:rsidRDefault="00E2630E">
      <w:pPr>
        <w:pStyle w:val="ParagraphStyle7"/>
        <w:framePr w:w="9900" w:h="354" w:hRule="exact" w:wrap="none" w:vAnchor="page" w:hAnchor="margin" w:x="175" w:y="1842"/>
        <w:rPr>
          <w:rStyle w:val="FakeCharacterStyle"/>
        </w:rPr>
      </w:pPr>
    </w:p>
    <w:p w14:paraId="4143C9EE"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60A68C5F" w14:textId="77777777" w:rsidR="00E2630E" w:rsidRDefault="00E2630E">
      <w:pPr>
        <w:pStyle w:val="ParagraphStyle9"/>
        <w:framePr w:w="136" w:h="354" w:hRule="exact" w:wrap="none" w:vAnchor="page" w:hAnchor="margin" w:x="10075" w:y="1842"/>
        <w:rPr>
          <w:rStyle w:val="CharacterStyle8"/>
        </w:rPr>
      </w:pPr>
    </w:p>
    <w:p w14:paraId="7063FB57" w14:textId="77777777" w:rsidR="00E2630E" w:rsidRDefault="00E2630E">
      <w:pPr>
        <w:pStyle w:val="ParagraphStyle10"/>
        <w:framePr w:w="2515" w:h="226" w:hRule="exact" w:wrap="none" w:vAnchor="page" w:hAnchor="margin" w:x="45" w:y="2195"/>
        <w:rPr>
          <w:rStyle w:val="FakeCharacterStyle"/>
        </w:rPr>
      </w:pPr>
    </w:p>
    <w:p w14:paraId="46AE28D9"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2261EA6B"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216ADFB1" w14:textId="77777777" w:rsidR="00E2630E" w:rsidRDefault="00E2630E">
      <w:pPr>
        <w:pStyle w:val="ParagraphStyle13"/>
        <w:framePr w:w="2197" w:h="226" w:hRule="exact" w:wrap="none" w:vAnchor="page" w:hAnchor="margin" w:x="5482" w:y="2195"/>
        <w:rPr>
          <w:rStyle w:val="CharacterStyle11"/>
        </w:rPr>
      </w:pPr>
    </w:p>
    <w:p w14:paraId="1C145475" w14:textId="77777777" w:rsidR="00E2630E" w:rsidRDefault="00E2630E">
      <w:pPr>
        <w:pStyle w:val="ParagraphStyle14"/>
        <w:framePr w:w="2532" w:h="226" w:hRule="exact" w:wrap="none" w:vAnchor="page" w:hAnchor="margin" w:x="7679" w:y="2195"/>
        <w:rPr>
          <w:rStyle w:val="FakeCharacterStyle"/>
        </w:rPr>
      </w:pPr>
    </w:p>
    <w:p w14:paraId="52F8C719" w14:textId="77777777" w:rsidR="00E2630E" w:rsidRDefault="00E2630E">
      <w:pPr>
        <w:pStyle w:val="ParagraphStyle15"/>
        <w:framePr w:w="2534" w:h="226" w:hRule="exact" w:wrap="none" w:vAnchor="page" w:hAnchor="margin" w:x="7707" w:y="2195"/>
        <w:rPr>
          <w:rStyle w:val="CharacterStyle12"/>
        </w:rPr>
      </w:pPr>
    </w:p>
    <w:p w14:paraId="2CFAE592" w14:textId="77777777" w:rsidR="00E2630E" w:rsidRDefault="00E2630E">
      <w:pPr>
        <w:pStyle w:val="ParagraphStyle16"/>
        <w:framePr w:w="2515" w:h="241" w:hRule="exact" w:wrap="none" w:vAnchor="page" w:hAnchor="margin" w:x="45" w:y="2421"/>
        <w:rPr>
          <w:rStyle w:val="FakeCharacterStyle"/>
        </w:rPr>
      </w:pPr>
    </w:p>
    <w:p w14:paraId="3045E390"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0437D6C5" w14:textId="77777777" w:rsidR="00E2630E" w:rsidRDefault="00E2630E">
      <w:pPr>
        <w:pStyle w:val="ParagraphStyle18"/>
        <w:framePr w:w="2894" w:h="241" w:hRule="exact" w:wrap="none" w:vAnchor="page" w:hAnchor="margin" w:x="2560" w:y="2421"/>
        <w:rPr>
          <w:rStyle w:val="FakeCharacterStyle"/>
        </w:rPr>
      </w:pPr>
    </w:p>
    <w:p w14:paraId="6D36F3AB" w14:textId="77777777" w:rsidR="00E2630E" w:rsidRDefault="00E2630E">
      <w:pPr>
        <w:pStyle w:val="ParagraphStyle19"/>
        <w:framePr w:w="2866" w:h="226" w:hRule="exact" w:wrap="none" w:vAnchor="page" w:hAnchor="margin" w:x="2588" w:y="2421"/>
        <w:rPr>
          <w:rStyle w:val="CharacterStyle14"/>
        </w:rPr>
      </w:pPr>
    </w:p>
    <w:p w14:paraId="702ED87C" w14:textId="77777777" w:rsidR="00E2630E" w:rsidRDefault="00E2630E">
      <w:pPr>
        <w:pStyle w:val="ParagraphStyle18"/>
        <w:framePr w:w="2225" w:h="241" w:hRule="exact" w:wrap="none" w:vAnchor="page" w:hAnchor="margin" w:x="5454" w:y="2421"/>
        <w:rPr>
          <w:rStyle w:val="FakeCharacterStyle"/>
        </w:rPr>
      </w:pPr>
    </w:p>
    <w:p w14:paraId="50340681"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76EA6DA2" w14:textId="77777777" w:rsidR="00E2630E" w:rsidRDefault="00E2630E">
      <w:pPr>
        <w:pStyle w:val="ParagraphStyle20"/>
        <w:framePr w:w="2532" w:h="241" w:hRule="exact" w:wrap="none" w:vAnchor="page" w:hAnchor="margin" w:x="7679" w:y="2421"/>
        <w:rPr>
          <w:rStyle w:val="FakeCharacterStyle"/>
        </w:rPr>
      </w:pPr>
    </w:p>
    <w:p w14:paraId="1A7CD9D6"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42BDB57E" w14:textId="77777777" w:rsidR="00E2630E" w:rsidRDefault="00E2630E">
      <w:pPr>
        <w:pStyle w:val="ParagraphStyle22"/>
        <w:framePr w:w="10200" w:h="114" w:hRule="exact" w:wrap="none" w:vAnchor="page" w:hAnchor="margin" w:x="28" w:y="2662"/>
        <w:rPr>
          <w:rStyle w:val="CharacterStyle16"/>
        </w:rPr>
      </w:pPr>
    </w:p>
    <w:p w14:paraId="02E878F2" w14:textId="77777777" w:rsidR="00E2630E" w:rsidRDefault="00E2630E">
      <w:pPr>
        <w:pStyle w:val="ParagraphStyle30"/>
        <w:framePr w:w="1962" w:h="622" w:hRule="exact" w:wrap="none" w:vAnchor="page" w:hAnchor="margin" w:x="45" w:y="2776"/>
        <w:rPr>
          <w:rStyle w:val="FakeCharacterStyle"/>
        </w:rPr>
      </w:pPr>
    </w:p>
    <w:p w14:paraId="2B748B0C" w14:textId="77777777" w:rsidR="00E2630E" w:rsidRDefault="00000000">
      <w:pPr>
        <w:pStyle w:val="ParagraphStyle31"/>
        <w:framePr w:w="1994" w:h="592" w:hRule="exact" w:wrap="none" w:vAnchor="page" w:hAnchor="margin" w:x="43" w:y="2791"/>
        <w:rPr>
          <w:rStyle w:val="CharacterStyle23"/>
        </w:rPr>
      </w:pPr>
      <w:r>
        <w:rPr>
          <w:rStyle w:val="CharacterStyle23"/>
        </w:rPr>
        <w:t>Numéro d’identification</w:t>
      </w:r>
    </w:p>
    <w:p w14:paraId="31070881" w14:textId="77777777" w:rsidR="00E2630E" w:rsidRDefault="00E2630E">
      <w:pPr>
        <w:pStyle w:val="ParagraphStyle32"/>
        <w:framePr w:w="3632" w:h="622" w:hRule="exact" w:wrap="none" w:vAnchor="page" w:hAnchor="margin" w:x="2052" w:y="2776"/>
        <w:rPr>
          <w:rStyle w:val="FakeCharacterStyle"/>
        </w:rPr>
      </w:pPr>
    </w:p>
    <w:p w14:paraId="75DE0FBB" w14:textId="77777777" w:rsidR="00E2630E" w:rsidRDefault="00000000">
      <w:pPr>
        <w:pStyle w:val="ParagraphStyle33"/>
        <w:framePr w:w="3634" w:h="592" w:hRule="exact" w:wrap="none" w:vAnchor="page" w:hAnchor="margin" w:x="2080" w:y="2791"/>
        <w:rPr>
          <w:rStyle w:val="CharacterStyle24"/>
        </w:rPr>
      </w:pPr>
      <w:r>
        <w:rPr>
          <w:rStyle w:val="CharacterStyle24"/>
        </w:rPr>
        <w:t>Nom de la substance</w:t>
      </w:r>
    </w:p>
    <w:p w14:paraId="630E7517" w14:textId="77777777" w:rsidR="00E2630E" w:rsidRDefault="00E2630E">
      <w:pPr>
        <w:pStyle w:val="ParagraphStyle32"/>
        <w:framePr w:w="987" w:h="622" w:hRule="exact" w:wrap="none" w:vAnchor="page" w:hAnchor="margin" w:x="5729" w:y="2776"/>
        <w:rPr>
          <w:rStyle w:val="FakeCharacterStyle"/>
        </w:rPr>
      </w:pPr>
    </w:p>
    <w:p w14:paraId="3CAECC72" w14:textId="77777777" w:rsidR="00E2630E" w:rsidRDefault="00000000">
      <w:pPr>
        <w:pStyle w:val="ParagraphStyle33"/>
        <w:framePr w:w="989" w:h="592" w:hRule="exact" w:wrap="none" w:vAnchor="page" w:hAnchor="margin" w:x="5757" w:y="2791"/>
        <w:rPr>
          <w:rStyle w:val="CharacterStyle24"/>
        </w:rPr>
      </w:pPr>
      <w:r>
        <w:rPr>
          <w:rStyle w:val="CharacterStyle24"/>
        </w:rPr>
        <w:t>Teneur en % de poids</w:t>
      </w:r>
    </w:p>
    <w:p w14:paraId="18E60A22" w14:textId="77777777" w:rsidR="00E2630E" w:rsidRDefault="00E2630E">
      <w:pPr>
        <w:pStyle w:val="ParagraphStyle32"/>
        <w:framePr w:w="2800" w:h="622" w:hRule="exact" w:wrap="none" w:vAnchor="page" w:hAnchor="margin" w:x="6761" w:y="2776"/>
        <w:rPr>
          <w:rStyle w:val="FakeCharacterStyle"/>
        </w:rPr>
      </w:pPr>
    </w:p>
    <w:p w14:paraId="4C1F7039" w14:textId="77777777" w:rsidR="00E2630E"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6D212B8C" w14:textId="77777777" w:rsidR="00E2630E" w:rsidRDefault="00E2630E">
      <w:pPr>
        <w:pStyle w:val="ParagraphStyle32"/>
        <w:framePr w:w="599" w:h="622" w:hRule="exact" w:wrap="none" w:vAnchor="page" w:hAnchor="margin" w:x="9606" w:y="2776"/>
        <w:rPr>
          <w:rStyle w:val="FakeCharacterStyle"/>
        </w:rPr>
      </w:pPr>
    </w:p>
    <w:p w14:paraId="2C9088D4" w14:textId="77777777" w:rsidR="00E2630E" w:rsidRDefault="00000000">
      <w:pPr>
        <w:pStyle w:val="ParagraphStyle33"/>
        <w:framePr w:w="601" w:h="592" w:hRule="exact" w:wrap="none" w:vAnchor="page" w:hAnchor="margin" w:x="9634" w:y="2791"/>
        <w:rPr>
          <w:rStyle w:val="CharacterStyle24"/>
        </w:rPr>
      </w:pPr>
      <w:r>
        <w:rPr>
          <w:rStyle w:val="CharacterStyle24"/>
        </w:rPr>
        <w:t>Rem.</w:t>
      </w:r>
    </w:p>
    <w:p w14:paraId="3FDE074E" w14:textId="77777777" w:rsidR="00E2630E" w:rsidRDefault="00E2630E">
      <w:pPr>
        <w:pStyle w:val="ParagraphStyle34"/>
        <w:framePr w:w="1962" w:h="884" w:hRule="exact" w:wrap="none" w:vAnchor="page" w:hAnchor="margin" w:x="45" w:y="3398"/>
        <w:rPr>
          <w:rStyle w:val="FakeCharacterStyle"/>
        </w:rPr>
      </w:pPr>
    </w:p>
    <w:p w14:paraId="43CB1074" w14:textId="77777777" w:rsidR="00E2630E" w:rsidRDefault="00000000">
      <w:pPr>
        <w:pStyle w:val="ParagraphStyle35"/>
        <w:framePr w:w="1955" w:h="813" w:hRule="exact" w:wrap="none" w:vAnchor="page" w:hAnchor="margin" w:x="54" w:y="3426"/>
        <w:rPr>
          <w:rStyle w:val="CharacterStyle25"/>
        </w:rPr>
      </w:pPr>
      <w:r>
        <w:rPr>
          <w:rStyle w:val="CharacterStyle25"/>
        </w:rPr>
        <w:t>Index: 607-022-00-5</w:t>
      </w:r>
      <w:r>
        <w:rPr>
          <w:rStyle w:val="CharacterStyle25"/>
        </w:rPr>
        <w:br/>
        <w:t>CAS: 141-78-6</w:t>
      </w:r>
      <w:r>
        <w:rPr>
          <w:rStyle w:val="CharacterStyle25"/>
        </w:rPr>
        <w:br/>
        <w:t>CE: 205-500-4</w:t>
      </w:r>
    </w:p>
    <w:p w14:paraId="6043192A" w14:textId="77777777" w:rsidR="00E2630E" w:rsidRDefault="00E2630E">
      <w:pPr>
        <w:pStyle w:val="ParagraphStyle36"/>
        <w:framePr w:w="3632" w:h="884" w:hRule="exact" w:wrap="none" w:vAnchor="page" w:hAnchor="margin" w:x="2052" w:y="3398"/>
        <w:rPr>
          <w:rStyle w:val="FakeCharacterStyle"/>
        </w:rPr>
      </w:pPr>
    </w:p>
    <w:p w14:paraId="09295719" w14:textId="77777777" w:rsidR="00E2630E" w:rsidRDefault="00000000">
      <w:pPr>
        <w:pStyle w:val="ParagraphStyle37"/>
        <w:framePr w:w="3589" w:h="813" w:hRule="exact" w:wrap="none" w:vAnchor="page" w:hAnchor="margin" w:x="2097" w:y="3426"/>
        <w:rPr>
          <w:rStyle w:val="CharacterStyle26"/>
        </w:rPr>
      </w:pPr>
      <w:r>
        <w:rPr>
          <w:rStyle w:val="CharacterStyle26"/>
        </w:rPr>
        <w:t>ACÉTATE D'ÉTHYLE</w:t>
      </w:r>
    </w:p>
    <w:p w14:paraId="11FF10B5" w14:textId="77777777" w:rsidR="00E2630E" w:rsidRDefault="00E2630E">
      <w:pPr>
        <w:pStyle w:val="ParagraphStyle38"/>
        <w:framePr w:w="987" w:h="884" w:hRule="exact" w:wrap="none" w:vAnchor="page" w:hAnchor="margin" w:x="5729" w:y="3398"/>
        <w:rPr>
          <w:rStyle w:val="FakeCharacterStyle"/>
        </w:rPr>
      </w:pPr>
    </w:p>
    <w:p w14:paraId="0130B332" w14:textId="77777777" w:rsidR="00E2630E" w:rsidRDefault="00000000">
      <w:pPr>
        <w:pStyle w:val="ParagraphStyle39"/>
        <w:framePr w:w="972" w:h="813" w:hRule="exact" w:wrap="none" w:vAnchor="page" w:hAnchor="margin" w:x="5746" w:y="3426"/>
        <w:rPr>
          <w:rStyle w:val="CharacterStyle27"/>
        </w:rPr>
      </w:pPr>
      <w:r>
        <w:rPr>
          <w:rStyle w:val="CharacterStyle27"/>
        </w:rPr>
        <w:t>0,1-0,2</w:t>
      </w:r>
    </w:p>
    <w:p w14:paraId="4457248F" w14:textId="77777777" w:rsidR="00E2630E" w:rsidRDefault="00E2630E">
      <w:pPr>
        <w:pStyle w:val="ParagraphStyle36"/>
        <w:framePr w:w="2800" w:h="884" w:hRule="exact" w:wrap="none" w:vAnchor="page" w:hAnchor="margin" w:x="6761" w:y="3398"/>
        <w:rPr>
          <w:rStyle w:val="FakeCharacterStyle"/>
        </w:rPr>
      </w:pPr>
    </w:p>
    <w:p w14:paraId="5E225FE9" w14:textId="77777777" w:rsidR="00E2630E" w:rsidRDefault="00000000">
      <w:pPr>
        <w:pStyle w:val="ParagraphStyle37"/>
        <w:framePr w:w="2757" w:h="813" w:hRule="exact" w:wrap="none" w:vAnchor="page" w:hAnchor="margin" w:x="6806" w:y="3426"/>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67C64A67" w14:textId="77777777" w:rsidR="00E2630E" w:rsidRDefault="00E2630E">
      <w:pPr>
        <w:pStyle w:val="ParagraphStyle36"/>
        <w:framePr w:w="599" w:h="884" w:hRule="exact" w:wrap="none" w:vAnchor="page" w:hAnchor="margin" w:x="9606" w:y="3398"/>
        <w:rPr>
          <w:rStyle w:val="FakeCharacterStyle"/>
        </w:rPr>
      </w:pPr>
    </w:p>
    <w:p w14:paraId="3D214CAD" w14:textId="77777777" w:rsidR="00E2630E" w:rsidRDefault="00000000">
      <w:pPr>
        <w:pStyle w:val="ParagraphStyle37"/>
        <w:framePr w:w="556" w:h="813" w:hRule="exact" w:wrap="none" w:vAnchor="page" w:hAnchor="margin" w:x="9651" w:y="3426"/>
        <w:rPr>
          <w:rStyle w:val="CharacterStyle26"/>
        </w:rPr>
      </w:pPr>
      <w:r>
        <w:rPr>
          <w:rStyle w:val="CharacterStyle26"/>
        </w:rPr>
        <w:t>1</w:t>
      </w:r>
    </w:p>
    <w:p w14:paraId="41875AF8" w14:textId="77777777" w:rsidR="00E2630E" w:rsidRDefault="00E2630E">
      <w:pPr>
        <w:pStyle w:val="ParagraphStyle34"/>
        <w:framePr w:w="1962" w:h="689" w:hRule="exact" w:wrap="none" w:vAnchor="page" w:hAnchor="margin" w:x="45" w:y="4282"/>
        <w:rPr>
          <w:rStyle w:val="FakeCharacterStyle"/>
        </w:rPr>
      </w:pPr>
    </w:p>
    <w:p w14:paraId="00B9B8EF" w14:textId="77777777" w:rsidR="00E2630E" w:rsidRDefault="00000000">
      <w:pPr>
        <w:pStyle w:val="ParagraphStyle35"/>
        <w:framePr w:w="1955" w:h="618" w:hRule="exact" w:wrap="none" w:vAnchor="page" w:hAnchor="margin" w:x="54" w:y="4310"/>
        <w:rPr>
          <w:rStyle w:val="CharacterStyle25"/>
        </w:rPr>
      </w:pPr>
      <w:r>
        <w:rPr>
          <w:rStyle w:val="CharacterStyle25"/>
        </w:rPr>
        <w:t>Index: 603-212-00-7</w:t>
      </w:r>
      <w:r>
        <w:rPr>
          <w:rStyle w:val="CharacterStyle25"/>
        </w:rPr>
        <w:br/>
        <w:t>CAS: 1222-05-5</w:t>
      </w:r>
      <w:r>
        <w:rPr>
          <w:rStyle w:val="CharacterStyle25"/>
        </w:rPr>
        <w:br/>
        <w:t>CE: 214-946-9</w:t>
      </w:r>
    </w:p>
    <w:p w14:paraId="6FF85E52" w14:textId="77777777" w:rsidR="00E2630E" w:rsidRDefault="00E2630E">
      <w:pPr>
        <w:pStyle w:val="ParagraphStyle36"/>
        <w:framePr w:w="3632" w:h="689" w:hRule="exact" w:wrap="none" w:vAnchor="page" w:hAnchor="margin" w:x="2052" w:y="4282"/>
        <w:rPr>
          <w:rStyle w:val="FakeCharacterStyle"/>
        </w:rPr>
      </w:pPr>
    </w:p>
    <w:p w14:paraId="26476428" w14:textId="77777777" w:rsidR="00E2630E" w:rsidRDefault="00000000">
      <w:pPr>
        <w:pStyle w:val="ParagraphStyle37"/>
        <w:framePr w:w="3589" w:h="618" w:hRule="exact" w:wrap="none" w:vAnchor="page" w:hAnchor="margin" w:x="2097" w:y="4310"/>
        <w:rPr>
          <w:rStyle w:val="CharacterStyle26"/>
        </w:rPr>
      </w:pPr>
      <w:r>
        <w:rPr>
          <w:rStyle w:val="CharacterStyle26"/>
        </w:rPr>
        <w:t>1,3,4,6,7,8-hexahydro-4,6,6,7,8,8-hexaméthylindéno[5,6-c]pyrane</w:t>
      </w:r>
    </w:p>
    <w:p w14:paraId="1BDA14D8" w14:textId="77777777" w:rsidR="00E2630E" w:rsidRDefault="00E2630E">
      <w:pPr>
        <w:pStyle w:val="ParagraphStyle38"/>
        <w:framePr w:w="987" w:h="689" w:hRule="exact" w:wrap="none" w:vAnchor="page" w:hAnchor="margin" w:x="5729" w:y="4282"/>
        <w:rPr>
          <w:rStyle w:val="FakeCharacterStyle"/>
        </w:rPr>
      </w:pPr>
    </w:p>
    <w:p w14:paraId="185E72CB" w14:textId="77777777" w:rsidR="00E2630E" w:rsidRDefault="00000000">
      <w:pPr>
        <w:pStyle w:val="ParagraphStyle39"/>
        <w:framePr w:w="972" w:h="618" w:hRule="exact" w:wrap="none" w:vAnchor="page" w:hAnchor="margin" w:x="5746" w:y="4310"/>
        <w:rPr>
          <w:rStyle w:val="CharacterStyle27"/>
        </w:rPr>
      </w:pPr>
      <w:r>
        <w:rPr>
          <w:rStyle w:val="CharacterStyle27"/>
        </w:rPr>
        <w:t>0,1-0,2</w:t>
      </w:r>
    </w:p>
    <w:p w14:paraId="7A66A4CB" w14:textId="77777777" w:rsidR="00E2630E" w:rsidRDefault="00E2630E">
      <w:pPr>
        <w:pStyle w:val="ParagraphStyle36"/>
        <w:framePr w:w="2800" w:h="689" w:hRule="exact" w:wrap="none" w:vAnchor="page" w:hAnchor="margin" w:x="6761" w:y="4282"/>
        <w:rPr>
          <w:rStyle w:val="FakeCharacterStyle"/>
        </w:rPr>
      </w:pPr>
    </w:p>
    <w:p w14:paraId="4ECCF1C9" w14:textId="77777777" w:rsidR="00E2630E" w:rsidRDefault="00000000">
      <w:pPr>
        <w:pStyle w:val="ParagraphStyle37"/>
        <w:framePr w:w="2757" w:h="618" w:hRule="exact" w:wrap="none" w:vAnchor="page" w:hAnchor="margin" w:x="6806" w:y="4310"/>
        <w:rPr>
          <w:rStyle w:val="CharacterStyle26"/>
        </w:rPr>
      </w:pPr>
      <w:r>
        <w:rPr>
          <w:rStyle w:val="CharacterStyle26"/>
        </w:rPr>
        <w:t>Aquatic Acute 1, H400 (M=1)</w:t>
      </w:r>
      <w:r>
        <w:rPr>
          <w:rStyle w:val="CharacterStyle26"/>
        </w:rPr>
        <w:br/>
        <w:t>Aquatic Chronic 2, H411</w:t>
      </w:r>
    </w:p>
    <w:p w14:paraId="27649765" w14:textId="77777777" w:rsidR="00E2630E" w:rsidRDefault="00E2630E">
      <w:pPr>
        <w:pStyle w:val="ParagraphStyle36"/>
        <w:framePr w:w="599" w:h="689" w:hRule="exact" w:wrap="none" w:vAnchor="page" w:hAnchor="margin" w:x="9606" w:y="4282"/>
        <w:rPr>
          <w:rStyle w:val="FakeCharacterStyle"/>
        </w:rPr>
      </w:pPr>
    </w:p>
    <w:p w14:paraId="5910BC55" w14:textId="77777777" w:rsidR="00E2630E" w:rsidRDefault="00E2630E">
      <w:pPr>
        <w:pStyle w:val="ParagraphStyle37"/>
        <w:framePr w:w="556" w:h="618" w:hRule="exact" w:wrap="none" w:vAnchor="page" w:hAnchor="margin" w:x="9651" w:y="4310"/>
        <w:rPr>
          <w:rStyle w:val="CharacterStyle26"/>
        </w:rPr>
      </w:pPr>
    </w:p>
    <w:p w14:paraId="7215DD05" w14:textId="77777777" w:rsidR="00E2630E" w:rsidRDefault="00E2630E">
      <w:pPr>
        <w:pStyle w:val="ParagraphStyle34"/>
        <w:framePr w:w="1962" w:h="493" w:hRule="exact" w:wrap="none" w:vAnchor="page" w:hAnchor="margin" w:x="45" w:y="4971"/>
        <w:rPr>
          <w:rStyle w:val="FakeCharacterStyle"/>
        </w:rPr>
      </w:pPr>
    </w:p>
    <w:p w14:paraId="4BCD0858" w14:textId="77777777" w:rsidR="00E2630E" w:rsidRDefault="00000000">
      <w:pPr>
        <w:pStyle w:val="ParagraphStyle35"/>
        <w:framePr w:w="1955" w:h="422" w:hRule="exact" w:wrap="none" w:vAnchor="page" w:hAnchor="margin" w:x="54" w:y="4999"/>
        <w:rPr>
          <w:rStyle w:val="CharacterStyle25"/>
        </w:rPr>
      </w:pPr>
      <w:r>
        <w:rPr>
          <w:rStyle w:val="CharacterStyle25"/>
        </w:rPr>
        <w:t>CAS: 77-83-8</w:t>
      </w:r>
      <w:r>
        <w:rPr>
          <w:rStyle w:val="CharacterStyle25"/>
        </w:rPr>
        <w:br/>
        <w:t>CE: 201-061-8</w:t>
      </w:r>
    </w:p>
    <w:p w14:paraId="13C5F7A8" w14:textId="77777777" w:rsidR="00E2630E" w:rsidRDefault="00E2630E">
      <w:pPr>
        <w:pStyle w:val="ParagraphStyle36"/>
        <w:framePr w:w="3632" w:h="493" w:hRule="exact" w:wrap="none" w:vAnchor="page" w:hAnchor="margin" w:x="2052" w:y="4971"/>
        <w:rPr>
          <w:rStyle w:val="FakeCharacterStyle"/>
        </w:rPr>
      </w:pPr>
    </w:p>
    <w:p w14:paraId="2CBA99C9" w14:textId="77777777" w:rsidR="00E2630E" w:rsidRDefault="00000000">
      <w:pPr>
        <w:pStyle w:val="ParagraphStyle37"/>
        <w:framePr w:w="3589" w:h="422" w:hRule="exact" w:wrap="none" w:vAnchor="page" w:hAnchor="margin" w:x="2097" w:y="4999"/>
        <w:rPr>
          <w:rStyle w:val="CharacterStyle26"/>
        </w:rPr>
      </w:pPr>
      <w:r>
        <w:rPr>
          <w:rStyle w:val="CharacterStyle26"/>
        </w:rPr>
        <w:t>ETHYL 2,3-EPOXY-3-PHENYLBUTYRATE</w:t>
      </w:r>
    </w:p>
    <w:p w14:paraId="0DAA7EE0" w14:textId="77777777" w:rsidR="00E2630E" w:rsidRDefault="00E2630E">
      <w:pPr>
        <w:pStyle w:val="ParagraphStyle38"/>
        <w:framePr w:w="987" w:h="493" w:hRule="exact" w:wrap="none" w:vAnchor="page" w:hAnchor="margin" w:x="5729" w:y="4971"/>
        <w:rPr>
          <w:rStyle w:val="FakeCharacterStyle"/>
        </w:rPr>
      </w:pPr>
    </w:p>
    <w:p w14:paraId="60D21C75" w14:textId="77777777" w:rsidR="00E2630E" w:rsidRDefault="00000000">
      <w:pPr>
        <w:pStyle w:val="ParagraphStyle39"/>
        <w:framePr w:w="972" w:h="422" w:hRule="exact" w:wrap="none" w:vAnchor="page" w:hAnchor="margin" w:x="5746" w:y="4999"/>
        <w:rPr>
          <w:rStyle w:val="CharacterStyle27"/>
        </w:rPr>
      </w:pPr>
      <w:r>
        <w:rPr>
          <w:rStyle w:val="CharacterStyle27"/>
        </w:rPr>
        <w:t>0,01-0,1</w:t>
      </w:r>
    </w:p>
    <w:p w14:paraId="779AA079" w14:textId="77777777" w:rsidR="00E2630E" w:rsidRDefault="00E2630E">
      <w:pPr>
        <w:pStyle w:val="ParagraphStyle36"/>
        <w:framePr w:w="2800" w:h="493" w:hRule="exact" w:wrap="none" w:vAnchor="page" w:hAnchor="margin" w:x="6761" w:y="4971"/>
        <w:rPr>
          <w:rStyle w:val="FakeCharacterStyle"/>
        </w:rPr>
      </w:pPr>
    </w:p>
    <w:p w14:paraId="020B3859" w14:textId="77777777" w:rsidR="00E2630E" w:rsidRDefault="00000000">
      <w:pPr>
        <w:pStyle w:val="ParagraphStyle37"/>
        <w:framePr w:w="2757" w:h="422" w:hRule="exact" w:wrap="none" w:vAnchor="page" w:hAnchor="margin" w:x="6806" w:y="4999"/>
        <w:rPr>
          <w:rStyle w:val="CharacterStyle26"/>
        </w:rPr>
      </w:pPr>
      <w:r>
        <w:rPr>
          <w:rStyle w:val="CharacterStyle26"/>
        </w:rPr>
        <w:t>Skin Sens. 1B, H317</w:t>
      </w:r>
      <w:r>
        <w:rPr>
          <w:rStyle w:val="CharacterStyle26"/>
        </w:rPr>
        <w:br/>
        <w:t>Aquatic Chronic 2, H411</w:t>
      </w:r>
    </w:p>
    <w:p w14:paraId="037D6183" w14:textId="77777777" w:rsidR="00E2630E" w:rsidRDefault="00E2630E">
      <w:pPr>
        <w:pStyle w:val="ParagraphStyle36"/>
        <w:framePr w:w="599" w:h="493" w:hRule="exact" w:wrap="none" w:vAnchor="page" w:hAnchor="margin" w:x="9606" w:y="4971"/>
        <w:rPr>
          <w:rStyle w:val="FakeCharacterStyle"/>
        </w:rPr>
      </w:pPr>
    </w:p>
    <w:p w14:paraId="7C129463" w14:textId="77777777" w:rsidR="00E2630E" w:rsidRDefault="00E2630E">
      <w:pPr>
        <w:pStyle w:val="ParagraphStyle37"/>
        <w:framePr w:w="556" w:h="422" w:hRule="exact" w:wrap="none" w:vAnchor="page" w:hAnchor="margin" w:x="9651" w:y="4999"/>
        <w:rPr>
          <w:rStyle w:val="CharacterStyle26"/>
        </w:rPr>
      </w:pPr>
    </w:p>
    <w:p w14:paraId="6FD39AD6" w14:textId="77777777" w:rsidR="00E2630E" w:rsidRDefault="00E2630E">
      <w:pPr>
        <w:pStyle w:val="ParagraphStyle34"/>
        <w:framePr w:w="1962" w:h="689" w:hRule="exact" w:wrap="none" w:vAnchor="page" w:hAnchor="margin" w:x="45" w:y="5464"/>
        <w:rPr>
          <w:rStyle w:val="FakeCharacterStyle"/>
        </w:rPr>
      </w:pPr>
    </w:p>
    <w:p w14:paraId="23E7E620" w14:textId="77777777" w:rsidR="00E2630E" w:rsidRDefault="00000000">
      <w:pPr>
        <w:pStyle w:val="ParagraphStyle35"/>
        <w:framePr w:w="1955" w:h="618" w:hRule="exact" w:wrap="none" w:vAnchor="page" w:hAnchor="margin" w:x="54" w:y="5492"/>
        <w:rPr>
          <w:rStyle w:val="CharacterStyle25"/>
        </w:rPr>
      </w:pPr>
      <w:r>
        <w:rPr>
          <w:rStyle w:val="CharacterStyle25"/>
        </w:rPr>
        <w:t>CAS: 23911-56-0</w:t>
      </w:r>
      <w:r>
        <w:rPr>
          <w:rStyle w:val="CharacterStyle25"/>
        </w:rPr>
        <w:br/>
        <w:t>CE: 429-100-6</w:t>
      </w:r>
    </w:p>
    <w:p w14:paraId="12742023" w14:textId="77777777" w:rsidR="00E2630E" w:rsidRDefault="00E2630E">
      <w:pPr>
        <w:pStyle w:val="ParagraphStyle36"/>
        <w:framePr w:w="3632" w:h="689" w:hRule="exact" w:wrap="none" w:vAnchor="page" w:hAnchor="margin" w:x="2052" w:y="5464"/>
        <w:rPr>
          <w:rStyle w:val="FakeCharacterStyle"/>
        </w:rPr>
      </w:pPr>
    </w:p>
    <w:p w14:paraId="0C018F46" w14:textId="77777777" w:rsidR="00E2630E" w:rsidRDefault="00000000">
      <w:pPr>
        <w:pStyle w:val="ParagraphStyle37"/>
        <w:framePr w:w="3589" w:h="618" w:hRule="exact" w:wrap="none" w:vAnchor="page" w:hAnchor="margin" w:x="2097" w:y="5492"/>
        <w:rPr>
          <w:rStyle w:val="CharacterStyle26"/>
        </w:rPr>
      </w:pPr>
      <w:r>
        <w:rPr>
          <w:rStyle w:val="CharacterStyle26"/>
        </w:rPr>
        <w:t>1-(3-METHYL-2-BENZOFURANYL)-ETHANONE</w:t>
      </w:r>
    </w:p>
    <w:p w14:paraId="32E21884" w14:textId="77777777" w:rsidR="00E2630E" w:rsidRDefault="00E2630E">
      <w:pPr>
        <w:pStyle w:val="ParagraphStyle38"/>
        <w:framePr w:w="987" w:h="689" w:hRule="exact" w:wrap="none" w:vAnchor="page" w:hAnchor="margin" w:x="5729" w:y="5464"/>
        <w:rPr>
          <w:rStyle w:val="FakeCharacterStyle"/>
        </w:rPr>
      </w:pPr>
    </w:p>
    <w:p w14:paraId="26D3609D" w14:textId="77777777" w:rsidR="00E2630E" w:rsidRDefault="00000000">
      <w:pPr>
        <w:pStyle w:val="ParagraphStyle39"/>
        <w:framePr w:w="972" w:h="618" w:hRule="exact" w:wrap="none" w:vAnchor="page" w:hAnchor="margin" w:x="5746" w:y="5492"/>
        <w:rPr>
          <w:rStyle w:val="CharacterStyle27"/>
        </w:rPr>
      </w:pPr>
      <w:r>
        <w:rPr>
          <w:rStyle w:val="CharacterStyle27"/>
        </w:rPr>
        <w:t>0,01-0,1</w:t>
      </w:r>
    </w:p>
    <w:p w14:paraId="162E26A7" w14:textId="77777777" w:rsidR="00E2630E" w:rsidRDefault="00E2630E">
      <w:pPr>
        <w:pStyle w:val="ParagraphStyle36"/>
        <w:framePr w:w="2800" w:h="689" w:hRule="exact" w:wrap="none" w:vAnchor="page" w:hAnchor="margin" w:x="6761" w:y="5464"/>
        <w:rPr>
          <w:rStyle w:val="FakeCharacterStyle"/>
        </w:rPr>
      </w:pPr>
    </w:p>
    <w:p w14:paraId="038D9051" w14:textId="77777777" w:rsidR="00E2630E" w:rsidRDefault="00000000">
      <w:pPr>
        <w:pStyle w:val="ParagraphStyle37"/>
        <w:framePr w:w="2757" w:h="618" w:hRule="exact" w:wrap="none" w:vAnchor="page" w:hAnchor="margin" w:x="6806" w:y="5492"/>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68E61704" w14:textId="77777777" w:rsidR="00E2630E" w:rsidRDefault="00E2630E">
      <w:pPr>
        <w:pStyle w:val="ParagraphStyle36"/>
        <w:framePr w:w="599" w:h="689" w:hRule="exact" w:wrap="none" w:vAnchor="page" w:hAnchor="margin" w:x="9606" w:y="5464"/>
        <w:rPr>
          <w:rStyle w:val="FakeCharacterStyle"/>
        </w:rPr>
      </w:pPr>
    </w:p>
    <w:p w14:paraId="5E0DD901" w14:textId="77777777" w:rsidR="00E2630E" w:rsidRDefault="00E2630E">
      <w:pPr>
        <w:pStyle w:val="ParagraphStyle37"/>
        <w:framePr w:w="556" w:h="618" w:hRule="exact" w:wrap="none" w:vAnchor="page" w:hAnchor="margin" w:x="9651" w:y="5492"/>
        <w:rPr>
          <w:rStyle w:val="CharacterStyle26"/>
        </w:rPr>
      </w:pPr>
    </w:p>
    <w:p w14:paraId="544AF26C" w14:textId="77777777" w:rsidR="00E2630E" w:rsidRDefault="00E2630E">
      <w:pPr>
        <w:pStyle w:val="ParagraphStyle25"/>
        <w:framePr w:w="624" w:h="228" w:hRule="exact" w:wrap="none" w:vAnchor="page" w:hAnchor="margin" w:x="39" w:y="6153"/>
        <w:rPr>
          <w:rStyle w:val="CharacterStyle19"/>
        </w:rPr>
      </w:pPr>
    </w:p>
    <w:p w14:paraId="5A430B20" w14:textId="77777777" w:rsidR="00E2630E" w:rsidRDefault="00000000">
      <w:pPr>
        <w:pStyle w:val="ParagraphStyle25"/>
        <w:framePr w:w="9161" w:h="228" w:hRule="exact" w:wrap="none" w:vAnchor="page" w:hAnchor="margin" w:x="691" w:y="6153"/>
        <w:rPr>
          <w:rStyle w:val="CharacterStyle19"/>
        </w:rPr>
      </w:pPr>
      <w:r>
        <w:rPr>
          <w:rStyle w:val="CharacterStyle19"/>
        </w:rPr>
        <w:t>Remarques</w:t>
      </w:r>
    </w:p>
    <w:p w14:paraId="590EA80F" w14:textId="77777777" w:rsidR="00E2630E" w:rsidRDefault="00E2630E">
      <w:pPr>
        <w:pStyle w:val="ParagraphStyle29"/>
        <w:framePr w:w="652" w:h="228" w:hRule="exact" w:wrap="none" w:vAnchor="page" w:hAnchor="margin" w:x="11" w:y="6381"/>
        <w:rPr>
          <w:rStyle w:val="CharacterStyle22"/>
        </w:rPr>
      </w:pPr>
    </w:p>
    <w:p w14:paraId="225234B2" w14:textId="77777777" w:rsidR="00E2630E" w:rsidRDefault="00000000">
      <w:pPr>
        <w:pStyle w:val="ParagraphStyle13"/>
        <w:framePr w:w="318" w:h="228" w:hRule="exact" w:wrap="none" w:vAnchor="page" w:hAnchor="margin" w:x="691" w:y="6381"/>
        <w:rPr>
          <w:rStyle w:val="CharacterStyle11"/>
        </w:rPr>
      </w:pPr>
      <w:r>
        <w:rPr>
          <w:rStyle w:val="CharacterStyle11"/>
        </w:rPr>
        <w:t>1</w:t>
      </w:r>
    </w:p>
    <w:p w14:paraId="46BC640F" w14:textId="77777777" w:rsidR="00E2630E" w:rsidRDefault="00000000">
      <w:pPr>
        <w:pStyle w:val="ParagraphStyle43"/>
        <w:framePr w:w="8816" w:h="228" w:hRule="exact" w:wrap="none" w:vAnchor="page" w:hAnchor="margin" w:x="1037" w:y="6381"/>
        <w:rPr>
          <w:rStyle w:val="CharacterStyle30"/>
        </w:rPr>
      </w:pPr>
      <w:r>
        <w:rPr>
          <w:rStyle w:val="CharacterStyle30"/>
        </w:rPr>
        <w:t>Substance pour laquelle des limites d'exposition sont définies.</w:t>
      </w:r>
    </w:p>
    <w:p w14:paraId="445773A8" w14:textId="77777777" w:rsidR="00E2630E" w:rsidRDefault="00E2630E">
      <w:pPr>
        <w:pStyle w:val="ParagraphStyle25"/>
        <w:framePr w:w="624" w:h="228" w:hRule="exact" w:wrap="none" w:vAnchor="page" w:hAnchor="margin" w:x="28" w:y="6701"/>
        <w:rPr>
          <w:rStyle w:val="CharacterStyle19"/>
        </w:rPr>
      </w:pPr>
    </w:p>
    <w:p w14:paraId="69FCD68F" w14:textId="77777777" w:rsidR="00E2630E" w:rsidRDefault="00000000">
      <w:pPr>
        <w:pStyle w:val="ParagraphStyle26"/>
        <w:framePr w:w="9570" w:h="228" w:hRule="exact" w:wrap="none" w:vAnchor="page" w:hAnchor="margin" w:x="680" w:y="6701"/>
        <w:rPr>
          <w:rStyle w:val="CharacterStyle20"/>
        </w:rPr>
      </w:pPr>
      <w:r>
        <w:rPr>
          <w:rStyle w:val="CharacterStyle20"/>
        </w:rPr>
        <w:t>Le texte intégral de toutes les classifications et mentions de danger figure à la section 16.</w:t>
      </w:r>
    </w:p>
    <w:p w14:paraId="23C026AF" w14:textId="77777777" w:rsidR="00E2630E" w:rsidRDefault="00E2630E">
      <w:pPr>
        <w:pStyle w:val="ParagraphStyle25"/>
        <w:framePr w:w="624" w:h="228" w:hRule="exact" w:wrap="none" w:vAnchor="page" w:hAnchor="margin" w:x="28" w:y="6929"/>
        <w:rPr>
          <w:rStyle w:val="CharacterStyle19"/>
        </w:rPr>
      </w:pPr>
    </w:p>
    <w:p w14:paraId="1D98CF48" w14:textId="77777777" w:rsidR="00E2630E" w:rsidRDefault="00E2630E">
      <w:pPr>
        <w:pStyle w:val="ParagraphStyle44"/>
        <w:framePr w:w="9570" w:h="228" w:hRule="exact" w:wrap="none" w:vAnchor="page" w:hAnchor="margin" w:x="680" w:y="6929"/>
        <w:rPr>
          <w:rStyle w:val="CharacterStyle31"/>
        </w:rPr>
      </w:pPr>
    </w:p>
    <w:p w14:paraId="0A54D07B" w14:textId="77777777" w:rsidR="00E2630E" w:rsidRDefault="00E2630E">
      <w:pPr>
        <w:pStyle w:val="ParagraphStyle27"/>
        <w:framePr w:w="10250" w:h="114" w:hRule="exact" w:wrap="none" w:vAnchor="page" w:hAnchor="margin" w:y="7157"/>
        <w:rPr>
          <w:rStyle w:val="FakeCharacterStyle"/>
        </w:rPr>
      </w:pPr>
    </w:p>
    <w:p w14:paraId="72CEB18F" w14:textId="77777777" w:rsidR="00E2630E" w:rsidRDefault="00E2630E">
      <w:pPr>
        <w:pStyle w:val="ParagraphStyle28"/>
        <w:framePr w:w="10222" w:h="99" w:hRule="exact" w:wrap="none" w:vAnchor="page" w:hAnchor="margin" w:x="28" w:y="7157"/>
        <w:rPr>
          <w:rStyle w:val="CharacterStyle21"/>
        </w:rPr>
      </w:pPr>
    </w:p>
    <w:p w14:paraId="7E7EA199" w14:textId="77777777" w:rsidR="00E2630E" w:rsidRDefault="00000000">
      <w:pPr>
        <w:pStyle w:val="ParagraphStyle24"/>
        <w:framePr w:w="10228" w:h="228" w:hRule="exact" w:wrap="none" w:vAnchor="page" w:hAnchor="margin" w:x="28" w:y="7385"/>
        <w:rPr>
          <w:rStyle w:val="CharacterStyle18"/>
        </w:rPr>
      </w:pPr>
      <w:r>
        <w:rPr>
          <w:rStyle w:val="CharacterStyle18"/>
        </w:rPr>
        <w:t>RUBRIQUE 4 — Premiers secours</w:t>
      </w:r>
    </w:p>
    <w:p w14:paraId="5B0A64F0" w14:textId="77777777" w:rsidR="00E2630E" w:rsidRDefault="00000000">
      <w:pPr>
        <w:pStyle w:val="ParagraphStyle24"/>
        <w:framePr w:w="624" w:h="228" w:hRule="exact" w:wrap="none" w:vAnchor="page" w:hAnchor="margin" w:x="28" w:y="7613"/>
        <w:rPr>
          <w:rStyle w:val="CharacterStyle18"/>
        </w:rPr>
      </w:pPr>
      <w:r>
        <w:rPr>
          <w:rStyle w:val="CharacterStyle18"/>
        </w:rPr>
        <w:t>4.1.</w:t>
      </w:r>
    </w:p>
    <w:p w14:paraId="38CF3CDB" w14:textId="77777777" w:rsidR="00E2630E" w:rsidRDefault="00000000">
      <w:pPr>
        <w:pStyle w:val="ParagraphStyle24"/>
        <w:framePr w:w="9576" w:h="228" w:hRule="exact" w:wrap="none" w:vAnchor="page" w:hAnchor="margin" w:x="680" w:y="7613"/>
        <w:rPr>
          <w:rStyle w:val="CharacterStyle18"/>
        </w:rPr>
      </w:pPr>
      <w:r>
        <w:rPr>
          <w:rStyle w:val="CharacterStyle18"/>
        </w:rPr>
        <w:t>Description des mesures de premiers secours</w:t>
      </w:r>
    </w:p>
    <w:p w14:paraId="015E6618" w14:textId="77777777" w:rsidR="00E2630E" w:rsidRDefault="00E2630E">
      <w:pPr>
        <w:pStyle w:val="ParagraphStyle12"/>
        <w:framePr w:w="624" w:h="228" w:hRule="exact" w:wrap="none" w:vAnchor="page" w:hAnchor="margin" w:x="28" w:y="7841"/>
        <w:rPr>
          <w:rStyle w:val="CharacterStyle10"/>
        </w:rPr>
      </w:pPr>
    </w:p>
    <w:p w14:paraId="1D7F539A" w14:textId="77777777" w:rsidR="00E2630E" w:rsidRDefault="00000000">
      <w:pPr>
        <w:pStyle w:val="ParagraphStyle26"/>
        <w:framePr w:w="9576" w:h="228" w:hRule="exact" w:wrap="none" w:vAnchor="page" w:hAnchor="margin" w:x="680" w:y="7841"/>
        <w:rPr>
          <w:rStyle w:val="CharacterStyle20"/>
        </w:rPr>
      </w:pPr>
      <w:r>
        <w:rPr>
          <w:rStyle w:val="CharacterStyle20"/>
        </w:rPr>
        <w:t>non indiqué</w:t>
      </w:r>
    </w:p>
    <w:p w14:paraId="38B70D38" w14:textId="77777777" w:rsidR="00E2630E" w:rsidRDefault="00E2630E">
      <w:pPr>
        <w:pStyle w:val="ParagraphStyle25"/>
        <w:framePr w:w="624" w:h="228" w:hRule="exact" w:wrap="none" w:vAnchor="page" w:hAnchor="margin" w:x="28" w:y="8069"/>
        <w:rPr>
          <w:rStyle w:val="CharacterStyle19"/>
        </w:rPr>
      </w:pPr>
    </w:p>
    <w:p w14:paraId="6182ED41" w14:textId="77777777" w:rsidR="00E2630E" w:rsidRDefault="00000000">
      <w:pPr>
        <w:pStyle w:val="ParagraphStyle24"/>
        <w:framePr w:w="9576" w:h="228" w:hRule="exact" w:wrap="none" w:vAnchor="page" w:hAnchor="margin" w:x="680" w:y="8069"/>
        <w:rPr>
          <w:rStyle w:val="CharacterStyle18"/>
        </w:rPr>
      </w:pPr>
      <w:r>
        <w:rPr>
          <w:rStyle w:val="CharacterStyle18"/>
        </w:rPr>
        <w:t>En cas d'inhalation</w:t>
      </w:r>
    </w:p>
    <w:p w14:paraId="76D4B8EB" w14:textId="77777777" w:rsidR="00E2630E" w:rsidRDefault="00E2630E">
      <w:pPr>
        <w:pStyle w:val="ParagraphStyle12"/>
        <w:framePr w:w="624" w:h="228" w:hRule="exact" w:wrap="none" w:vAnchor="page" w:hAnchor="margin" w:x="28" w:y="8297"/>
        <w:rPr>
          <w:rStyle w:val="CharacterStyle10"/>
        </w:rPr>
      </w:pPr>
    </w:p>
    <w:p w14:paraId="59C6F533" w14:textId="77777777" w:rsidR="00E2630E" w:rsidRDefault="00000000">
      <w:pPr>
        <w:pStyle w:val="ParagraphStyle26"/>
        <w:framePr w:w="9576" w:h="228" w:hRule="exact" w:wrap="none" w:vAnchor="page" w:hAnchor="margin" w:x="680" w:y="8297"/>
        <w:rPr>
          <w:rStyle w:val="CharacterStyle20"/>
        </w:rPr>
      </w:pPr>
      <w:r>
        <w:rPr>
          <w:rStyle w:val="CharacterStyle20"/>
        </w:rPr>
        <w:t>Transporter la personne à l’extérieur et la maintenir dans une position où elle peut confortablement respirer.</w:t>
      </w:r>
    </w:p>
    <w:p w14:paraId="40B979AC" w14:textId="77777777" w:rsidR="00E2630E" w:rsidRDefault="00E2630E">
      <w:pPr>
        <w:pStyle w:val="ParagraphStyle25"/>
        <w:framePr w:w="624" w:h="228" w:hRule="exact" w:wrap="none" w:vAnchor="page" w:hAnchor="margin" w:x="28" w:y="8525"/>
        <w:rPr>
          <w:rStyle w:val="CharacterStyle19"/>
        </w:rPr>
      </w:pPr>
    </w:p>
    <w:p w14:paraId="267D94A7" w14:textId="77777777" w:rsidR="00E2630E" w:rsidRDefault="00000000">
      <w:pPr>
        <w:pStyle w:val="ParagraphStyle24"/>
        <w:framePr w:w="9576" w:h="228" w:hRule="exact" w:wrap="none" w:vAnchor="page" w:hAnchor="margin" w:x="680" w:y="8525"/>
        <w:rPr>
          <w:rStyle w:val="CharacterStyle18"/>
        </w:rPr>
      </w:pPr>
      <w:r>
        <w:rPr>
          <w:rStyle w:val="CharacterStyle18"/>
        </w:rPr>
        <w:t>En cas de contact avec la peau</w:t>
      </w:r>
    </w:p>
    <w:p w14:paraId="3ABC83FD" w14:textId="77777777" w:rsidR="00E2630E" w:rsidRDefault="00E2630E">
      <w:pPr>
        <w:pStyle w:val="ParagraphStyle12"/>
        <w:framePr w:w="624" w:h="228" w:hRule="exact" w:wrap="none" w:vAnchor="page" w:hAnchor="margin" w:x="28" w:y="8753"/>
        <w:rPr>
          <w:rStyle w:val="CharacterStyle10"/>
        </w:rPr>
      </w:pPr>
    </w:p>
    <w:p w14:paraId="6D205906" w14:textId="77777777" w:rsidR="00E2630E" w:rsidRDefault="00000000">
      <w:pPr>
        <w:pStyle w:val="ParagraphStyle26"/>
        <w:framePr w:w="9576" w:h="228" w:hRule="exact" w:wrap="none" w:vAnchor="page" w:hAnchor="margin" w:x="680" w:y="8753"/>
        <w:rPr>
          <w:rStyle w:val="CharacterStyle20"/>
        </w:rPr>
      </w:pPr>
      <w:r>
        <w:rPr>
          <w:rStyle w:val="CharacterStyle20"/>
        </w:rPr>
        <w:t>Laver la zone affectée avec beaucoup d'eau, utiliser de l'eau tiède si possible.</w:t>
      </w:r>
    </w:p>
    <w:p w14:paraId="0D042C66" w14:textId="77777777" w:rsidR="00E2630E" w:rsidRDefault="00E2630E">
      <w:pPr>
        <w:pStyle w:val="ParagraphStyle25"/>
        <w:framePr w:w="624" w:h="228" w:hRule="exact" w:wrap="none" w:vAnchor="page" w:hAnchor="margin" w:x="28" w:y="8981"/>
        <w:rPr>
          <w:rStyle w:val="CharacterStyle19"/>
        </w:rPr>
      </w:pPr>
    </w:p>
    <w:p w14:paraId="74280A36" w14:textId="77777777" w:rsidR="00E2630E" w:rsidRDefault="00000000">
      <w:pPr>
        <w:pStyle w:val="ParagraphStyle24"/>
        <w:framePr w:w="9576" w:h="228" w:hRule="exact" w:wrap="none" w:vAnchor="page" w:hAnchor="margin" w:x="680" w:y="8981"/>
        <w:rPr>
          <w:rStyle w:val="CharacterStyle18"/>
        </w:rPr>
      </w:pPr>
      <w:r>
        <w:rPr>
          <w:rStyle w:val="CharacterStyle18"/>
        </w:rPr>
        <w:t>En cas de contact avec les yeux</w:t>
      </w:r>
    </w:p>
    <w:p w14:paraId="3F1CAC8F" w14:textId="77777777" w:rsidR="00E2630E" w:rsidRDefault="00E2630E">
      <w:pPr>
        <w:pStyle w:val="ParagraphStyle12"/>
        <w:framePr w:w="624" w:h="421" w:hRule="exact" w:wrap="none" w:vAnchor="page" w:hAnchor="margin" w:x="28" w:y="9209"/>
        <w:rPr>
          <w:rStyle w:val="CharacterStyle10"/>
        </w:rPr>
      </w:pPr>
    </w:p>
    <w:p w14:paraId="4A14B5DA" w14:textId="77777777" w:rsidR="00E2630E" w:rsidRDefault="00000000">
      <w:pPr>
        <w:pStyle w:val="ParagraphStyle26"/>
        <w:framePr w:w="9576" w:h="421" w:hRule="exact" w:wrap="none" w:vAnchor="page" w:hAnchor="margin" w:x="680" w:y="920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791461D" w14:textId="77777777" w:rsidR="00E2630E" w:rsidRDefault="00E2630E">
      <w:pPr>
        <w:pStyle w:val="ParagraphStyle25"/>
        <w:framePr w:w="624" w:h="228" w:hRule="exact" w:wrap="none" w:vAnchor="page" w:hAnchor="margin" w:x="28" w:y="9630"/>
        <w:rPr>
          <w:rStyle w:val="CharacterStyle19"/>
        </w:rPr>
      </w:pPr>
    </w:p>
    <w:p w14:paraId="3B3B78D0" w14:textId="77777777" w:rsidR="00E2630E" w:rsidRDefault="00000000">
      <w:pPr>
        <w:pStyle w:val="ParagraphStyle24"/>
        <w:framePr w:w="9576" w:h="228" w:hRule="exact" w:wrap="none" w:vAnchor="page" w:hAnchor="margin" w:x="680" w:y="9630"/>
        <w:rPr>
          <w:rStyle w:val="CharacterStyle18"/>
        </w:rPr>
      </w:pPr>
      <w:r>
        <w:rPr>
          <w:rStyle w:val="CharacterStyle18"/>
        </w:rPr>
        <w:t>En cas d'ingestion</w:t>
      </w:r>
    </w:p>
    <w:p w14:paraId="739698D4" w14:textId="77777777" w:rsidR="00E2630E" w:rsidRDefault="00E2630E">
      <w:pPr>
        <w:pStyle w:val="ParagraphStyle12"/>
        <w:framePr w:w="624" w:h="228" w:hRule="exact" w:wrap="none" w:vAnchor="page" w:hAnchor="margin" w:x="28" w:y="9858"/>
        <w:rPr>
          <w:rStyle w:val="CharacterStyle10"/>
        </w:rPr>
      </w:pPr>
    </w:p>
    <w:p w14:paraId="7371F1FA" w14:textId="77777777" w:rsidR="00E2630E" w:rsidRDefault="00000000">
      <w:pPr>
        <w:pStyle w:val="ParagraphStyle26"/>
        <w:framePr w:w="9576" w:h="228" w:hRule="exact" w:wrap="none" w:vAnchor="page" w:hAnchor="margin" w:x="680" w:y="9858"/>
        <w:rPr>
          <w:rStyle w:val="CharacterStyle20"/>
        </w:rPr>
      </w:pPr>
      <w:r>
        <w:rPr>
          <w:rStyle w:val="CharacterStyle20"/>
        </w:rPr>
        <w:t>Appeler un centre antipoison ou un médecin en cas de malaise.</w:t>
      </w:r>
    </w:p>
    <w:p w14:paraId="755CF27D" w14:textId="77777777" w:rsidR="00E2630E" w:rsidRDefault="00000000">
      <w:pPr>
        <w:pStyle w:val="ParagraphStyle24"/>
        <w:framePr w:w="624" w:h="228" w:hRule="exact" w:wrap="none" w:vAnchor="page" w:hAnchor="margin" w:x="28" w:y="10086"/>
        <w:rPr>
          <w:rStyle w:val="CharacterStyle18"/>
        </w:rPr>
      </w:pPr>
      <w:r>
        <w:rPr>
          <w:rStyle w:val="CharacterStyle18"/>
        </w:rPr>
        <w:t>4.2.</w:t>
      </w:r>
    </w:p>
    <w:p w14:paraId="09CF8A31" w14:textId="77777777" w:rsidR="00E2630E" w:rsidRDefault="00000000">
      <w:pPr>
        <w:pStyle w:val="ParagraphStyle24"/>
        <w:framePr w:w="9576" w:h="228" w:hRule="exact" w:wrap="none" w:vAnchor="page" w:hAnchor="margin" w:x="680" w:y="10086"/>
        <w:rPr>
          <w:rStyle w:val="CharacterStyle18"/>
        </w:rPr>
      </w:pPr>
      <w:r>
        <w:rPr>
          <w:rStyle w:val="CharacterStyle18"/>
        </w:rPr>
        <w:t>Principaux symptômes et effets, aigus et différés</w:t>
      </w:r>
    </w:p>
    <w:p w14:paraId="79F5391D" w14:textId="77777777" w:rsidR="00E2630E" w:rsidRDefault="00E2630E">
      <w:pPr>
        <w:pStyle w:val="ParagraphStyle12"/>
        <w:framePr w:w="624" w:h="228" w:hRule="exact" w:wrap="none" w:vAnchor="page" w:hAnchor="margin" w:x="28" w:y="10314"/>
        <w:rPr>
          <w:rStyle w:val="CharacterStyle10"/>
        </w:rPr>
      </w:pPr>
    </w:p>
    <w:p w14:paraId="4F9CFA08" w14:textId="77777777" w:rsidR="00E2630E" w:rsidRDefault="00000000">
      <w:pPr>
        <w:pStyle w:val="ParagraphStyle24"/>
        <w:framePr w:w="9576" w:h="228" w:hRule="exact" w:wrap="none" w:vAnchor="page" w:hAnchor="margin" w:x="680" w:y="10314"/>
        <w:rPr>
          <w:rStyle w:val="CharacterStyle18"/>
        </w:rPr>
      </w:pPr>
      <w:r>
        <w:rPr>
          <w:rStyle w:val="CharacterStyle18"/>
        </w:rPr>
        <w:t>En cas d'inhalation</w:t>
      </w:r>
    </w:p>
    <w:p w14:paraId="5430DF58" w14:textId="77777777" w:rsidR="00E2630E" w:rsidRDefault="00E2630E">
      <w:pPr>
        <w:pStyle w:val="ParagraphStyle12"/>
        <w:framePr w:w="624" w:h="228" w:hRule="exact" w:wrap="none" w:vAnchor="page" w:hAnchor="margin" w:x="28" w:y="10542"/>
        <w:rPr>
          <w:rStyle w:val="CharacterStyle10"/>
        </w:rPr>
      </w:pPr>
    </w:p>
    <w:p w14:paraId="71F51605" w14:textId="77777777" w:rsidR="00E2630E" w:rsidRDefault="00000000">
      <w:pPr>
        <w:pStyle w:val="ParagraphStyle26"/>
        <w:framePr w:w="9576" w:h="228" w:hRule="exact" w:wrap="none" w:vAnchor="page" w:hAnchor="margin" w:x="680" w:y="10542"/>
        <w:rPr>
          <w:rStyle w:val="CharacterStyle20"/>
        </w:rPr>
      </w:pPr>
      <w:r>
        <w:rPr>
          <w:rStyle w:val="CharacterStyle20"/>
        </w:rPr>
        <w:t>non indiqué</w:t>
      </w:r>
    </w:p>
    <w:p w14:paraId="625AC2F6" w14:textId="77777777" w:rsidR="00E2630E" w:rsidRDefault="00E2630E">
      <w:pPr>
        <w:pStyle w:val="ParagraphStyle12"/>
        <w:framePr w:w="624" w:h="228" w:hRule="exact" w:wrap="none" w:vAnchor="page" w:hAnchor="margin" w:x="28" w:y="10770"/>
        <w:rPr>
          <w:rStyle w:val="CharacterStyle10"/>
        </w:rPr>
      </w:pPr>
    </w:p>
    <w:p w14:paraId="4EF64F07" w14:textId="77777777" w:rsidR="00E2630E" w:rsidRDefault="00000000">
      <w:pPr>
        <w:pStyle w:val="ParagraphStyle24"/>
        <w:framePr w:w="9576" w:h="228" w:hRule="exact" w:wrap="none" w:vAnchor="page" w:hAnchor="margin" w:x="680" w:y="10770"/>
        <w:rPr>
          <w:rStyle w:val="CharacterStyle18"/>
        </w:rPr>
      </w:pPr>
      <w:r>
        <w:rPr>
          <w:rStyle w:val="CharacterStyle18"/>
        </w:rPr>
        <w:t>En cas de contact avec la peau</w:t>
      </w:r>
    </w:p>
    <w:p w14:paraId="5A429C74" w14:textId="77777777" w:rsidR="00E2630E" w:rsidRDefault="00E2630E">
      <w:pPr>
        <w:pStyle w:val="ParagraphStyle12"/>
        <w:framePr w:w="624" w:h="228" w:hRule="exact" w:wrap="none" w:vAnchor="page" w:hAnchor="margin" w:x="28" w:y="10998"/>
        <w:rPr>
          <w:rStyle w:val="CharacterStyle10"/>
        </w:rPr>
      </w:pPr>
    </w:p>
    <w:p w14:paraId="4878F0F9" w14:textId="77777777" w:rsidR="00E2630E" w:rsidRDefault="00000000">
      <w:pPr>
        <w:pStyle w:val="ParagraphStyle26"/>
        <w:framePr w:w="9576" w:h="228" w:hRule="exact" w:wrap="none" w:vAnchor="page" w:hAnchor="margin" w:x="680" w:y="10998"/>
        <w:rPr>
          <w:rStyle w:val="CharacterStyle20"/>
        </w:rPr>
      </w:pPr>
      <w:r>
        <w:rPr>
          <w:rStyle w:val="CharacterStyle20"/>
        </w:rPr>
        <w:t>Ne sont pas attendus.</w:t>
      </w:r>
    </w:p>
    <w:p w14:paraId="62C14A56" w14:textId="77777777" w:rsidR="00E2630E" w:rsidRDefault="00E2630E">
      <w:pPr>
        <w:pStyle w:val="ParagraphStyle12"/>
        <w:framePr w:w="624" w:h="228" w:hRule="exact" w:wrap="none" w:vAnchor="page" w:hAnchor="margin" w:x="28" w:y="11226"/>
        <w:rPr>
          <w:rStyle w:val="CharacterStyle10"/>
        </w:rPr>
      </w:pPr>
    </w:p>
    <w:p w14:paraId="2C4DA2D4" w14:textId="77777777" w:rsidR="00E2630E" w:rsidRDefault="00000000">
      <w:pPr>
        <w:pStyle w:val="ParagraphStyle24"/>
        <w:framePr w:w="9576" w:h="228" w:hRule="exact" w:wrap="none" w:vAnchor="page" w:hAnchor="margin" w:x="680" w:y="11226"/>
        <w:rPr>
          <w:rStyle w:val="CharacterStyle18"/>
        </w:rPr>
      </w:pPr>
      <w:r>
        <w:rPr>
          <w:rStyle w:val="CharacterStyle18"/>
        </w:rPr>
        <w:t>En cas de contact avec les yeux</w:t>
      </w:r>
    </w:p>
    <w:p w14:paraId="396C73D6" w14:textId="77777777" w:rsidR="00E2630E" w:rsidRDefault="00E2630E">
      <w:pPr>
        <w:pStyle w:val="ParagraphStyle12"/>
        <w:framePr w:w="624" w:h="228" w:hRule="exact" w:wrap="none" w:vAnchor="page" w:hAnchor="margin" w:x="28" w:y="11454"/>
        <w:rPr>
          <w:rStyle w:val="CharacterStyle10"/>
        </w:rPr>
      </w:pPr>
    </w:p>
    <w:p w14:paraId="10A4A3E6" w14:textId="77777777" w:rsidR="00E2630E" w:rsidRDefault="00000000">
      <w:pPr>
        <w:pStyle w:val="ParagraphStyle26"/>
        <w:framePr w:w="9576" w:h="228" w:hRule="exact" w:wrap="none" w:vAnchor="page" w:hAnchor="margin" w:x="680" w:y="11454"/>
        <w:rPr>
          <w:rStyle w:val="CharacterStyle20"/>
        </w:rPr>
      </w:pPr>
      <w:r>
        <w:rPr>
          <w:rStyle w:val="CharacterStyle20"/>
        </w:rPr>
        <w:t>Irritation possible.</w:t>
      </w:r>
    </w:p>
    <w:p w14:paraId="17306927" w14:textId="77777777" w:rsidR="00E2630E" w:rsidRDefault="00E2630E">
      <w:pPr>
        <w:pStyle w:val="ParagraphStyle12"/>
        <w:framePr w:w="624" w:h="228" w:hRule="exact" w:wrap="none" w:vAnchor="page" w:hAnchor="margin" w:x="28" w:y="11682"/>
        <w:rPr>
          <w:rStyle w:val="CharacterStyle10"/>
        </w:rPr>
      </w:pPr>
    </w:p>
    <w:p w14:paraId="373EB24B" w14:textId="77777777" w:rsidR="00E2630E" w:rsidRDefault="00000000">
      <w:pPr>
        <w:pStyle w:val="ParagraphStyle24"/>
        <w:framePr w:w="9576" w:h="228" w:hRule="exact" w:wrap="none" w:vAnchor="page" w:hAnchor="margin" w:x="680" w:y="11682"/>
        <w:rPr>
          <w:rStyle w:val="CharacterStyle18"/>
        </w:rPr>
      </w:pPr>
      <w:r>
        <w:rPr>
          <w:rStyle w:val="CharacterStyle18"/>
        </w:rPr>
        <w:t>En cas d'ingestion</w:t>
      </w:r>
    </w:p>
    <w:p w14:paraId="7B4AB8C4" w14:textId="77777777" w:rsidR="00E2630E" w:rsidRDefault="00E2630E">
      <w:pPr>
        <w:pStyle w:val="ParagraphStyle12"/>
        <w:framePr w:w="624" w:h="228" w:hRule="exact" w:wrap="none" w:vAnchor="page" w:hAnchor="margin" w:x="28" w:y="11910"/>
        <w:rPr>
          <w:rStyle w:val="CharacterStyle10"/>
        </w:rPr>
      </w:pPr>
    </w:p>
    <w:p w14:paraId="7C9F2904" w14:textId="77777777" w:rsidR="00E2630E" w:rsidRDefault="00000000">
      <w:pPr>
        <w:pStyle w:val="ParagraphStyle26"/>
        <w:framePr w:w="9576" w:h="228" w:hRule="exact" w:wrap="none" w:vAnchor="page" w:hAnchor="margin" w:x="680" w:y="11910"/>
        <w:rPr>
          <w:rStyle w:val="CharacterStyle20"/>
        </w:rPr>
      </w:pPr>
      <w:r>
        <w:rPr>
          <w:rStyle w:val="CharacterStyle20"/>
        </w:rPr>
        <w:t>Ne sont pas attendus.</w:t>
      </w:r>
    </w:p>
    <w:p w14:paraId="00F57B5D" w14:textId="77777777" w:rsidR="00E2630E" w:rsidRDefault="00000000">
      <w:pPr>
        <w:pStyle w:val="ParagraphStyle24"/>
        <w:framePr w:w="624" w:h="228" w:hRule="exact" w:wrap="none" w:vAnchor="page" w:hAnchor="margin" w:x="28" w:y="12138"/>
        <w:rPr>
          <w:rStyle w:val="CharacterStyle18"/>
        </w:rPr>
      </w:pPr>
      <w:r>
        <w:rPr>
          <w:rStyle w:val="CharacterStyle18"/>
        </w:rPr>
        <w:t>4.3.</w:t>
      </w:r>
    </w:p>
    <w:p w14:paraId="648A4A77" w14:textId="77777777" w:rsidR="00E2630E" w:rsidRDefault="00000000">
      <w:pPr>
        <w:pStyle w:val="ParagraphStyle24"/>
        <w:framePr w:w="9576" w:h="228" w:hRule="exact" w:wrap="none" w:vAnchor="page" w:hAnchor="margin" w:x="680" w:y="12138"/>
        <w:rPr>
          <w:rStyle w:val="CharacterStyle18"/>
        </w:rPr>
      </w:pPr>
      <w:r>
        <w:rPr>
          <w:rStyle w:val="CharacterStyle18"/>
        </w:rPr>
        <w:t>Indication des éventuels soins médicaux immédiats et traitements particuliers nécessaires</w:t>
      </w:r>
    </w:p>
    <w:p w14:paraId="2857B377" w14:textId="77777777" w:rsidR="00E2630E" w:rsidRDefault="00E2630E">
      <w:pPr>
        <w:pStyle w:val="ParagraphStyle12"/>
        <w:framePr w:w="624" w:h="228" w:hRule="exact" w:wrap="none" w:vAnchor="page" w:hAnchor="margin" w:x="28" w:y="12366"/>
        <w:rPr>
          <w:rStyle w:val="CharacterStyle10"/>
        </w:rPr>
      </w:pPr>
    </w:p>
    <w:p w14:paraId="478CA150" w14:textId="77777777" w:rsidR="00E2630E" w:rsidRDefault="00000000">
      <w:pPr>
        <w:pStyle w:val="ParagraphStyle26"/>
        <w:framePr w:w="9576" w:h="228" w:hRule="exact" w:wrap="none" w:vAnchor="page" w:hAnchor="margin" w:x="680" w:y="12366"/>
        <w:rPr>
          <w:rStyle w:val="CharacterStyle20"/>
        </w:rPr>
      </w:pPr>
      <w:r>
        <w:rPr>
          <w:rStyle w:val="CharacterStyle20"/>
        </w:rPr>
        <w:t>Traitement symptomatique.</w:t>
      </w:r>
    </w:p>
    <w:p w14:paraId="79156608" w14:textId="77777777" w:rsidR="00E2630E" w:rsidRDefault="00E2630E">
      <w:pPr>
        <w:pStyle w:val="ParagraphStyle45"/>
        <w:framePr w:w="10256" w:h="114" w:hRule="exact" w:wrap="none" w:vAnchor="page" w:hAnchor="margin" w:y="12595"/>
        <w:rPr>
          <w:rStyle w:val="FakeCharacterStyle"/>
        </w:rPr>
      </w:pPr>
    </w:p>
    <w:p w14:paraId="44F8374B" w14:textId="77777777" w:rsidR="00E2630E" w:rsidRDefault="00E2630E">
      <w:pPr>
        <w:pStyle w:val="ParagraphStyle46"/>
        <w:framePr w:w="10228" w:h="99" w:hRule="exact" w:wrap="none" w:vAnchor="page" w:hAnchor="margin" w:x="28" w:y="12595"/>
        <w:rPr>
          <w:rStyle w:val="CharacterStyle32"/>
        </w:rPr>
      </w:pPr>
    </w:p>
    <w:p w14:paraId="016E11CA" w14:textId="77777777" w:rsidR="00E2630E" w:rsidRDefault="00000000">
      <w:pPr>
        <w:pStyle w:val="ParagraphStyle24"/>
        <w:framePr w:w="10228" w:h="228" w:hRule="exact" w:wrap="none" w:vAnchor="page" w:hAnchor="margin" w:x="28" w:y="12931"/>
        <w:rPr>
          <w:rStyle w:val="CharacterStyle18"/>
        </w:rPr>
      </w:pPr>
      <w:r>
        <w:rPr>
          <w:rStyle w:val="CharacterStyle18"/>
        </w:rPr>
        <w:t>RUBRIQUE 5 — Mesures de lutte contre l’incendie</w:t>
      </w:r>
    </w:p>
    <w:p w14:paraId="76AD282E" w14:textId="77777777" w:rsidR="00E2630E" w:rsidRDefault="00000000">
      <w:pPr>
        <w:pStyle w:val="ParagraphStyle24"/>
        <w:framePr w:w="624" w:h="228" w:hRule="exact" w:wrap="none" w:vAnchor="page" w:hAnchor="margin" w:x="28" w:y="13159"/>
        <w:rPr>
          <w:rStyle w:val="CharacterStyle18"/>
        </w:rPr>
      </w:pPr>
      <w:r>
        <w:rPr>
          <w:rStyle w:val="CharacterStyle18"/>
        </w:rPr>
        <w:t>5.1.</w:t>
      </w:r>
    </w:p>
    <w:p w14:paraId="6BEB5695" w14:textId="77777777" w:rsidR="00E2630E" w:rsidRDefault="00000000">
      <w:pPr>
        <w:pStyle w:val="ParagraphStyle24"/>
        <w:framePr w:w="9576" w:h="228" w:hRule="exact" w:wrap="none" w:vAnchor="page" w:hAnchor="margin" w:x="680" w:y="13159"/>
        <w:rPr>
          <w:rStyle w:val="CharacterStyle18"/>
        </w:rPr>
      </w:pPr>
      <w:r>
        <w:rPr>
          <w:rStyle w:val="CharacterStyle18"/>
        </w:rPr>
        <w:t>Moyens d’extinction</w:t>
      </w:r>
    </w:p>
    <w:p w14:paraId="3E6590AF" w14:textId="77777777" w:rsidR="00E2630E" w:rsidRDefault="00E2630E">
      <w:pPr>
        <w:pStyle w:val="ParagraphStyle12"/>
        <w:framePr w:w="624" w:h="228" w:hRule="exact" w:wrap="none" w:vAnchor="page" w:hAnchor="margin" w:x="28" w:y="13387"/>
        <w:rPr>
          <w:rStyle w:val="CharacterStyle10"/>
        </w:rPr>
      </w:pPr>
    </w:p>
    <w:p w14:paraId="596C5B78" w14:textId="77777777" w:rsidR="00E2630E" w:rsidRDefault="00000000">
      <w:pPr>
        <w:pStyle w:val="ParagraphStyle24"/>
        <w:framePr w:w="9576" w:h="228" w:hRule="exact" w:wrap="none" w:vAnchor="page" w:hAnchor="margin" w:x="680" w:y="13387"/>
        <w:rPr>
          <w:rStyle w:val="CharacterStyle18"/>
        </w:rPr>
      </w:pPr>
      <w:r>
        <w:rPr>
          <w:rStyle w:val="CharacterStyle18"/>
        </w:rPr>
        <w:t>Moyens d'extinction appropriés</w:t>
      </w:r>
    </w:p>
    <w:p w14:paraId="2CFDF8E4" w14:textId="77777777" w:rsidR="00E2630E" w:rsidRDefault="00E2630E">
      <w:pPr>
        <w:pStyle w:val="ParagraphStyle12"/>
        <w:framePr w:w="624" w:h="228" w:hRule="exact" w:wrap="none" w:vAnchor="page" w:hAnchor="margin" w:x="28" w:y="13615"/>
        <w:rPr>
          <w:rStyle w:val="CharacterStyle10"/>
        </w:rPr>
      </w:pPr>
    </w:p>
    <w:p w14:paraId="264204B1" w14:textId="77777777" w:rsidR="00E2630E" w:rsidRDefault="00000000">
      <w:pPr>
        <w:pStyle w:val="ParagraphStyle26"/>
        <w:framePr w:w="9576" w:h="228" w:hRule="exact" w:wrap="none" w:vAnchor="page" w:hAnchor="margin" w:x="680" w:y="13615"/>
        <w:rPr>
          <w:rStyle w:val="CharacterStyle20"/>
        </w:rPr>
      </w:pPr>
      <w:r>
        <w:rPr>
          <w:rStyle w:val="CharacterStyle20"/>
        </w:rPr>
        <w:t>Eau pulvérisée. Poudre sèche. Mousse. Dioxyde de carbone.</w:t>
      </w:r>
    </w:p>
    <w:p w14:paraId="4DBAC72D" w14:textId="77777777" w:rsidR="00E2630E" w:rsidRDefault="00E2630E">
      <w:pPr>
        <w:pStyle w:val="ParagraphStyle25"/>
        <w:framePr w:w="624" w:h="228" w:hRule="exact" w:wrap="none" w:vAnchor="page" w:hAnchor="margin" w:x="28" w:y="13843"/>
        <w:rPr>
          <w:rStyle w:val="CharacterStyle19"/>
        </w:rPr>
      </w:pPr>
    </w:p>
    <w:p w14:paraId="1177F120" w14:textId="77777777" w:rsidR="00E2630E" w:rsidRDefault="00000000">
      <w:pPr>
        <w:pStyle w:val="ParagraphStyle24"/>
        <w:framePr w:w="9576" w:h="228" w:hRule="exact" w:wrap="none" w:vAnchor="page" w:hAnchor="margin" w:x="680" w:y="13843"/>
        <w:rPr>
          <w:rStyle w:val="CharacterStyle18"/>
        </w:rPr>
      </w:pPr>
      <w:r>
        <w:rPr>
          <w:rStyle w:val="CharacterStyle18"/>
        </w:rPr>
        <w:t>Moyens d'extinction inappropriés</w:t>
      </w:r>
    </w:p>
    <w:p w14:paraId="416A220E" w14:textId="77777777" w:rsidR="00E2630E" w:rsidRDefault="00E2630E">
      <w:pPr>
        <w:pStyle w:val="ParagraphStyle12"/>
        <w:framePr w:w="624" w:h="228" w:hRule="exact" w:wrap="none" w:vAnchor="page" w:hAnchor="margin" w:x="28" w:y="14071"/>
        <w:rPr>
          <w:rStyle w:val="CharacterStyle10"/>
        </w:rPr>
      </w:pPr>
    </w:p>
    <w:p w14:paraId="1FA94D3A" w14:textId="77777777" w:rsidR="00E2630E" w:rsidRDefault="00000000">
      <w:pPr>
        <w:pStyle w:val="ParagraphStyle26"/>
        <w:framePr w:w="9576" w:h="228" w:hRule="exact" w:wrap="none" w:vAnchor="page" w:hAnchor="margin" w:x="680" w:y="14071"/>
        <w:rPr>
          <w:rStyle w:val="CharacterStyle20"/>
        </w:rPr>
      </w:pPr>
      <w:r>
        <w:rPr>
          <w:rStyle w:val="CharacterStyle20"/>
        </w:rPr>
        <w:t>non indiqué</w:t>
      </w:r>
    </w:p>
    <w:p w14:paraId="3D047141" w14:textId="77777777" w:rsidR="00E2630E" w:rsidRDefault="00000000">
      <w:pPr>
        <w:pStyle w:val="ParagraphStyle24"/>
        <w:framePr w:w="624" w:h="228" w:hRule="exact" w:wrap="none" w:vAnchor="page" w:hAnchor="margin" w:x="28" w:y="14299"/>
        <w:rPr>
          <w:rStyle w:val="CharacterStyle18"/>
        </w:rPr>
      </w:pPr>
      <w:r>
        <w:rPr>
          <w:rStyle w:val="CharacterStyle18"/>
        </w:rPr>
        <w:t>5.2.</w:t>
      </w:r>
    </w:p>
    <w:p w14:paraId="6E799384" w14:textId="77777777" w:rsidR="00E2630E" w:rsidRDefault="00000000">
      <w:pPr>
        <w:pStyle w:val="ParagraphStyle24"/>
        <w:framePr w:w="9576" w:h="228" w:hRule="exact" w:wrap="none" w:vAnchor="page" w:hAnchor="margin" w:x="680" w:y="14299"/>
        <w:rPr>
          <w:rStyle w:val="CharacterStyle18"/>
        </w:rPr>
      </w:pPr>
      <w:r>
        <w:rPr>
          <w:rStyle w:val="CharacterStyle18"/>
        </w:rPr>
        <w:t>Dangers particuliers résultant de la substance ou du mélange</w:t>
      </w:r>
    </w:p>
    <w:p w14:paraId="491D250A" w14:textId="77777777" w:rsidR="00E2630E" w:rsidRDefault="00E2630E">
      <w:pPr>
        <w:pStyle w:val="ParagraphStyle12"/>
        <w:framePr w:w="624" w:h="228" w:hRule="exact" w:wrap="none" w:vAnchor="page" w:hAnchor="margin" w:x="28" w:y="14527"/>
        <w:rPr>
          <w:rStyle w:val="CharacterStyle10"/>
        </w:rPr>
      </w:pPr>
    </w:p>
    <w:p w14:paraId="7E22D4A9" w14:textId="77777777" w:rsidR="00E2630E" w:rsidRDefault="00000000">
      <w:pPr>
        <w:pStyle w:val="ParagraphStyle26"/>
        <w:framePr w:w="9576" w:h="228" w:hRule="exact" w:wrap="none" w:vAnchor="page" w:hAnchor="margin" w:x="680" w:y="14527"/>
        <w:rPr>
          <w:rStyle w:val="CharacterStyle20"/>
        </w:rPr>
      </w:pPr>
      <w:r>
        <w:rPr>
          <w:rStyle w:val="CharacterStyle20"/>
        </w:rPr>
        <w:t>En cas d' incendie, le monoxyde et le dioxyde de carbone peuvent se dégager ainsi que d'autres gaz toxiques.</w:t>
      </w:r>
    </w:p>
    <w:p w14:paraId="1945440B"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2BF89C8A" wp14:editId="7B9A1B18">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1501C03"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494F538A" w14:textId="77777777" w:rsidR="00E2630E" w:rsidRDefault="00000000">
      <w:pPr>
        <w:pStyle w:val="ParagraphStyle41"/>
        <w:framePr w:w="1392" w:h="333" w:hRule="exact" w:wrap="none" w:vAnchor="page" w:hAnchor="margin" w:x="899" w:y="15277"/>
        <w:rPr>
          <w:rStyle w:val="CharacterStyle28"/>
        </w:rPr>
      </w:pPr>
      <w:r>
        <w:rPr>
          <w:rStyle w:val="CharacterStyle28"/>
        </w:rPr>
        <w:t>2/8</w:t>
      </w:r>
    </w:p>
    <w:p w14:paraId="0344B4AC"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DD3CE4C" w14:textId="77777777" w:rsidR="00E2630E" w:rsidRDefault="00E2630E">
      <w:pPr>
        <w:sectPr w:rsidR="00E2630E">
          <w:pgSz w:w="11908" w:h="16833"/>
          <w:pgMar w:top="850" w:right="827" w:bottom="1190" w:left="816" w:header="720" w:footer="720" w:gutter="0"/>
          <w:cols w:space="720"/>
          <w:formProt w:val="0"/>
        </w:sectPr>
      </w:pPr>
    </w:p>
    <w:p w14:paraId="419E3312" w14:textId="77777777" w:rsidR="00E2630E" w:rsidRDefault="00E2630E">
      <w:pPr>
        <w:pStyle w:val="ParagraphStyle0"/>
        <w:framePr w:w="2121" w:h="570" w:hRule="exact" w:wrap="none" w:vAnchor="page" w:hAnchor="margin" w:x="45" w:y="850"/>
        <w:rPr>
          <w:rStyle w:val="CharacterStyle0"/>
        </w:rPr>
      </w:pPr>
    </w:p>
    <w:p w14:paraId="6D1A14E0"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9FBF53" w14:textId="77777777" w:rsidR="00E2630E" w:rsidRDefault="00E2630E">
      <w:pPr>
        <w:pStyle w:val="ParagraphStyle2"/>
        <w:framePr w:w="2121" w:h="570" w:hRule="exact" w:wrap="none" w:vAnchor="page" w:hAnchor="margin" w:x="8089" w:y="850"/>
        <w:rPr>
          <w:rStyle w:val="CharacterStyle2"/>
        </w:rPr>
      </w:pPr>
    </w:p>
    <w:p w14:paraId="377BA6D9" w14:textId="77777777" w:rsidR="00E2630E" w:rsidRDefault="00E2630E">
      <w:pPr>
        <w:pStyle w:val="ParagraphStyle3"/>
        <w:framePr w:w="2121" w:h="421" w:hRule="exact" w:wrap="none" w:vAnchor="page" w:hAnchor="margin" w:x="45" w:y="1420"/>
        <w:rPr>
          <w:rStyle w:val="CharacterStyle3"/>
        </w:rPr>
      </w:pPr>
    </w:p>
    <w:p w14:paraId="1DBCA88D"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99AFB44" w14:textId="77777777" w:rsidR="00E2630E" w:rsidRDefault="00E2630E">
      <w:pPr>
        <w:pStyle w:val="ParagraphStyle5"/>
        <w:framePr w:w="2121" w:h="421" w:hRule="exact" w:wrap="none" w:vAnchor="page" w:hAnchor="margin" w:x="8089" w:y="1420"/>
        <w:rPr>
          <w:rStyle w:val="CharacterStyle5"/>
        </w:rPr>
      </w:pPr>
    </w:p>
    <w:p w14:paraId="79A65BEE" w14:textId="77777777" w:rsidR="00E2630E" w:rsidRDefault="00E2630E">
      <w:pPr>
        <w:pStyle w:val="ParagraphStyle6"/>
        <w:framePr w:w="130" w:h="354" w:hRule="exact" w:wrap="none" w:vAnchor="page" w:hAnchor="margin" w:x="45" w:y="1842"/>
        <w:rPr>
          <w:rStyle w:val="CharacterStyle6"/>
        </w:rPr>
      </w:pPr>
    </w:p>
    <w:p w14:paraId="7E21BFCE" w14:textId="77777777" w:rsidR="00E2630E" w:rsidRDefault="00E2630E">
      <w:pPr>
        <w:pStyle w:val="ParagraphStyle7"/>
        <w:framePr w:w="9900" w:h="354" w:hRule="exact" w:wrap="none" w:vAnchor="page" w:hAnchor="margin" w:x="175" w:y="1842"/>
        <w:rPr>
          <w:rStyle w:val="FakeCharacterStyle"/>
        </w:rPr>
      </w:pPr>
    </w:p>
    <w:p w14:paraId="6FC835E6"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6EC8A054" w14:textId="77777777" w:rsidR="00E2630E" w:rsidRDefault="00E2630E">
      <w:pPr>
        <w:pStyle w:val="ParagraphStyle9"/>
        <w:framePr w:w="136" w:h="354" w:hRule="exact" w:wrap="none" w:vAnchor="page" w:hAnchor="margin" w:x="10075" w:y="1842"/>
        <w:rPr>
          <w:rStyle w:val="CharacterStyle8"/>
        </w:rPr>
      </w:pPr>
    </w:p>
    <w:p w14:paraId="21BBA663" w14:textId="77777777" w:rsidR="00E2630E" w:rsidRDefault="00E2630E">
      <w:pPr>
        <w:pStyle w:val="ParagraphStyle10"/>
        <w:framePr w:w="2515" w:h="226" w:hRule="exact" w:wrap="none" w:vAnchor="page" w:hAnchor="margin" w:x="45" w:y="2195"/>
        <w:rPr>
          <w:rStyle w:val="FakeCharacterStyle"/>
        </w:rPr>
      </w:pPr>
    </w:p>
    <w:p w14:paraId="36EADEC9"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6B718F0C"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7E89AAE1" w14:textId="77777777" w:rsidR="00E2630E" w:rsidRDefault="00E2630E">
      <w:pPr>
        <w:pStyle w:val="ParagraphStyle13"/>
        <w:framePr w:w="2197" w:h="226" w:hRule="exact" w:wrap="none" w:vAnchor="page" w:hAnchor="margin" w:x="5482" w:y="2195"/>
        <w:rPr>
          <w:rStyle w:val="CharacterStyle11"/>
        </w:rPr>
      </w:pPr>
    </w:p>
    <w:p w14:paraId="026D6CC2" w14:textId="77777777" w:rsidR="00E2630E" w:rsidRDefault="00E2630E">
      <w:pPr>
        <w:pStyle w:val="ParagraphStyle14"/>
        <w:framePr w:w="2532" w:h="226" w:hRule="exact" w:wrap="none" w:vAnchor="page" w:hAnchor="margin" w:x="7679" w:y="2195"/>
        <w:rPr>
          <w:rStyle w:val="FakeCharacterStyle"/>
        </w:rPr>
      </w:pPr>
    </w:p>
    <w:p w14:paraId="3AF1FB0F" w14:textId="77777777" w:rsidR="00E2630E" w:rsidRDefault="00E2630E">
      <w:pPr>
        <w:pStyle w:val="ParagraphStyle15"/>
        <w:framePr w:w="2534" w:h="226" w:hRule="exact" w:wrap="none" w:vAnchor="page" w:hAnchor="margin" w:x="7707" w:y="2195"/>
        <w:rPr>
          <w:rStyle w:val="CharacterStyle12"/>
        </w:rPr>
      </w:pPr>
    </w:p>
    <w:p w14:paraId="70394B36" w14:textId="77777777" w:rsidR="00E2630E" w:rsidRDefault="00E2630E">
      <w:pPr>
        <w:pStyle w:val="ParagraphStyle16"/>
        <w:framePr w:w="2515" w:h="241" w:hRule="exact" w:wrap="none" w:vAnchor="page" w:hAnchor="margin" w:x="45" w:y="2421"/>
        <w:rPr>
          <w:rStyle w:val="FakeCharacterStyle"/>
        </w:rPr>
      </w:pPr>
    </w:p>
    <w:p w14:paraId="61074283"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6E8F8B01" w14:textId="77777777" w:rsidR="00E2630E" w:rsidRDefault="00E2630E">
      <w:pPr>
        <w:pStyle w:val="ParagraphStyle18"/>
        <w:framePr w:w="2894" w:h="241" w:hRule="exact" w:wrap="none" w:vAnchor="page" w:hAnchor="margin" w:x="2560" w:y="2421"/>
        <w:rPr>
          <w:rStyle w:val="FakeCharacterStyle"/>
        </w:rPr>
      </w:pPr>
    </w:p>
    <w:p w14:paraId="13D4A964" w14:textId="77777777" w:rsidR="00E2630E" w:rsidRDefault="00E2630E">
      <w:pPr>
        <w:pStyle w:val="ParagraphStyle19"/>
        <w:framePr w:w="2866" w:h="226" w:hRule="exact" w:wrap="none" w:vAnchor="page" w:hAnchor="margin" w:x="2588" w:y="2421"/>
        <w:rPr>
          <w:rStyle w:val="CharacterStyle14"/>
        </w:rPr>
      </w:pPr>
    </w:p>
    <w:p w14:paraId="607316C0" w14:textId="77777777" w:rsidR="00E2630E" w:rsidRDefault="00E2630E">
      <w:pPr>
        <w:pStyle w:val="ParagraphStyle18"/>
        <w:framePr w:w="2225" w:h="241" w:hRule="exact" w:wrap="none" w:vAnchor="page" w:hAnchor="margin" w:x="5454" w:y="2421"/>
        <w:rPr>
          <w:rStyle w:val="FakeCharacterStyle"/>
        </w:rPr>
      </w:pPr>
    </w:p>
    <w:p w14:paraId="3A3CB125"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4564B9C6" w14:textId="77777777" w:rsidR="00E2630E" w:rsidRDefault="00E2630E">
      <w:pPr>
        <w:pStyle w:val="ParagraphStyle20"/>
        <w:framePr w:w="2532" w:h="241" w:hRule="exact" w:wrap="none" w:vAnchor="page" w:hAnchor="margin" w:x="7679" w:y="2421"/>
        <w:rPr>
          <w:rStyle w:val="FakeCharacterStyle"/>
        </w:rPr>
      </w:pPr>
    </w:p>
    <w:p w14:paraId="4437B8E5"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28BD0C79" w14:textId="77777777" w:rsidR="00E2630E" w:rsidRDefault="00E2630E">
      <w:pPr>
        <w:pStyle w:val="ParagraphStyle22"/>
        <w:framePr w:w="10200" w:h="114" w:hRule="exact" w:wrap="none" w:vAnchor="page" w:hAnchor="margin" w:x="28" w:y="2662"/>
        <w:rPr>
          <w:rStyle w:val="CharacterStyle16"/>
        </w:rPr>
      </w:pPr>
    </w:p>
    <w:p w14:paraId="77944B48" w14:textId="77777777" w:rsidR="00E2630E" w:rsidRDefault="00000000">
      <w:pPr>
        <w:pStyle w:val="ParagraphStyle24"/>
        <w:framePr w:w="624" w:h="228" w:hRule="exact" w:wrap="none" w:vAnchor="page" w:hAnchor="margin" w:x="28" w:y="2776"/>
        <w:rPr>
          <w:rStyle w:val="CharacterStyle18"/>
        </w:rPr>
      </w:pPr>
      <w:r>
        <w:rPr>
          <w:rStyle w:val="CharacterStyle18"/>
        </w:rPr>
        <w:t>5.3.</w:t>
      </w:r>
    </w:p>
    <w:p w14:paraId="0F18F462" w14:textId="77777777" w:rsidR="00E2630E" w:rsidRDefault="00000000">
      <w:pPr>
        <w:pStyle w:val="ParagraphStyle24"/>
        <w:framePr w:w="9576" w:h="228" w:hRule="exact" w:wrap="none" w:vAnchor="page" w:hAnchor="margin" w:x="680" w:y="2776"/>
        <w:rPr>
          <w:rStyle w:val="CharacterStyle18"/>
        </w:rPr>
      </w:pPr>
      <w:r>
        <w:rPr>
          <w:rStyle w:val="CharacterStyle18"/>
        </w:rPr>
        <w:t>Conseils aux pompiers</w:t>
      </w:r>
    </w:p>
    <w:p w14:paraId="4B640461" w14:textId="77777777" w:rsidR="00E2630E" w:rsidRDefault="00E2630E">
      <w:pPr>
        <w:pStyle w:val="ParagraphStyle12"/>
        <w:framePr w:w="624" w:h="421" w:hRule="exact" w:wrap="none" w:vAnchor="page" w:hAnchor="margin" w:x="28" w:y="3004"/>
        <w:rPr>
          <w:rStyle w:val="CharacterStyle10"/>
        </w:rPr>
      </w:pPr>
    </w:p>
    <w:p w14:paraId="5708E098" w14:textId="77777777" w:rsidR="00E2630E"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0A9CFB84" w14:textId="77777777" w:rsidR="00E2630E" w:rsidRDefault="00E2630E">
      <w:pPr>
        <w:pStyle w:val="ParagraphStyle45"/>
        <w:framePr w:w="10256" w:h="114" w:hRule="exact" w:wrap="none" w:vAnchor="page" w:hAnchor="margin" w:y="3425"/>
        <w:rPr>
          <w:rStyle w:val="FakeCharacterStyle"/>
        </w:rPr>
      </w:pPr>
    </w:p>
    <w:p w14:paraId="4369B7B1" w14:textId="77777777" w:rsidR="00E2630E" w:rsidRDefault="00E2630E">
      <w:pPr>
        <w:pStyle w:val="ParagraphStyle46"/>
        <w:framePr w:w="10228" w:h="99" w:hRule="exact" w:wrap="none" w:vAnchor="page" w:hAnchor="margin" w:x="28" w:y="3425"/>
        <w:rPr>
          <w:rStyle w:val="CharacterStyle32"/>
        </w:rPr>
      </w:pPr>
    </w:p>
    <w:p w14:paraId="49B8D8BE" w14:textId="77777777" w:rsidR="00E2630E"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535FC9E3" w14:textId="77777777" w:rsidR="00E2630E" w:rsidRDefault="00000000">
      <w:pPr>
        <w:pStyle w:val="ParagraphStyle24"/>
        <w:framePr w:w="624" w:h="228" w:hRule="exact" w:wrap="none" w:vAnchor="page" w:hAnchor="margin" w:x="28" w:y="3989"/>
        <w:rPr>
          <w:rStyle w:val="CharacterStyle18"/>
        </w:rPr>
      </w:pPr>
      <w:r>
        <w:rPr>
          <w:rStyle w:val="CharacterStyle18"/>
        </w:rPr>
        <w:t>6.1.</w:t>
      </w:r>
    </w:p>
    <w:p w14:paraId="1CD0F3A4" w14:textId="77777777" w:rsidR="00E2630E"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171F9CD1" w14:textId="77777777" w:rsidR="00E2630E" w:rsidRDefault="00E2630E">
      <w:pPr>
        <w:pStyle w:val="ParagraphStyle12"/>
        <w:framePr w:w="624" w:h="228" w:hRule="exact" w:wrap="none" w:vAnchor="page" w:hAnchor="margin" w:x="28" w:y="4217"/>
        <w:rPr>
          <w:rStyle w:val="CharacterStyle10"/>
        </w:rPr>
      </w:pPr>
    </w:p>
    <w:p w14:paraId="32CFC748" w14:textId="77777777" w:rsidR="00E2630E"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681CE853" w14:textId="77777777" w:rsidR="00E2630E" w:rsidRDefault="00000000">
      <w:pPr>
        <w:pStyle w:val="ParagraphStyle24"/>
        <w:framePr w:w="624" w:h="228" w:hRule="exact" w:wrap="none" w:vAnchor="page" w:hAnchor="margin" w:x="28" w:y="4446"/>
        <w:rPr>
          <w:rStyle w:val="CharacterStyle18"/>
        </w:rPr>
      </w:pPr>
      <w:r>
        <w:rPr>
          <w:rStyle w:val="CharacterStyle18"/>
        </w:rPr>
        <w:t>6.2.</w:t>
      </w:r>
    </w:p>
    <w:p w14:paraId="3809A9D2" w14:textId="77777777" w:rsidR="00E2630E"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65C4A5D1" w14:textId="77777777" w:rsidR="00E2630E" w:rsidRDefault="00E2630E">
      <w:pPr>
        <w:pStyle w:val="ParagraphStyle12"/>
        <w:framePr w:w="624" w:h="228" w:hRule="exact" w:wrap="none" w:vAnchor="page" w:hAnchor="margin" w:x="28" w:y="4674"/>
        <w:rPr>
          <w:rStyle w:val="CharacterStyle10"/>
        </w:rPr>
      </w:pPr>
    </w:p>
    <w:p w14:paraId="441A3C89" w14:textId="77777777" w:rsidR="00E2630E"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3D91260B" w14:textId="77777777" w:rsidR="00E2630E" w:rsidRDefault="00000000">
      <w:pPr>
        <w:pStyle w:val="ParagraphStyle24"/>
        <w:framePr w:w="624" w:h="228" w:hRule="exact" w:wrap="none" w:vAnchor="page" w:hAnchor="margin" w:x="28" w:y="4902"/>
        <w:rPr>
          <w:rStyle w:val="CharacterStyle18"/>
        </w:rPr>
      </w:pPr>
      <w:r>
        <w:rPr>
          <w:rStyle w:val="CharacterStyle18"/>
        </w:rPr>
        <w:t>6.3.</w:t>
      </w:r>
    </w:p>
    <w:p w14:paraId="046D3869" w14:textId="77777777" w:rsidR="00E2630E"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6D19C166" w14:textId="77777777" w:rsidR="00E2630E" w:rsidRDefault="00E2630E">
      <w:pPr>
        <w:pStyle w:val="ParagraphStyle12"/>
        <w:framePr w:w="624" w:h="228" w:hRule="exact" w:wrap="none" w:vAnchor="page" w:hAnchor="margin" w:x="28" w:y="5130"/>
        <w:rPr>
          <w:rStyle w:val="CharacterStyle10"/>
        </w:rPr>
      </w:pPr>
    </w:p>
    <w:p w14:paraId="101D5B2C" w14:textId="77777777" w:rsidR="00E2630E"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513F56DD" w14:textId="77777777" w:rsidR="00E2630E" w:rsidRDefault="00000000">
      <w:pPr>
        <w:pStyle w:val="ParagraphStyle24"/>
        <w:framePr w:w="624" w:h="228" w:hRule="exact" w:wrap="none" w:vAnchor="page" w:hAnchor="margin" w:x="28" w:y="5358"/>
        <w:rPr>
          <w:rStyle w:val="CharacterStyle18"/>
        </w:rPr>
      </w:pPr>
      <w:r>
        <w:rPr>
          <w:rStyle w:val="CharacterStyle18"/>
        </w:rPr>
        <w:t>6.4.</w:t>
      </w:r>
    </w:p>
    <w:p w14:paraId="05F438C0" w14:textId="77777777" w:rsidR="00E2630E"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0531D6C6" w14:textId="77777777" w:rsidR="00E2630E" w:rsidRDefault="00E2630E">
      <w:pPr>
        <w:pStyle w:val="ParagraphStyle12"/>
        <w:framePr w:w="624" w:h="228" w:hRule="exact" w:wrap="none" w:vAnchor="page" w:hAnchor="margin" w:x="28" w:y="5586"/>
        <w:rPr>
          <w:rStyle w:val="CharacterStyle10"/>
        </w:rPr>
      </w:pPr>
    </w:p>
    <w:p w14:paraId="6409262C" w14:textId="77777777" w:rsidR="00E2630E" w:rsidRDefault="00000000">
      <w:pPr>
        <w:pStyle w:val="ParagraphStyle26"/>
        <w:framePr w:w="9576" w:h="228" w:hRule="exact" w:wrap="none" w:vAnchor="page" w:hAnchor="margin" w:x="680" w:y="5586"/>
        <w:rPr>
          <w:rStyle w:val="CharacterStyle20"/>
        </w:rPr>
      </w:pPr>
      <w:r>
        <w:rPr>
          <w:rStyle w:val="CharacterStyle20"/>
        </w:rPr>
        <w:t>Voir rubrique 7., 8. et 13.</w:t>
      </w:r>
    </w:p>
    <w:p w14:paraId="4E0A4152" w14:textId="77777777" w:rsidR="00E2630E" w:rsidRDefault="00E2630E">
      <w:pPr>
        <w:pStyle w:val="ParagraphStyle45"/>
        <w:framePr w:w="10256" w:h="114" w:hRule="exact" w:wrap="none" w:vAnchor="page" w:hAnchor="margin" w:y="5814"/>
        <w:rPr>
          <w:rStyle w:val="FakeCharacterStyle"/>
        </w:rPr>
      </w:pPr>
    </w:p>
    <w:p w14:paraId="7A78D0BC" w14:textId="77777777" w:rsidR="00E2630E" w:rsidRDefault="00E2630E">
      <w:pPr>
        <w:pStyle w:val="ParagraphStyle46"/>
        <w:framePr w:w="10228" w:h="99" w:hRule="exact" w:wrap="none" w:vAnchor="page" w:hAnchor="margin" w:x="28" w:y="5814"/>
        <w:rPr>
          <w:rStyle w:val="CharacterStyle32"/>
        </w:rPr>
      </w:pPr>
    </w:p>
    <w:p w14:paraId="07ECB65C" w14:textId="77777777" w:rsidR="00E2630E"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1F1C96DB" w14:textId="77777777" w:rsidR="00E2630E" w:rsidRDefault="00000000">
      <w:pPr>
        <w:pStyle w:val="ParagraphStyle24"/>
        <w:framePr w:w="624" w:h="228" w:hRule="exact" w:wrap="none" w:vAnchor="page" w:hAnchor="margin" w:x="28" w:y="6378"/>
        <w:rPr>
          <w:rStyle w:val="CharacterStyle18"/>
        </w:rPr>
      </w:pPr>
      <w:r>
        <w:rPr>
          <w:rStyle w:val="CharacterStyle18"/>
        </w:rPr>
        <w:t>7.1.</w:t>
      </w:r>
    </w:p>
    <w:p w14:paraId="26D40236" w14:textId="77777777" w:rsidR="00E2630E"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2E65A35E" w14:textId="77777777" w:rsidR="00E2630E" w:rsidRDefault="00E2630E">
      <w:pPr>
        <w:pStyle w:val="ParagraphStyle12"/>
        <w:framePr w:w="624" w:h="421" w:hRule="exact" w:wrap="none" w:vAnchor="page" w:hAnchor="margin" w:x="28" w:y="6606"/>
        <w:rPr>
          <w:rStyle w:val="CharacterStyle10"/>
        </w:rPr>
      </w:pPr>
    </w:p>
    <w:p w14:paraId="0C390725" w14:textId="77777777" w:rsidR="00E2630E"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2D3E08D" w14:textId="77777777" w:rsidR="00E2630E" w:rsidRDefault="00000000">
      <w:pPr>
        <w:pStyle w:val="ParagraphStyle24"/>
        <w:framePr w:w="624" w:h="228" w:hRule="exact" w:wrap="none" w:vAnchor="page" w:hAnchor="margin" w:x="28" w:y="7027"/>
        <w:rPr>
          <w:rStyle w:val="CharacterStyle18"/>
        </w:rPr>
      </w:pPr>
      <w:r>
        <w:rPr>
          <w:rStyle w:val="CharacterStyle18"/>
        </w:rPr>
        <w:t>7.2.</w:t>
      </w:r>
    </w:p>
    <w:p w14:paraId="155A26FD" w14:textId="77777777" w:rsidR="00E2630E"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3E96805E" w14:textId="77777777" w:rsidR="00E2630E" w:rsidRDefault="00E2630E">
      <w:pPr>
        <w:pStyle w:val="ParagraphStyle12"/>
        <w:framePr w:w="624" w:h="617" w:hRule="exact" w:wrap="none" w:vAnchor="page" w:hAnchor="margin" w:x="28" w:y="7255"/>
        <w:rPr>
          <w:rStyle w:val="CharacterStyle10"/>
        </w:rPr>
      </w:pPr>
    </w:p>
    <w:p w14:paraId="2EC7796E" w14:textId="77777777" w:rsidR="00E2630E"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58A3E4A" w14:textId="77777777" w:rsidR="00E2630E" w:rsidRDefault="00E2630E">
      <w:pPr>
        <w:pStyle w:val="ParagraphStyle12"/>
        <w:framePr w:w="624" w:h="228" w:hRule="exact" w:wrap="none" w:vAnchor="page" w:hAnchor="margin" w:x="28" w:y="7878"/>
        <w:rPr>
          <w:rStyle w:val="CharacterStyle10"/>
        </w:rPr>
      </w:pPr>
    </w:p>
    <w:p w14:paraId="138461BF" w14:textId="77777777" w:rsidR="00E2630E" w:rsidRDefault="00000000">
      <w:pPr>
        <w:pStyle w:val="ParagraphStyle12"/>
        <w:framePr w:w="4773" w:h="228" w:hRule="exact" w:wrap="none" w:vAnchor="page" w:hAnchor="margin" w:x="680" w:y="7878"/>
        <w:rPr>
          <w:rStyle w:val="CharacterStyle10"/>
        </w:rPr>
      </w:pPr>
      <w:r>
        <w:rPr>
          <w:rStyle w:val="CharacterStyle10"/>
        </w:rPr>
        <w:t>Température de stockage</w:t>
      </w:r>
    </w:p>
    <w:p w14:paraId="58A68D17" w14:textId="77777777" w:rsidR="00E2630E" w:rsidRDefault="00000000">
      <w:pPr>
        <w:pStyle w:val="ParagraphStyle12"/>
        <w:framePr w:w="4775" w:h="228" w:hRule="exact" w:wrap="none" w:vAnchor="page" w:hAnchor="margin" w:x="5481" w:y="7878"/>
        <w:rPr>
          <w:rStyle w:val="CharacterStyle10"/>
        </w:rPr>
      </w:pPr>
      <w:r>
        <w:rPr>
          <w:rStyle w:val="CharacterStyle10"/>
        </w:rPr>
        <w:t>20 °C</w:t>
      </w:r>
    </w:p>
    <w:p w14:paraId="087F87BF" w14:textId="77777777" w:rsidR="00E2630E" w:rsidRDefault="00000000">
      <w:pPr>
        <w:pStyle w:val="ParagraphStyle24"/>
        <w:framePr w:w="624" w:h="228" w:hRule="exact" w:wrap="none" w:vAnchor="page" w:hAnchor="margin" w:x="28" w:y="8106"/>
        <w:rPr>
          <w:rStyle w:val="CharacterStyle18"/>
        </w:rPr>
      </w:pPr>
      <w:r>
        <w:rPr>
          <w:rStyle w:val="CharacterStyle18"/>
        </w:rPr>
        <w:t>7.3.</w:t>
      </w:r>
    </w:p>
    <w:p w14:paraId="1F875C71" w14:textId="77777777" w:rsidR="00E2630E"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26F21B6B" w14:textId="77777777" w:rsidR="00E2630E" w:rsidRDefault="00E2630E">
      <w:pPr>
        <w:pStyle w:val="ParagraphStyle12"/>
        <w:framePr w:w="624" w:h="228" w:hRule="exact" w:wrap="none" w:vAnchor="page" w:hAnchor="margin" w:x="28" w:y="8334"/>
        <w:rPr>
          <w:rStyle w:val="CharacterStyle10"/>
        </w:rPr>
      </w:pPr>
    </w:p>
    <w:p w14:paraId="31128C79" w14:textId="77777777" w:rsidR="00E2630E" w:rsidRDefault="00000000">
      <w:pPr>
        <w:pStyle w:val="ParagraphStyle26"/>
        <w:framePr w:w="9576" w:h="228" w:hRule="exact" w:wrap="none" w:vAnchor="page" w:hAnchor="margin" w:x="680" w:y="8334"/>
        <w:rPr>
          <w:rStyle w:val="CharacterStyle20"/>
        </w:rPr>
      </w:pPr>
      <w:r>
        <w:rPr>
          <w:rStyle w:val="CharacterStyle20"/>
        </w:rPr>
        <w:t>non indiqué</w:t>
      </w:r>
    </w:p>
    <w:p w14:paraId="2FA3C511" w14:textId="77777777" w:rsidR="00E2630E" w:rsidRDefault="00E2630E">
      <w:pPr>
        <w:pStyle w:val="ParagraphStyle45"/>
        <w:framePr w:w="10256" w:h="114" w:hRule="exact" w:wrap="none" w:vAnchor="page" w:hAnchor="margin" w:y="8562"/>
        <w:rPr>
          <w:rStyle w:val="FakeCharacterStyle"/>
        </w:rPr>
      </w:pPr>
    </w:p>
    <w:p w14:paraId="38CBDF1D" w14:textId="77777777" w:rsidR="00E2630E" w:rsidRDefault="00E2630E">
      <w:pPr>
        <w:pStyle w:val="ParagraphStyle46"/>
        <w:framePr w:w="10228" w:h="99" w:hRule="exact" w:wrap="none" w:vAnchor="page" w:hAnchor="margin" w:x="28" w:y="8562"/>
        <w:rPr>
          <w:rStyle w:val="CharacterStyle32"/>
        </w:rPr>
      </w:pPr>
    </w:p>
    <w:p w14:paraId="003B2F62" w14:textId="77777777" w:rsidR="00E2630E"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79957FE4" w14:textId="77777777" w:rsidR="00E2630E" w:rsidRDefault="00000000">
      <w:pPr>
        <w:pStyle w:val="ParagraphStyle24"/>
        <w:framePr w:w="624" w:h="228" w:hRule="exact" w:wrap="none" w:vAnchor="page" w:hAnchor="margin" w:x="28" w:y="9126"/>
        <w:rPr>
          <w:rStyle w:val="CharacterStyle18"/>
        </w:rPr>
      </w:pPr>
      <w:r>
        <w:rPr>
          <w:rStyle w:val="CharacterStyle18"/>
        </w:rPr>
        <w:t>8.1.</w:t>
      </w:r>
    </w:p>
    <w:p w14:paraId="77583DFF" w14:textId="77777777" w:rsidR="00E2630E" w:rsidRDefault="00000000">
      <w:pPr>
        <w:pStyle w:val="ParagraphStyle24"/>
        <w:framePr w:w="9576" w:h="228" w:hRule="exact" w:wrap="none" w:vAnchor="page" w:hAnchor="margin" w:x="680" w:y="9126"/>
        <w:rPr>
          <w:rStyle w:val="CharacterStyle18"/>
        </w:rPr>
      </w:pPr>
      <w:r>
        <w:rPr>
          <w:rStyle w:val="CharacterStyle18"/>
        </w:rPr>
        <w:t>Paramètres de contrôle</w:t>
      </w:r>
    </w:p>
    <w:p w14:paraId="0F4F4492" w14:textId="77777777" w:rsidR="00E2630E" w:rsidRDefault="00E2630E">
      <w:pPr>
        <w:pStyle w:val="ParagraphStyle12"/>
        <w:framePr w:w="624" w:h="228" w:hRule="exact" w:wrap="none" w:vAnchor="page" w:hAnchor="margin" w:x="28" w:y="9354"/>
        <w:rPr>
          <w:rStyle w:val="CharacterStyle10"/>
        </w:rPr>
      </w:pPr>
    </w:p>
    <w:p w14:paraId="6F063BED" w14:textId="77777777" w:rsidR="00E2630E" w:rsidRDefault="00000000">
      <w:pPr>
        <w:pStyle w:val="ParagraphStyle12"/>
        <w:framePr w:w="9576" w:h="228" w:hRule="exact" w:wrap="none" w:vAnchor="page" w:hAnchor="margin" w:x="680" w:y="9354"/>
        <w:rPr>
          <w:rStyle w:val="CharacterStyle10"/>
        </w:rPr>
      </w:pPr>
      <w:r>
        <w:rPr>
          <w:rStyle w:val="CharacterStyle10"/>
        </w:rPr>
        <w:t>Le mélange contient des substances pour lesquelles il existe des limites d'exposition en milieu professionnel.</w:t>
      </w:r>
    </w:p>
    <w:p w14:paraId="5D35D75A" w14:textId="77777777" w:rsidR="00E2630E" w:rsidRDefault="00E2630E">
      <w:pPr>
        <w:pStyle w:val="ParagraphStyle13"/>
        <w:framePr w:w="9581" w:h="228" w:hRule="exact" w:wrap="none" w:vAnchor="page" w:hAnchor="margin" w:x="680" w:y="9588"/>
        <w:rPr>
          <w:rStyle w:val="CharacterStyle11"/>
        </w:rPr>
      </w:pPr>
    </w:p>
    <w:p w14:paraId="759372E1" w14:textId="77777777" w:rsidR="00E2630E" w:rsidRDefault="00000000">
      <w:pPr>
        <w:pStyle w:val="ParagraphStyle24"/>
        <w:framePr w:w="3050" w:h="421" w:hRule="exact" w:wrap="none" w:vAnchor="page" w:hAnchor="margin" w:x="680" w:y="9816"/>
        <w:rPr>
          <w:rStyle w:val="CharacterStyle18"/>
        </w:rPr>
      </w:pPr>
      <w:r>
        <w:rPr>
          <w:rStyle w:val="CharacterStyle18"/>
        </w:rPr>
        <w:t>France</w:t>
      </w:r>
    </w:p>
    <w:p w14:paraId="34AB241D" w14:textId="77777777" w:rsidR="00E2630E" w:rsidRDefault="00000000">
      <w:pPr>
        <w:pStyle w:val="ParagraphStyle47"/>
        <w:framePr w:w="6504" w:h="421" w:hRule="exact" w:wrap="none" w:vAnchor="page" w:hAnchor="margin" w:x="3758" w:y="9816"/>
        <w:rPr>
          <w:rStyle w:val="CharacterStyle33"/>
        </w:rPr>
      </w:pPr>
      <w:r>
        <w:rPr>
          <w:rStyle w:val="CharacterStyle33"/>
        </w:rPr>
        <w:t>Décret n° 2021/1849 du 28 décembre 2021, décret n° 2021/1763 du 23 décembre 2021 et arrêté du 9 décembre 2021</w:t>
      </w:r>
    </w:p>
    <w:p w14:paraId="24954879" w14:textId="77777777" w:rsidR="00E2630E" w:rsidRDefault="00E2630E">
      <w:pPr>
        <w:pStyle w:val="ParagraphStyle48"/>
        <w:framePr w:w="5862" w:h="256" w:hRule="exact" w:wrap="none" w:vAnchor="page" w:hAnchor="margin" w:x="697" w:y="10237"/>
        <w:rPr>
          <w:rStyle w:val="FakeCharacterStyle"/>
        </w:rPr>
      </w:pPr>
    </w:p>
    <w:p w14:paraId="0E0A1EEE" w14:textId="77777777" w:rsidR="00E2630E" w:rsidRDefault="00000000">
      <w:pPr>
        <w:pStyle w:val="ParagraphStyle49"/>
        <w:framePr w:w="5798" w:h="226" w:hRule="exact" w:wrap="none" w:vAnchor="page" w:hAnchor="margin" w:x="729" w:y="10252"/>
        <w:rPr>
          <w:rStyle w:val="CharacterStyle34"/>
        </w:rPr>
      </w:pPr>
      <w:r>
        <w:rPr>
          <w:rStyle w:val="CharacterStyle34"/>
        </w:rPr>
        <w:t>Nom de la substance (du composant)</w:t>
      </w:r>
    </w:p>
    <w:p w14:paraId="35514330" w14:textId="77777777" w:rsidR="00E2630E" w:rsidRDefault="00E2630E">
      <w:pPr>
        <w:pStyle w:val="ParagraphStyle50"/>
        <w:framePr w:w="1784" w:h="256" w:hRule="exact" w:wrap="none" w:vAnchor="page" w:hAnchor="margin" w:x="6604" w:y="10237"/>
        <w:rPr>
          <w:rStyle w:val="FakeCharacterStyle"/>
        </w:rPr>
      </w:pPr>
    </w:p>
    <w:p w14:paraId="098B6128" w14:textId="77777777" w:rsidR="00E2630E" w:rsidRDefault="00000000">
      <w:pPr>
        <w:pStyle w:val="ParagraphStyle51"/>
        <w:framePr w:w="1690" w:h="226" w:hRule="exact" w:wrap="none" w:vAnchor="page" w:hAnchor="margin" w:x="6666" w:y="10252"/>
        <w:rPr>
          <w:rStyle w:val="CharacterStyle35"/>
        </w:rPr>
      </w:pPr>
      <w:r>
        <w:rPr>
          <w:rStyle w:val="CharacterStyle35"/>
        </w:rPr>
        <w:t>Type</w:t>
      </w:r>
    </w:p>
    <w:p w14:paraId="431AF168" w14:textId="77777777" w:rsidR="00E2630E" w:rsidRDefault="00E2630E">
      <w:pPr>
        <w:pStyle w:val="ParagraphStyle50"/>
        <w:framePr w:w="1784" w:h="256" w:hRule="exact" w:wrap="none" w:vAnchor="page" w:hAnchor="margin" w:x="8433" w:y="10237"/>
        <w:rPr>
          <w:rStyle w:val="FakeCharacterStyle"/>
        </w:rPr>
      </w:pPr>
    </w:p>
    <w:p w14:paraId="7BABED42" w14:textId="77777777" w:rsidR="00E2630E" w:rsidRDefault="00000000">
      <w:pPr>
        <w:pStyle w:val="ParagraphStyle51"/>
        <w:framePr w:w="1690" w:h="226" w:hRule="exact" w:wrap="none" w:vAnchor="page" w:hAnchor="margin" w:x="8495" w:y="10252"/>
        <w:rPr>
          <w:rStyle w:val="CharacterStyle35"/>
        </w:rPr>
      </w:pPr>
      <w:r>
        <w:rPr>
          <w:rStyle w:val="CharacterStyle35"/>
        </w:rPr>
        <w:t>Valeur</w:t>
      </w:r>
    </w:p>
    <w:p w14:paraId="0DB9EBF3" w14:textId="77777777" w:rsidR="00E2630E" w:rsidRDefault="00E2630E">
      <w:pPr>
        <w:pStyle w:val="ParagraphStyle52"/>
        <w:framePr w:w="1784" w:h="241" w:hRule="exact" w:wrap="none" w:vAnchor="page" w:hAnchor="margin" w:x="6604" w:y="10493"/>
        <w:rPr>
          <w:rStyle w:val="FakeCharacterStyle"/>
        </w:rPr>
      </w:pPr>
    </w:p>
    <w:p w14:paraId="309D7D34" w14:textId="77777777" w:rsidR="00E2630E" w:rsidRDefault="00000000">
      <w:pPr>
        <w:pStyle w:val="ParagraphStyle53"/>
        <w:framePr w:w="1690" w:h="226" w:hRule="exact" w:wrap="none" w:vAnchor="page" w:hAnchor="margin" w:x="6666" w:y="10493"/>
        <w:rPr>
          <w:rStyle w:val="CharacterStyle36"/>
        </w:rPr>
      </w:pPr>
      <w:r>
        <w:rPr>
          <w:rStyle w:val="CharacterStyle36"/>
        </w:rPr>
        <w:t>VLEP-8h</w:t>
      </w:r>
    </w:p>
    <w:p w14:paraId="24D90903" w14:textId="77777777" w:rsidR="00E2630E" w:rsidRDefault="00E2630E">
      <w:pPr>
        <w:pStyle w:val="ParagraphStyle52"/>
        <w:framePr w:w="1784" w:h="241" w:hRule="exact" w:wrap="none" w:vAnchor="page" w:hAnchor="margin" w:x="8433" w:y="10493"/>
        <w:rPr>
          <w:rStyle w:val="FakeCharacterStyle"/>
        </w:rPr>
      </w:pPr>
    </w:p>
    <w:p w14:paraId="353B78C1" w14:textId="77777777" w:rsidR="00E2630E" w:rsidRDefault="00000000">
      <w:pPr>
        <w:pStyle w:val="ParagraphStyle53"/>
        <w:framePr w:w="1690" w:h="226" w:hRule="exact" w:wrap="none" w:vAnchor="page" w:hAnchor="margin" w:x="8495" w:y="10493"/>
        <w:rPr>
          <w:rStyle w:val="CharacterStyle36"/>
        </w:rPr>
      </w:pPr>
      <w:r>
        <w:rPr>
          <w:rStyle w:val="CharacterStyle36"/>
        </w:rPr>
        <w:t>734 mg/m³</w:t>
      </w:r>
    </w:p>
    <w:p w14:paraId="45945496" w14:textId="77777777" w:rsidR="00E2630E" w:rsidRDefault="00E2630E">
      <w:pPr>
        <w:pStyle w:val="ParagraphStyle52"/>
        <w:framePr w:w="1784" w:h="241" w:hRule="exact" w:wrap="none" w:vAnchor="page" w:hAnchor="margin" w:x="6604" w:y="10734"/>
        <w:rPr>
          <w:rStyle w:val="FakeCharacterStyle"/>
        </w:rPr>
      </w:pPr>
    </w:p>
    <w:p w14:paraId="667DDB7A" w14:textId="77777777" w:rsidR="00E2630E" w:rsidRDefault="00000000">
      <w:pPr>
        <w:pStyle w:val="ParagraphStyle53"/>
        <w:framePr w:w="1690" w:h="226" w:hRule="exact" w:wrap="none" w:vAnchor="page" w:hAnchor="margin" w:x="6666" w:y="10734"/>
        <w:rPr>
          <w:rStyle w:val="CharacterStyle36"/>
        </w:rPr>
      </w:pPr>
      <w:r>
        <w:rPr>
          <w:rStyle w:val="CharacterStyle36"/>
        </w:rPr>
        <w:t>VLEP-8h</w:t>
      </w:r>
    </w:p>
    <w:p w14:paraId="0559C11F" w14:textId="77777777" w:rsidR="00E2630E" w:rsidRDefault="00E2630E">
      <w:pPr>
        <w:pStyle w:val="ParagraphStyle52"/>
        <w:framePr w:w="1784" w:h="241" w:hRule="exact" w:wrap="none" w:vAnchor="page" w:hAnchor="margin" w:x="8433" w:y="10734"/>
        <w:rPr>
          <w:rStyle w:val="FakeCharacterStyle"/>
        </w:rPr>
      </w:pPr>
    </w:p>
    <w:p w14:paraId="5F528805" w14:textId="77777777" w:rsidR="00E2630E" w:rsidRDefault="00000000">
      <w:pPr>
        <w:pStyle w:val="ParagraphStyle53"/>
        <w:framePr w:w="1690" w:h="226" w:hRule="exact" w:wrap="none" w:vAnchor="page" w:hAnchor="margin" w:x="8495" w:y="10734"/>
        <w:rPr>
          <w:rStyle w:val="CharacterStyle36"/>
        </w:rPr>
      </w:pPr>
      <w:r>
        <w:rPr>
          <w:rStyle w:val="CharacterStyle36"/>
        </w:rPr>
        <w:t>200 ppm</w:t>
      </w:r>
    </w:p>
    <w:p w14:paraId="7C3905C6" w14:textId="77777777" w:rsidR="00E2630E" w:rsidRDefault="00E2630E">
      <w:pPr>
        <w:pStyle w:val="ParagraphStyle52"/>
        <w:framePr w:w="1784" w:h="241" w:hRule="exact" w:wrap="none" w:vAnchor="page" w:hAnchor="margin" w:x="6604" w:y="10975"/>
        <w:rPr>
          <w:rStyle w:val="FakeCharacterStyle"/>
        </w:rPr>
      </w:pPr>
    </w:p>
    <w:p w14:paraId="329F7497" w14:textId="77777777" w:rsidR="00E2630E" w:rsidRDefault="00000000">
      <w:pPr>
        <w:pStyle w:val="ParagraphStyle53"/>
        <w:framePr w:w="1690" w:h="226" w:hRule="exact" w:wrap="none" w:vAnchor="page" w:hAnchor="margin" w:x="6666" w:y="10975"/>
        <w:rPr>
          <w:rStyle w:val="CharacterStyle36"/>
        </w:rPr>
      </w:pPr>
      <w:r>
        <w:rPr>
          <w:rStyle w:val="CharacterStyle36"/>
        </w:rPr>
        <w:t>VLCT (ou VLE)</w:t>
      </w:r>
    </w:p>
    <w:p w14:paraId="2A48A1D8" w14:textId="77777777" w:rsidR="00E2630E" w:rsidRDefault="00E2630E">
      <w:pPr>
        <w:pStyle w:val="ParagraphStyle52"/>
        <w:framePr w:w="1784" w:h="241" w:hRule="exact" w:wrap="none" w:vAnchor="page" w:hAnchor="margin" w:x="8433" w:y="10975"/>
        <w:rPr>
          <w:rStyle w:val="FakeCharacterStyle"/>
        </w:rPr>
      </w:pPr>
    </w:p>
    <w:p w14:paraId="3F759EE8" w14:textId="77777777" w:rsidR="00E2630E" w:rsidRDefault="00000000">
      <w:pPr>
        <w:pStyle w:val="ParagraphStyle53"/>
        <w:framePr w:w="1690" w:h="226" w:hRule="exact" w:wrap="none" w:vAnchor="page" w:hAnchor="margin" w:x="8495" w:y="10975"/>
        <w:rPr>
          <w:rStyle w:val="CharacterStyle36"/>
        </w:rPr>
      </w:pPr>
      <w:r>
        <w:rPr>
          <w:rStyle w:val="CharacterStyle36"/>
        </w:rPr>
        <w:t>1468 mg/m³</w:t>
      </w:r>
    </w:p>
    <w:p w14:paraId="1E5DF00B" w14:textId="77777777" w:rsidR="00E2630E" w:rsidRDefault="00E2630E">
      <w:pPr>
        <w:pStyle w:val="ParagraphStyle52"/>
        <w:framePr w:w="1784" w:h="241" w:hRule="exact" w:wrap="none" w:vAnchor="page" w:hAnchor="margin" w:x="6604" w:y="11215"/>
        <w:rPr>
          <w:rStyle w:val="FakeCharacterStyle"/>
        </w:rPr>
      </w:pPr>
    </w:p>
    <w:p w14:paraId="14CE8D99" w14:textId="77777777" w:rsidR="00E2630E" w:rsidRDefault="00000000">
      <w:pPr>
        <w:pStyle w:val="ParagraphStyle53"/>
        <w:framePr w:w="1690" w:h="226" w:hRule="exact" w:wrap="none" w:vAnchor="page" w:hAnchor="margin" w:x="6666" w:y="11215"/>
        <w:rPr>
          <w:rStyle w:val="CharacterStyle36"/>
        </w:rPr>
      </w:pPr>
      <w:r>
        <w:rPr>
          <w:rStyle w:val="CharacterStyle36"/>
        </w:rPr>
        <w:t>VLCT (ou VLE)</w:t>
      </w:r>
    </w:p>
    <w:p w14:paraId="531AD184" w14:textId="77777777" w:rsidR="00E2630E" w:rsidRDefault="00E2630E">
      <w:pPr>
        <w:pStyle w:val="ParagraphStyle52"/>
        <w:framePr w:w="1784" w:h="241" w:hRule="exact" w:wrap="none" w:vAnchor="page" w:hAnchor="margin" w:x="8433" w:y="11215"/>
        <w:rPr>
          <w:rStyle w:val="FakeCharacterStyle"/>
        </w:rPr>
      </w:pPr>
    </w:p>
    <w:p w14:paraId="46E491DD" w14:textId="77777777" w:rsidR="00E2630E" w:rsidRDefault="00000000">
      <w:pPr>
        <w:pStyle w:val="ParagraphStyle53"/>
        <w:framePr w:w="1690" w:h="226" w:hRule="exact" w:wrap="none" w:vAnchor="page" w:hAnchor="margin" w:x="8495" w:y="11215"/>
        <w:rPr>
          <w:rStyle w:val="CharacterStyle36"/>
        </w:rPr>
      </w:pPr>
      <w:r>
        <w:rPr>
          <w:rStyle w:val="CharacterStyle36"/>
        </w:rPr>
        <w:t>400 ppm</w:t>
      </w:r>
    </w:p>
    <w:p w14:paraId="49BCAE1E" w14:textId="77777777" w:rsidR="00E2630E" w:rsidRDefault="00E2630E">
      <w:pPr>
        <w:pStyle w:val="ParagraphStyle13"/>
        <w:framePr w:w="624" w:h="228" w:hRule="exact" w:wrap="none" w:vAnchor="page" w:hAnchor="margin" w:x="28" w:y="11456"/>
        <w:rPr>
          <w:rStyle w:val="CharacterStyle11"/>
        </w:rPr>
      </w:pPr>
    </w:p>
    <w:p w14:paraId="66707EC7" w14:textId="77777777" w:rsidR="00E2630E" w:rsidRDefault="00E2630E">
      <w:pPr>
        <w:pStyle w:val="ParagraphStyle54"/>
        <w:framePr w:w="9581" w:h="228" w:hRule="exact" w:wrap="none" w:vAnchor="page" w:hAnchor="margin" w:x="680" w:y="11456"/>
        <w:rPr>
          <w:rStyle w:val="CharacterStyle37"/>
        </w:rPr>
      </w:pPr>
    </w:p>
    <w:p w14:paraId="04BC75E2" w14:textId="77777777" w:rsidR="00E2630E" w:rsidRDefault="00E2630E">
      <w:pPr>
        <w:pStyle w:val="ParagraphStyle13"/>
        <w:framePr w:w="9581" w:h="228" w:hRule="exact" w:wrap="none" w:vAnchor="page" w:hAnchor="margin" w:x="680" w:y="11684"/>
        <w:rPr>
          <w:rStyle w:val="CharacterStyle11"/>
        </w:rPr>
      </w:pPr>
    </w:p>
    <w:p w14:paraId="4D030D8E" w14:textId="77777777" w:rsidR="00E2630E" w:rsidRDefault="00000000">
      <w:pPr>
        <w:pStyle w:val="ParagraphStyle24"/>
        <w:framePr w:w="3050" w:h="228" w:hRule="exact" w:wrap="none" w:vAnchor="page" w:hAnchor="margin" w:x="680" w:y="11912"/>
        <w:rPr>
          <w:rStyle w:val="CharacterStyle18"/>
        </w:rPr>
      </w:pPr>
      <w:r>
        <w:rPr>
          <w:rStyle w:val="CharacterStyle18"/>
        </w:rPr>
        <w:t>Union européenne</w:t>
      </w:r>
    </w:p>
    <w:p w14:paraId="092BF21B" w14:textId="77777777" w:rsidR="00E2630E" w:rsidRDefault="00000000">
      <w:pPr>
        <w:pStyle w:val="ParagraphStyle47"/>
        <w:framePr w:w="6504" w:h="228" w:hRule="exact" w:wrap="none" w:vAnchor="page" w:hAnchor="margin" w:x="3758" w:y="11912"/>
        <w:rPr>
          <w:rStyle w:val="CharacterStyle33"/>
        </w:rPr>
      </w:pPr>
      <w:r>
        <w:rPr>
          <w:rStyle w:val="CharacterStyle33"/>
        </w:rPr>
        <w:t>Directive (UE) 2017/164 de la Commission</w:t>
      </w:r>
    </w:p>
    <w:p w14:paraId="75F3B066" w14:textId="77777777" w:rsidR="00E2630E" w:rsidRDefault="00E2630E">
      <w:pPr>
        <w:pStyle w:val="ParagraphStyle48"/>
        <w:framePr w:w="5862" w:h="256" w:hRule="exact" w:wrap="none" w:vAnchor="page" w:hAnchor="margin" w:x="697" w:y="12140"/>
        <w:rPr>
          <w:rStyle w:val="FakeCharacterStyle"/>
        </w:rPr>
      </w:pPr>
    </w:p>
    <w:p w14:paraId="20C33AE8" w14:textId="77777777" w:rsidR="00E2630E" w:rsidRDefault="00000000">
      <w:pPr>
        <w:pStyle w:val="ParagraphStyle49"/>
        <w:framePr w:w="5798" w:h="226" w:hRule="exact" w:wrap="none" w:vAnchor="page" w:hAnchor="margin" w:x="729" w:y="12155"/>
        <w:rPr>
          <w:rStyle w:val="CharacterStyle34"/>
        </w:rPr>
      </w:pPr>
      <w:r>
        <w:rPr>
          <w:rStyle w:val="CharacterStyle34"/>
        </w:rPr>
        <w:t>Nom de la substance (du composant)</w:t>
      </w:r>
    </w:p>
    <w:p w14:paraId="7CB7A7E0" w14:textId="77777777" w:rsidR="00E2630E" w:rsidRDefault="00E2630E">
      <w:pPr>
        <w:pStyle w:val="ParagraphStyle50"/>
        <w:framePr w:w="1784" w:h="256" w:hRule="exact" w:wrap="none" w:vAnchor="page" w:hAnchor="margin" w:x="6604" w:y="12140"/>
        <w:rPr>
          <w:rStyle w:val="FakeCharacterStyle"/>
        </w:rPr>
      </w:pPr>
    </w:p>
    <w:p w14:paraId="2CB03529" w14:textId="77777777" w:rsidR="00E2630E" w:rsidRDefault="00000000">
      <w:pPr>
        <w:pStyle w:val="ParagraphStyle51"/>
        <w:framePr w:w="1690" w:h="226" w:hRule="exact" w:wrap="none" w:vAnchor="page" w:hAnchor="margin" w:x="6666" w:y="12155"/>
        <w:rPr>
          <w:rStyle w:val="CharacterStyle35"/>
        </w:rPr>
      </w:pPr>
      <w:r>
        <w:rPr>
          <w:rStyle w:val="CharacterStyle35"/>
        </w:rPr>
        <w:t>Type</w:t>
      </w:r>
    </w:p>
    <w:p w14:paraId="7EF4383D" w14:textId="77777777" w:rsidR="00E2630E" w:rsidRDefault="00E2630E">
      <w:pPr>
        <w:pStyle w:val="ParagraphStyle50"/>
        <w:framePr w:w="1784" w:h="256" w:hRule="exact" w:wrap="none" w:vAnchor="page" w:hAnchor="margin" w:x="8433" w:y="12140"/>
        <w:rPr>
          <w:rStyle w:val="FakeCharacterStyle"/>
        </w:rPr>
      </w:pPr>
    </w:p>
    <w:p w14:paraId="7A1E6DE6" w14:textId="77777777" w:rsidR="00E2630E" w:rsidRDefault="00000000">
      <w:pPr>
        <w:pStyle w:val="ParagraphStyle51"/>
        <w:framePr w:w="1690" w:h="226" w:hRule="exact" w:wrap="none" w:vAnchor="page" w:hAnchor="margin" w:x="8495" w:y="12155"/>
        <w:rPr>
          <w:rStyle w:val="CharacterStyle35"/>
        </w:rPr>
      </w:pPr>
      <w:r>
        <w:rPr>
          <w:rStyle w:val="CharacterStyle35"/>
        </w:rPr>
        <w:t>Valeur</w:t>
      </w:r>
    </w:p>
    <w:p w14:paraId="7C6B066A" w14:textId="77777777" w:rsidR="00E2630E" w:rsidRDefault="00E2630E">
      <w:pPr>
        <w:pStyle w:val="ParagraphStyle52"/>
        <w:framePr w:w="1784" w:h="241" w:hRule="exact" w:wrap="none" w:vAnchor="page" w:hAnchor="margin" w:x="6604" w:y="12396"/>
        <w:rPr>
          <w:rStyle w:val="FakeCharacterStyle"/>
        </w:rPr>
      </w:pPr>
    </w:p>
    <w:p w14:paraId="30E20612" w14:textId="77777777" w:rsidR="00E2630E" w:rsidRDefault="00000000">
      <w:pPr>
        <w:pStyle w:val="ParagraphStyle53"/>
        <w:framePr w:w="1690" w:h="226" w:hRule="exact" w:wrap="none" w:vAnchor="page" w:hAnchor="margin" w:x="6666" w:y="12396"/>
        <w:rPr>
          <w:rStyle w:val="CharacterStyle36"/>
        </w:rPr>
      </w:pPr>
      <w:r>
        <w:rPr>
          <w:rStyle w:val="CharacterStyle36"/>
        </w:rPr>
        <w:t>OEL 8 heures</w:t>
      </w:r>
    </w:p>
    <w:p w14:paraId="6A0FBA3A" w14:textId="77777777" w:rsidR="00E2630E" w:rsidRDefault="00E2630E">
      <w:pPr>
        <w:pStyle w:val="ParagraphStyle52"/>
        <w:framePr w:w="1784" w:h="241" w:hRule="exact" w:wrap="none" w:vAnchor="page" w:hAnchor="margin" w:x="8433" w:y="12396"/>
        <w:rPr>
          <w:rStyle w:val="FakeCharacterStyle"/>
        </w:rPr>
      </w:pPr>
    </w:p>
    <w:p w14:paraId="78682D2A" w14:textId="77777777" w:rsidR="00E2630E" w:rsidRDefault="00000000">
      <w:pPr>
        <w:pStyle w:val="ParagraphStyle53"/>
        <w:framePr w:w="1690" w:h="226" w:hRule="exact" w:wrap="none" w:vAnchor="page" w:hAnchor="margin" w:x="8495" w:y="12396"/>
        <w:rPr>
          <w:rStyle w:val="CharacterStyle36"/>
        </w:rPr>
      </w:pPr>
      <w:r>
        <w:rPr>
          <w:rStyle w:val="CharacterStyle36"/>
        </w:rPr>
        <w:t>734 mg/m³</w:t>
      </w:r>
    </w:p>
    <w:p w14:paraId="4F99AC41" w14:textId="77777777" w:rsidR="00E2630E" w:rsidRDefault="00E2630E">
      <w:pPr>
        <w:pStyle w:val="ParagraphStyle52"/>
        <w:framePr w:w="1784" w:h="241" w:hRule="exact" w:wrap="none" w:vAnchor="page" w:hAnchor="margin" w:x="6604" w:y="12637"/>
        <w:rPr>
          <w:rStyle w:val="FakeCharacterStyle"/>
        </w:rPr>
      </w:pPr>
    </w:p>
    <w:p w14:paraId="5572072A" w14:textId="77777777" w:rsidR="00E2630E" w:rsidRDefault="00000000">
      <w:pPr>
        <w:pStyle w:val="ParagraphStyle53"/>
        <w:framePr w:w="1690" w:h="226" w:hRule="exact" w:wrap="none" w:vAnchor="page" w:hAnchor="margin" w:x="6666" w:y="12637"/>
        <w:rPr>
          <w:rStyle w:val="CharacterStyle36"/>
        </w:rPr>
      </w:pPr>
      <w:r>
        <w:rPr>
          <w:rStyle w:val="CharacterStyle36"/>
        </w:rPr>
        <w:t>OEL 8 heures</w:t>
      </w:r>
    </w:p>
    <w:p w14:paraId="1289B006" w14:textId="77777777" w:rsidR="00E2630E" w:rsidRDefault="00E2630E">
      <w:pPr>
        <w:pStyle w:val="ParagraphStyle52"/>
        <w:framePr w:w="1784" w:h="241" w:hRule="exact" w:wrap="none" w:vAnchor="page" w:hAnchor="margin" w:x="8433" w:y="12637"/>
        <w:rPr>
          <w:rStyle w:val="FakeCharacterStyle"/>
        </w:rPr>
      </w:pPr>
    </w:p>
    <w:p w14:paraId="4732A0E2" w14:textId="77777777" w:rsidR="00E2630E" w:rsidRDefault="00000000">
      <w:pPr>
        <w:pStyle w:val="ParagraphStyle53"/>
        <w:framePr w:w="1690" w:h="226" w:hRule="exact" w:wrap="none" w:vAnchor="page" w:hAnchor="margin" w:x="8495" w:y="12637"/>
        <w:rPr>
          <w:rStyle w:val="CharacterStyle36"/>
        </w:rPr>
      </w:pPr>
      <w:r>
        <w:rPr>
          <w:rStyle w:val="CharacterStyle36"/>
        </w:rPr>
        <w:t>200 ppm</w:t>
      </w:r>
    </w:p>
    <w:p w14:paraId="7C52DB9C" w14:textId="77777777" w:rsidR="00E2630E" w:rsidRDefault="00E2630E">
      <w:pPr>
        <w:pStyle w:val="ParagraphStyle52"/>
        <w:framePr w:w="1784" w:h="241" w:hRule="exact" w:wrap="none" w:vAnchor="page" w:hAnchor="margin" w:x="6604" w:y="12878"/>
        <w:rPr>
          <w:rStyle w:val="FakeCharacterStyle"/>
        </w:rPr>
      </w:pPr>
    </w:p>
    <w:p w14:paraId="11BFE3E4" w14:textId="77777777" w:rsidR="00E2630E" w:rsidRDefault="00000000">
      <w:pPr>
        <w:pStyle w:val="ParagraphStyle53"/>
        <w:framePr w:w="1690" w:h="226" w:hRule="exact" w:wrap="none" w:vAnchor="page" w:hAnchor="margin" w:x="6666" w:y="12878"/>
        <w:rPr>
          <w:rStyle w:val="CharacterStyle36"/>
        </w:rPr>
      </w:pPr>
      <w:r>
        <w:rPr>
          <w:rStyle w:val="CharacterStyle36"/>
        </w:rPr>
        <w:t>OEL 15 minutes</w:t>
      </w:r>
    </w:p>
    <w:p w14:paraId="09964AD1" w14:textId="77777777" w:rsidR="00E2630E" w:rsidRDefault="00E2630E">
      <w:pPr>
        <w:pStyle w:val="ParagraphStyle52"/>
        <w:framePr w:w="1784" w:h="241" w:hRule="exact" w:wrap="none" w:vAnchor="page" w:hAnchor="margin" w:x="8433" w:y="12878"/>
        <w:rPr>
          <w:rStyle w:val="FakeCharacterStyle"/>
        </w:rPr>
      </w:pPr>
    </w:p>
    <w:p w14:paraId="65C0F51D" w14:textId="77777777" w:rsidR="00E2630E" w:rsidRDefault="00000000">
      <w:pPr>
        <w:pStyle w:val="ParagraphStyle53"/>
        <w:framePr w:w="1690" w:h="226" w:hRule="exact" w:wrap="none" w:vAnchor="page" w:hAnchor="margin" w:x="8495" w:y="12878"/>
        <w:rPr>
          <w:rStyle w:val="CharacterStyle36"/>
        </w:rPr>
      </w:pPr>
      <w:r>
        <w:rPr>
          <w:rStyle w:val="CharacterStyle36"/>
        </w:rPr>
        <w:t>1468 mg/m³</w:t>
      </w:r>
    </w:p>
    <w:p w14:paraId="3688346D" w14:textId="77777777" w:rsidR="00E2630E" w:rsidRDefault="00E2630E">
      <w:pPr>
        <w:pStyle w:val="ParagraphStyle52"/>
        <w:framePr w:w="1784" w:h="241" w:hRule="exact" w:wrap="none" w:vAnchor="page" w:hAnchor="margin" w:x="6604" w:y="13119"/>
        <w:rPr>
          <w:rStyle w:val="FakeCharacterStyle"/>
        </w:rPr>
      </w:pPr>
    </w:p>
    <w:p w14:paraId="224FF9BD" w14:textId="77777777" w:rsidR="00E2630E" w:rsidRDefault="00000000">
      <w:pPr>
        <w:pStyle w:val="ParagraphStyle53"/>
        <w:framePr w:w="1690" w:h="226" w:hRule="exact" w:wrap="none" w:vAnchor="page" w:hAnchor="margin" w:x="6666" w:y="13119"/>
        <w:rPr>
          <w:rStyle w:val="CharacterStyle36"/>
        </w:rPr>
      </w:pPr>
      <w:r>
        <w:rPr>
          <w:rStyle w:val="CharacterStyle36"/>
        </w:rPr>
        <w:t>OEL 15 minutes</w:t>
      </w:r>
    </w:p>
    <w:p w14:paraId="712C8DB7" w14:textId="77777777" w:rsidR="00E2630E" w:rsidRDefault="00E2630E">
      <w:pPr>
        <w:pStyle w:val="ParagraphStyle52"/>
        <w:framePr w:w="1784" w:h="241" w:hRule="exact" w:wrap="none" w:vAnchor="page" w:hAnchor="margin" w:x="8433" w:y="13119"/>
        <w:rPr>
          <w:rStyle w:val="FakeCharacterStyle"/>
        </w:rPr>
      </w:pPr>
    </w:p>
    <w:p w14:paraId="55459F50" w14:textId="77777777" w:rsidR="00E2630E" w:rsidRDefault="00000000">
      <w:pPr>
        <w:pStyle w:val="ParagraphStyle53"/>
        <w:framePr w:w="1690" w:h="226" w:hRule="exact" w:wrap="none" w:vAnchor="page" w:hAnchor="margin" w:x="8495" w:y="13119"/>
        <w:rPr>
          <w:rStyle w:val="CharacterStyle36"/>
        </w:rPr>
      </w:pPr>
      <w:r>
        <w:rPr>
          <w:rStyle w:val="CharacterStyle36"/>
        </w:rPr>
        <w:t>400 ppm</w:t>
      </w:r>
    </w:p>
    <w:p w14:paraId="6AFDA73D" w14:textId="77777777" w:rsidR="00E2630E" w:rsidRDefault="00E2630E">
      <w:pPr>
        <w:pStyle w:val="ParagraphStyle13"/>
        <w:framePr w:w="624" w:h="228" w:hRule="exact" w:wrap="none" w:vAnchor="page" w:hAnchor="margin" w:x="28" w:y="13359"/>
        <w:rPr>
          <w:rStyle w:val="CharacterStyle11"/>
        </w:rPr>
      </w:pPr>
    </w:p>
    <w:p w14:paraId="2005AD92" w14:textId="77777777" w:rsidR="00E2630E" w:rsidRDefault="00E2630E">
      <w:pPr>
        <w:pStyle w:val="ParagraphStyle54"/>
        <w:framePr w:w="9581" w:h="228" w:hRule="exact" w:wrap="none" w:vAnchor="page" w:hAnchor="margin" w:x="680" w:y="13359"/>
        <w:rPr>
          <w:rStyle w:val="CharacterStyle37"/>
        </w:rPr>
      </w:pPr>
    </w:p>
    <w:p w14:paraId="14E08EC9" w14:textId="77777777" w:rsidR="00E2630E" w:rsidRDefault="00E2630E">
      <w:pPr>
        <w:pStyle w:val="ParagraphStyle13"/>
        <w:framePr w:w="624" w:h="228" w:hRule="exact" w:wrap="none" w:vAnchor="page" w:hAnchor="margin" w:x="28" w:y="13587"/>
        <w:rPr>
          <w:rStyle w:val="CharacterStyle11"/>
        </w:rPr>
      </w:pPr>
    </w:p>
    <w:p w14:paraId="05D27935" w14:textId="77777777" w:rsidR="00E2630E" w:rsidRDefault="00E2630E">
      <w:pPr>
        <w:pStyle w:val="ParagraphStyle54"/>
        <w:framePr w:w="9581" w:h="228" w:hRule="exact" w:wrap="none" w:vAnchor="page" w:hAnchor="margin" w:x="680" w:y="13587"/>
        <w:rPr>
          <w:rStyle w:val="CharacterStyle37"/>
        </w:rPr>
      </w:pPr>
    </w:p>
    <w:p w14:paraId="7680A4F7" w14:textId="77777777" w:rsidR="00E2630E" w:rsidRDefault="00000000">
      <w:pPr>
        <w:pStyle w:val="ParagraphStyle24"/>
        <w:framePr w:w="624" w:h="228" w:hRule="exact" w:wrap="none" w:vAnchor="page" w:hAnchor="margin" w:x="28" w:y="13844"/>
        <w:rPr>
          <w:rStyle w:val="CharacterStyle18"/>
        </w:rPr>
      </w:pPr>
      <w:r>
        <w:rPr>
          <w:rStyle w:val="CharacterStyle18"/>
        </w:rPr>
        <w:t>8.2.</w:t>
      </w:r>
    </w:p>
    <w:p w14:paraId="40459935" w14:textId="77777777" w:rsidR="00E2630E" w:rsidRDefault="00000000">
      <w:pPr>
        <w:pStyle w:val="ParagraphStyle24"/>
        <w:framePr w:w="9576" w:h="228" w:hRule="exact" w:wrap="none" w:vAnchor="page" w:hAnchor="margin" w:x="680" w:y="13844"/>
        <w:rPr>
          <w:rStyle w:val="CharacterStyle18"/>
        </w:rPr>
      </w:pPr>
      <w:r>
        <w:rPr>
          <w:rStyle w:val="CharacterStyle18"/>
        </w:rPr>
        <w:t>Contrôles de l’exposition</w:t>
      </w:r>
    </w:p>
    <w:p w14:paraId="49135B4C" w14:textId="77777777" w:rsidR="00E2630E" w:rsidRDefault="00E2630E">
      <w:pPr>
        <w:pStyle w:val="ParagraphStyle13"/>
        <w:framePr w:w="624" w:h="421" w:hRule="exact" w:wrap="none" w:vAnchor="page" w:hAnchor="margin" w:x="28" w:y="14072"/>
        <w:rPr>
          <w:rStyle w:val="CharacterStyle11"/>
        </w:rPr>
      </w:pPr>
    </w:p>
    <w:p w14:paraId="06A252AC" w14:textId="77777777" w:rsidR="00E2630E" w:rsidRDefault="00000000">
      <w:pPr>
        <w:pStyle w:val="ParagraphStyle26"/>
        <w:framePr w:w="9576" w:h="421" w:hRule="exact" w:wrap="none" w:vAnchor="page" w:hAnchor="margin" w:x="680" w:y="14072"/>
        <w:rPr>
          <w:rStyle w:val="CharacterStyle20"/>
        </w:rPr>
      </w:pPr>
      <w:r>
        <w:rPr>
          <w:rStyle w:val="CharacterStyle20"/>
        </w:rPr>
        <w:t>Ne pas manger, boire ou fumer au travail. Après le travail et avant les pauses pour les repas et le repos, se laver soigneusement les mains avec de l'eau et du savon.</w:t>
      </w:r>
    </w:p>
    <w:p w14:paraId="1C4A3EB8" w14:textId="77777777" w:rsidR="00E2630E" w:rsidRDefault="00E2630E">
      <w:pPr>
        <w:pStyle w:val="ParagraphStyle13"/>
        <w:framePr w:w="624" w:h="228" w:hRule="exact" w:wrap="none" w:vAnchor="page" w:hAnchor="margin" w:x="28" w:y="14493"/>
        <w:rPr>
          <w:rStyle w:val="CharacterStyle11"/>
        </w:rPr>
      </w:pPr>
    </w:p>
    <w:p w14:paraId="6754CF17" w14:textId="77777777" w:rsidR="00E2630E" w:rsidRDefault="00000000">
      <w:pPr>
        <w:pStyle w:val="ParagraphStyle24"/>
        <w:framePr w:w="9576" w:h="228" w:hRule="exact" w:wrap="none" w:vAnchor="page" w:hAnchor="margin" w:x="680" w:y="14493"/>
        <w:rPr>
          <w:rStyle w:val="CharacterStyle18"/>
        </w:rPr>
      </w:pPr>
      <w:r>
        <w:rPr>
          <w:rStyle w:val="CharacterStyle18"/>
        </w:rPr>
        <w:t>Protection des yeux/du visage</w:t>
      </w:r>
    </w:p>
    <w:p w14:paraId="3B9992AD" w14:textId="77777777" w:rsidR="00E2630E" w:rsidRDefault="00E2630E">
      <w:pPr>
        <w:pStyle w:val="ParagraphStyle13"/>
        <w:framePr w:w="624" w:h="228" w:hRule="exact" w:wrap="none" w:vAnchor="page" w:hAnchor="margin" w:x="28" w:y="14721"/>
        <w:rPr>
          <w:rStyle w:val="CharacterStyle11"/>
        </w:rPr>
      </w:pPr>
    </w:p>
    <w:p w14:paraId="0D9CD137" w14:textId="77777777" w:rsidR="00E2630E" w:rsidRDefault="00000000">
      <w:pPr>
        <w:pStyle w:val="ParagraphStyle26"/>
        <w:framePr w:w="9576" w:h="228" w:hRule="exact" w:wrap="none" w:vAnchor="page" w:hAnchor="margin" w:x="680" w:y="14721"/>
        <w:rPr>
          <w:rStyle w:val="CharacterStyle20"/>
        </w:rPr>
      </w:pPr>
      <w:r>
        <w:rPr>
          <w:rStyle w:val="CharacterStyle20"/>
        </w:rPr>
        <w:t>Non nécessaire.</w:t>
      </w:r>
    </w:p>
    <w:p w14:paraId="5412E0B4"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620E5410" wp14:editId="5ABBDCAD">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3433C4B"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756D0074" w14:textId="77777777" w:rsidR="00E2630E" w:rsidRDefault="00000000">
      <w:pPr>
        <w:pStyle w:val="ParagraphStyle41"/>
        <w:framePr w:w="1392" w:h="333" w:hRule="exact" w:wrap="none" w:vAnchor="page" w:hAnchor="margin" w:x="899" w:y="15277"/>
        <w:rPr>
          <w:rStyle w:val="CharacterStyle28"/>
        </w:rPr>
      </w:pPr>
      <w:r>
        <w:rPr>
          <w:rStyle w:val="CharacterStyle28"/>
        </w:rPr>
        <w:t>3/8</w:t>
      </w:r>
    </w:p>
    <w:p w14:paraId="71B7620A"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23391C3C" w14:textId="77777777" w:rsidR="00E2630E" w:rsidRDefault="00E2630E">
      <w:pPr>
        <w:pStyle w:val="ParagraphStyle55"/>
        <w:framePr w:w="5862" w:h="963" w:hRule="exact" w:wrap="none" w:vAnchor="page" w:hAnchor="margin" w:x="697" w:y="10493"/>
        <w:rPr>
          <w:rStyle w:val="FakeCharacterStyle"/>
        </w:rPr>
      </w:pPr>
    </w:p>
    <w:p w14:paraId="60FCF459" w14:textId="77777777" w:rsidR="00E2630E" w:rsidRDefault="00000000">
      <w:pPr>
        <w:pStyle w:val="ParagraphStyle56"/>
        <w:framePr w:w="5798" w:h="948" w:hRule="exact" w:wrap="none" w:vAnchor="page" w:hAnchor="margin" w:x="729" w:y="10493"/>
        <w:rPr>
          <w:rStyle w:val="CharacterStyle38"/>
        </w:rPr>
      </w:pPr>
      <w:r>
        <w:rPr>
          <w:rStyle w:val="CharacterStyle38"/>
        </w:rPr>
        <w:t>ACÉTATE D'ÉTHYLE (CAS: 141−78−6)</w:t>
      </w:r>
    </w:p>
    <w:p w14:paraId="6336F044" w14:textId="77777777" w:rsidR="00E2630E" w:rsidRDefault="00E2630E">
      <w:pPr>
        <w:pStyle w:val="ParagraphStyle55"/>
        <w:framePr w:w="5862" w:h="963" w:hRule="exact" w:wrap="none" w:vAnchor="page" w:hAnchor="margin" w:x="697" w:y="12396"/>
        <w:rPr>
          <w:rStyle w:val="FakeCharacterStyle"/>
        </w:rPr>
      </w:pPr>
    </w:p>
    <w:p w14:paraId="4DAC5D29" w14:textId="77777777" w:rsidR="00E2630E" w:rsidRDefault="00000000">
      <w:pPr>
        <w:pStyle w:val="ParagraphStyle56"/>
        <w:framePr w:w="5798" w:h="948" w:hRule="exact" w:wrap="none" w:vAnchor="page" w:hAnchor="margin" w:x="729" w:y="12396"/>
        <w:rPr>
          <w:rStyle w:val="CharacterStyle38"/>
        </w:rPr>
      </w:pPr>
      <w:r>
        <w:rPr>
          <w:rStyle w:val="CharacterStyle38"/>
        </w:rPr>
        <w:t>ACÉTATE D'ÉTHYLE (CAS: 141−78−6)</w:t>
      </w:r>
    </w:p>
    <w:p w14:paraId="687EBC6B" w14:textId="77777777" w:rsidR="00E2630E" w:rsidRDefault="00E2630E">
      <w:pPr>
        <w:sectPr w:rsidR="00E2630E">
          <w:pgSz w:w="11908" w:h="16833"/>
          <w:pgMar w:top="850" w:right="827" w:bottom="1190" w:left="816" w:header="720" w:footer="720" w:gutter="0"/>
          <w:cols w:space="720"/>
          <w:formProt w:val="0"/>
        </w:sectPr>
      </w:pPr>
    </w:p>
    <w:p w14:paraId="610F3C7F" w14:textId="77777777" w:rsidR="00E2630E" w:rsidRDefault="00E2630E">
      <w:pPr>
        <w:pStyle w:val="ParagraphStyle0"/>
        <w:framePr w:w="2121" w:h="570" w:hRule="exact" w:wrap="none" w:vAnchor="page" w:hAnchor="margin" w:x="45" w:y="850"/>
        <w:rPr>
          <w:rStyle w:val="CharacterStyle0"/>
        </w:rPr>
      </w:pPr>
    </w:p>
    <w:p w14:paraId="2090B5FF"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AA2B3A7" w14:textId="77777777" w:rsidR="00E2630E" w:rsidRDefault="00E2630E">
      <w:pPr>
        <w:pStyle w:val="ParagraphStyle2"/>
        <w:framePr w:w="2121" w:h="570" w:hRule="exact" w:wrap="none" w:vAnchor="page" w:hAnchor="margin" w:x="8089" w:y="850"/>
        <w:rPr>
          <w:rStyle w:val="CharacterStyle2"/>
        </w:rPr>
      </w:pPr>
    </w:p>
    <w:p w14:paraId="7ED2FA76" w14:textId="77777777" w:rsidR="00E2630E" w:rsidRDefault="00E2630E">
      <w:pPr>
        <w:pStyle w:val="ParagraphStyle3"/>
        <w:framePr w:w="2121" w:h="421" w:hRule="exact" w:wrap="none" w:vAnchor="page" w:hAnchor="margin" w:x="45" w:y="1420"/>
        <w:rPr>
          <w:rStyle w:val="CharacterStyle3"/>
        </w:rPr>
      </w:pPr>
    </w:p>
    <w:p w14:paraId="7EDF772D"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DEBF25B" w14:textId="77777777" w:rsidR="00E2630E" w:rsidRDefault="00E2630E">
      <w:pPr>
        <w:pStyle w:val="ParagraphStyle5"/>
        <w:framePr w:w="2121" w:h="421" w:hRule="exact" w:wrap="none" w:vAnchor="page" w:hAnchor="margin" w:x="8089" w:y="1420"/>
        <w:rPr>
          <w:rStyle w:val="CharacterStyle5"/>
        </w:rPr>
      </w:pPr>
    </w:p>
    <w:p w14:paraId="3FBD7463" w14:textId="77777777" w:rsidR="00E2630E" w:rsidRDefault="00E2630E">
      <w:pPr>
        <w:pStyle w:val="ParagraphStyle6"/>
        <w:framePr w:w="130" w:h="354" w:hRule="exact" w:wrap="none" w:vAnchor="page" w:hAnchor="margin" w:x="45" w:y="1842"/>
        <w:rPr>
          <w:rStyle w:val="CharacterStyle6"/>
        </w:rPr>
      </w:pPr>
    </w:p>
    <w:p w14:paraId="6226BFF2" w14:textId="77777777" w:rsidR="00E2630E" w:rsidRDefault="00E2630E">
      <w:pPr>
        <w:pStyle w:val="ParagraphStyle7"/>
        <w:framePr w:w="9900" w:h="354" w:hRule="exact" w:wrap="none" w:vAnchor="page" w:hAnchor="margin" w:x="175" w:y="1842"/>
        <w:rPr>
          <w:rStyle w:val="FakeCharacterStyle"/>
        </w:rPr>
      </w:pPr>
    </w:p>
    <w:p w14:paraId="039E99C8"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767E5296" w14:textId="77777777" w:rsidR="00E2630E" w:rsidRDefault="00E2630E">
      <w:pPr>
        <w:pStyle w:val="ParagraphStyle9"/>
        <w:framePr w:w="136" w:h="354" w:hRule="exact" w:wrap="none" w:vAnchor="page" w:hAnchor="margin" w:x="10075" w:y="1842"/>
        <w:rPr>
          <w:rStyle w:val="CharacterStyle8"/>
        </w:rPr>
      </w:pPr>
    </w:p>
    <w:p w14:paraId="673348E3" w14:textId="77777777" w:rsidR="00E2630E" w:rsidRDefault="00E2630E">
      <w:pPr>
        <w:pStyle w:val="ParagraphStyle10"/>
        <w:framePr w:w="2515" w:h="226" w:hRule="exact" w:wrap="none" w:vAnchor="page" w:hAnchor="margin" w:x="45" w:y="2195"/>
        <w:rPr>
          <w:rStyle w:val="FakeCharacterStyle"/>
        </w:rPr>
      </w:pPr>
    </w:p>
    <w:p w14:paraId="35802B2B"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1104F062"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05869854" w14:textId="77777777" w:rsidR="00E2630E" w:rsidRDefault="00E2630E">
      <w:pPr>
        <w:pStyle w:val="ParagraphStyle13"/>
        <w:framePr w:w="2197" w:h="226" w:hRule="exact" w:wrap="none" w:vAnchor="page" w:hAnchor="margin" w:x="5482" w:y="2195"/>
        <w:rPr>
          <w:rStyle w:val="CharacterStyle11"/>
        </w:rPr>
      </w:pPr>
    </w:p>
    <w:p w14:paraId="178E6EE3" w14:textId="77777777" w:rsidR="00E2630E" w:rsidRDefault="00E2630E">
      <w:pPr>
        <w:pStyle w:val="ParagraphStyle14"/>
        <w:framePr w:w="2532" w:h="226" w:hRule="exact" w:wrap="none" w:vAnchor="page" w:hAnchor="margin" w:x="7679" w:y="2195"/>
        <w:rPr>
          <w:rStyle w:val="FakeCharacterStyle"/>
        </w:rPr>
      </w:pPr>
    </w:p>
    <w:p w14:paraId="4E40BFEC" w14:textId="77777777" w:rsidR="00E2630E" w:rsidRDefault="00E2630E">
      <w:pPr>
        <w:pStyle w:val="ParagraphStyle15"/>
        <w:framePr w:w="2534" w:h="226" w:hRule="exact" w:wrap="none" w:vAnchor="page" w:hAnchor="margin" w:x="7707" w:y="2195"/>
        <w:rPr>
          <w:rStyle w:val="CharacterStyle12"/>
        </w:rPr>
      </w:pPr>
    </w:p>
    <w:p w14:paraId="250FA930" w14:textId="77777777" w:rsidR="00E2630E" w:rsidRDefault="00E2630E">
      <w:pPr>
        <w:pStyle w:val="ParagraphStyle16"/>
        <w:framePr w:w="2515" w:h="241" w:hRule="exact" w:wrap="none" w:vAnchor="page" w:hAnchor="margin" w:x="45" w:y="2421"/>
        <w:rPr>
          <w:rStyle w:val="FakeCharacterStyle"/>
        </w:rPr>
      </w:pPr>
    </w:p>
    <w:p w14:paraId="64DA51DB"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268319F9" w14:textId="77777777" w:rsidR="00E2630E" w:rsidRDefault="00E2630E">
      <w:pPr>
        <w:pStyle w:val="ParagraphStyle18"/>
        <w:framePr w:w="2894" w:h="241" w:hRule="exact" w:wrap="none" w:vAnchor="page" w:hAnchor="margin" w:x="2560" w:y="2421"/>
        <w:rPr>
          <w:rStyle w:val="FakeCharacterStyle"/>
        </w:rPr>
      </w:pPr>
    </w:p>
    <w:p w14:paraId="0E883004" w14:textId="77777777" w:rsidR="00E2630E" w:rsidRDefault="00E2630E">
      <w:pPr>
        <w:pStyle w:val="ParagraphStyle19"/>
        <w:framePr w:w="2866" w:h="226" w:hRule="exact" w:wrap="none" w:vAnchor="page" w:hAnchor="margin" w:x="2588" w:y="2421"/>
        <w:rPr>
          <w:rStyle w:val="CharacterStyle14"/>
        </w:rPr>
      </w:pPr>
    </w:p>
    <w:p w14:paraId="19A6B2AB" w14:textId="77777777" w:rsidR="00E2630E" w:rsidRDefault="00E2630E">
      <w:pPr>
        <w:pStyle w:val="ParagraphStyle18"/>
        <w:framePr w:w="2225" w:h="241" w:hRule="exact" w:wrap="none" w:vAnchor="page" w:hAnchor="margin" w:x="5454" w:y="2421"/>
        <w:rPr>
          <w:rStyle w:val="FakeCharacterStyle"/>
        </w:rPr>
      </w:pPr>
    </w:p>
    <w:p w14:paraId="2B20F9DA"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2B1DEEB9" w14:textId="77777777" w:rsidR="00E2630E" w:rsidRDefault="00E2630E">
      <w:pPr>
        <w:pStyle w:val="ParagraphStyle20"/>
        <w:framePr w:w="2532" w:h="241" w:hRule="exact" w:wrap="none" w:vAnchor="page" w:hAnchor="margin" w:x="7679" w:y="2421"/>
        <w:rPr>
          <w:rStyle w:val="FakeCharacterStyle"/>
        </w:rPr>
      </w:pPr>
    </w:p>
    <w:p w14:paraId="365BF078"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00250D74" w14:textId="77777777" w:rsidR="00E2630E" w:rsidRDefault="00E2630E">
      <w:pPr>
        <w:pStyle w:val="ParagraphStyle22"/>
        <w:framePr w:w="10200" w:h="114" w:hRule="exact" w:wrap="none" w:vAnchor="page" w:hAnchor="margin" w:x="28" w:y="2662"/>
        <w:rPr>
          <w:rStyle w:val="CharacterStyle16"/>
        </w:rPr>
      </w:pPr>
    </w:p>
    <w:p w14:paraId="2881D729" w14:textId="77777777" w:rsidR="00E2630E" w:rsidRDefault="00E2630E">
      <w:pPr>
        <w:pStyle w:val="ParagraphStyle13"/>
        <w:framePr w:w="624" w:h="228" w:hRule="exact" w:wrap="none" w:vAnchor="page" w:hAnchor="margin" w:x="28" w:y="2776"/>
        <w:rPr>
          <w:rStyle w:val="CharacterStyle11"/>
        </w:rPr>
      </w:pPr>
    </w:p>
    <w:p w14:paraId="18280655" w14:textId="77777777" w:rsidR="00E2630E" w:rsidRDefault="00000000">
      <w:pPr>
        <w:pStyle w:val="ParagraphStyle24"/>
        <w:framePr w:w="9576" w:h="228" w:hRule="exact" w:wrap="none" w:vAnchor="page" w:hAnchor="margin" w:x="680" w:y="2776"/>
        <w:rPr>
          <w:rStyle w:val="CharacterStyle18"/>
        </w:rPr>
      </w:pPr>
      <w:r>
        <w:rPr>
          <w:rStyle w:val="CharacterStyle18"/>
        </w:rPr>
        <w:t>Protection de la peau</w:t>
      </w:r>
    </w:p>
    <w:p w14:paraId="5287A2D9" w14:textId="77777777" w:rsidR="00E2630E" w:rsidRDefault="00E2630E">
      <w:pPr>
        <w:pStyle w:val="ParagraphStyle13"/>
        <w:framePr w:w="624" w:h="228" w:hRule="exact" w:wrap="none" w:vAnchor="page" w:hAnchor="margin" w:x="28" w:y="3004"/>
        <w:rPr>
          <w:rStyle w:val="CharacterStyle11"/>
        </w:rPr>
      </w:pPr>
    </w:p>
    <w:p w14:paraId="387F52F9" w14:textId="77777777" w:rsidR="00E2630E" w:rsidRDefault="00000000">
      <w:pPr>
        <w:pStyle w:val="ParagraphStyle26"/>
        <w:framePr w:w="9576" w:h="228" w:hRule="exact" w:wrap="none" w:vAnchor="page" w:hAnchor="margin" w:x="680" w:y="3004"/>
        <w:rPr>
          <w:rStyle w:val="CharacterStyle20"/>
        </w:rPr>
      </w:pPr>
      <w:r>
        <w:rPr>
          <w:rStyle w:val="CharacterStyle20"/>
        </w:rPr>
        <w:t>En cas de contact prolongé ou répété, porter des gants de protection.</w:t>
      </w:r>
    </w:p>
    <w:p w14:paraId="079EE2C4" w14:textId="77777777" w:rsidR="00E2630E" w:rsidRDefault="00E2630E">
      <w:pPr>
        <w:pStyle w:val="ParagraphStyle24"/>
        <w:framePr w:w="624" w:h="228" w:hRule="exact" w:wrap="none" w:vAnchor="page" w:hAnchor="margin" w:x="28" w:y="3238"/>
        <w:rPr>
          <w:rStyle w:val="CharacterStyle18"/>
        </w:rPr>
      </w:pPr>
    </w:p>
    <w:p w14:paraId="756E378A" w14:textId="77777777" w:rsidR="00E2630E" w:rsidRDefault="00000000">
      <w:pPr>
        <w:pStyle w:val="ParagraphStyle24"/>
        <w:framePr w:w="9576" w:h="228" w:hRule="exact" w:wrap="none" w:vAnchor="page" w:hAnchor="margin" w:x="680" w:y="3238"/>
        <w:rPr>
          <w:rStyle w:val="CharacterStyle18"/>
        </w:rPr>
      </w:pPr>
      <w:r>
        <w:rPr>
          <w:rStyle w:val="CharacterStyle18"/>
        </w:rPr>
        <w:t>Protection respiratoire</w:t>
      </w:r>
    </w:p>
    <w:p w14:paraId="2055AE22" w14:textId="77777777" w:rsidR="00E2630E" w:rsidRDefault="00E2630E">
      <w:pPr>
        <w:pStyle w:val="ParagraphStyle13"/>
        <w:framePr w:w="624" w:h="228" w:hRule="exact" w:wrap="none" w:vAnchor="page" w:hAnchor="margin" w:x="28" w:y="3466"/>
        <w:rPr>
          <w:rStyle w:val="CharacterStyle11"/>
        </w:rPr>
      </w:pPr>
    </w:p>
    <w:p w14:paraId="120611B7" w14:textId="77777777" w:rsidR="00E2630E" w:rsidRDefault="00000000">
      <w:pPr>
        <w:pStyle w:val="ParagraphStyle26"/>
        <w:framePr w:w="9576" w:h="228" w:hRule="exact" w:wrap="none" w:vAnchor="page" w:hAnchor="margin" w:x="680" w:y="3466"/>
        <w:rPr>
          <w:rStyle w:val="CharacterStyle20"/>
        </w:rPr>
      </w:pPr>
      <w:r>
        <w:rPr>
          <w:rStyle w:val="CharacterStyle20"/>
        </w:rPr>
        <w:t>Non nécessaire. Lorsque la ventilation du local est insuffisante porter un équipement de protection respiratoire.</w:t>
      </w:r>
    </w:p>
    <w:p w14:paraId="0DE25846" w14:textId="77777777" w:rsidR="00E2630E" w:rsidRDefault="00E2630E">
      <w:pPr>
        <w:pStyle w:val="ParagraphStyle24"/>
        <w:framePr w:w="624" w:h="228" w:hRule="exact" w:wrap="none" w:vAnchor="page" w:hAnchor="margin" w:x="28" w:y="3694"/>
        <w:rPr>
          <w:rStyle w:val="CharacterStyle18"/>
        </w:rPr>
      </w:pPr>
    </w:p>
    <w:p w14:paraId="3F613126" w14:textId="77777777" w:rsidR="00E2630E" w:rsidRDefault="00000000">
      <w:pPr>
        <w:pStyle w:val="ParagraphStyle24"/>
        <w:framePr w:w="9576" w:h="228" w:hRule="exact" w:wrap="none" w:vAnchor="page" w:hAnchor="margin" w:x="680" w:y="3694"/>
        <w:rPr>
          <w:rStyle w:val="CharacterStyle18"/>
        </w:rPr>
      </w:pPr>
      <w:r>
        <w:rPr>
          <w:rStyle w:val="CharacterStyle18"/>
        </w:rPr>
        <w:t>Risques thermiques</w:t>
      </w:r>
    </w:p>
    <w:p w14:paraId="0EA74FBB" w14:textId="77777777" w:rsidR="00E2630E" w:rsidRDefault="00E2630E">
      <w:pPr>
        <w:pStyle w:val="ParagraphStyle13"/>
        <w:framePr w:w="624" w:h="228" w:hRule="exact" w:wrap="none" w:vAnchor="page" w:hAnchor="margin" w:x="28" w:y="3922"/>
        <w:rPr>
          <w:rStyle w:val="CharacterStyle11"/>
        </w:rPr>
      </w:pPr>
    </w:p>
    <w:p w14:paraId="43AA7301" w14:textId="77777777" w:rsidR="00E2630E" w:rsidRDefault="00000000">
      <w:pPr>
        <w:pStyle w:val="ParagraphStyle26"/>
        <w:framePr w:w="9576" w:h="228" w:hRule="exact" w:wrap="none" w:vAnchor="page" w:hAnchor="margin" w:x="680" w:y="3922"/>
        <w:rPr>
          <w:rStyle w:val="CharacterStyle20"/>
        </w:rPr>
      </w:pPr>
      <w:r>
        <w:rPr>
          <w:rStyle w:val="CharacterStyle20"/>
        </w:rPr>
        <w:t>Non indiqué.</w:t>
      </w:r>
    </w:p>
    <w:p w14:paraId="7D0ABE6F" w14:textId="77777777" w:rsidR="00E2630E" w:rsidRDefault="00E2630E">
      <w:pPr>
        <w:pStyle w:val="ParagraphStyle24"/>
        <w:framePr w:w="624" w:h="228" w:hRule="exact" w:wrap="none" w:vAnchor="page" w:hAnchor="margin" w:x="28" w:y="4150"/>
        <w:rPr>
          <w:rStyle w:val="CharacterStyle18"/>
        </w:rPr>
      </w:pPr>
    </w:p>
    <w:p w14:paraId="203896B2" w14:textId="77777777" w:rsidR="00E2630E" w:rsidRDefault="00000000">
      <w:pPr>
        <w:pStyle w:val="ParagraphStyle24"/>
        <w:framePr w:w="9576" w:h="228" w:hRule="exact" w:wrap="none" w:vAnchor="page" w:hAnchor="margin" w:x="680" w:y="4150"/>
        <w:rPr>
          <w:rStyle w:val="CharacterStyle18"/>
        </w:rPr>
      </w:pPr>
      <w:r>
        <w:rPr>
          <w:rStyle w:val="CharacterStyle18"/>
        </w:rPr>
        <w:t>Contrôles d'exposition liés à la protection de l'environnement</w:t>
      </w:r>
    </w:p>
    <w:p w14:paraId="35F9F392" w14:textId="77777777" w:rsidR="00E2630E" w:rsidRDefault="00E2630E">
      <w:pPr>
        <w:pStyle w:val="ParagraphStyle13"/>
        <w:framePr w:w="624" w:h="228" w:hRule="exact" w:wrap="none" w:vAnchor="page" w:hAnchor="margin" w:x="28" w:y="4378"/>
        <w:rPr>
          <w:rStyle w:val="CharacterStyle11"/>
        </w:rPr>
      </w:pPr>
    </w:p>
    <w:p w14:paraId="5101F7C3" w14:textId="77777777" w:rsidR="00E2630E" w:rsidRDefault="00000000">
      <w:pPr>
        <w:pStyle w:val="ParagraphStyle26"/>
        <w:framePr w:w="9576" w:h="228" w:hRule="exact" w:wrap="none" w:vAnchor="page" w:hAnchor="margin" w:x="680" w:y="4378"/>
        <w:rPr>
          <w:rStyle w:val="CharacterStyle20"/>
        </w:rPr>
      </w:pPr>
      <w:r>
        <w:rPr>
          <w:rStyle w:val="CharacterStyle20"/>
        </w:rPr>
        <w:t>Observer les mesures habituelles de protection relatives à l'environnement, voir la section 6.2.</w:t>
      </w:r>
    </w:p>
    <w:p w14:paraId="538AD7DE" w14:textId="77777777" w:rsidR="00E2630E" w:rsidRDefault="00E2630E">
      <w:pPr>
        <w:pStyle w:val="ParagraphStyle45"/>
        <w:framePr w:w="10256" w:h="114" w:hRule="exact" w:wrap="none" w:vAnchor="page" w:hAnchor="margin" w:y="4606"/>
        <w:rPr>
          <w:rStyle w:val="FakeCharacterStyle"/>
        </w:rPr>
      </w:pPr>
    </w:p>
    <w:p w14:paraId="10884C4C" w14:textId="77777777" w:rsidR="00E2630E" w:rsidRDefault="00E2630E">
      <w:pPr>
        <w:pStyle w:val="ParagraphStyle46"/>
        <w:framePr w:w="10228" w:h="99" w:hRule="exact" w:wrap="none" w:vAnchor="page" w:hAnchor="margin" w:x="28" w:y="4606"/>
        <w:rPr>
          <w:rStyle w:val="CharacterStyle32"/>
        </w:rPr>
      </w:pPr>
    </w:p>
    <w:p w14:paraId="57E3C19F" w14:textId="77777777" w:rsidR="00E2630E" w:rsidRDefault="00000000">
      <w:pPr>
        <w:pStyle w:val="ParagraphStyle24"/>
        <w:framePr w:w="10228" w:h="228" w:hRule="exact" w:wrap="none" w:vAnchor="page" w:hAnchor="margin" w:x="28" w:y="4942"/>
        <w:rPr>
          <w:rStyle w:val="CharacterStyle18"/>
        </w:rPr>
      </w:pPr>
      <w:r>
        <w:rPr>
          <w:rStyle w:val="CharacterStyle18"/>
        </w:rPr>
        <w:t>RUBRIQUE 9 — Propriétés physiques et chimiques</w:t>
      </w:r>
    </w:p>
    <w:p w14:paraId="5787CB93" w14:textId="77777777" w:rsidR="00E2630E" w:rsidRDefault="00000000">
      <w:pPr>
        <w:pStyle w:val="ParagraphStyle24"/>
        <w:framePr w:w="624" w:h="228" w:hRule="exact" w:wrap="none" w:vAnchor="page" w:hAnchor="margin" w:x="28" w:y="5170"/>
        <w:rPr>
          <w:rStyle w:val="CharacterStyle18"/>
        </w:rPr>
      </w:pPr>
      <w:r>
        <w:rPr>
          <w:rStyle w:val="CharacterStyle18"/>
        </w:rPr>
        <w:t>9.1.</w:t>
      </w:r>
    </w:p>
    <w:p w14:paraId="0F99A5F0" w14:textId="77777777" w:rsidR="00E2630E" w:rsidRDefault="00000000">
      <w:pPr>
        <w:pStyle w:val="ParagraphStyle24"/>
        <w:framePr w:w="9576" w:h="228" w:hRule="exact" w:wrap="none" w:vAnchor="page" w:hAnchor="margin" w:x="680" w:y="5170"/>
        <w:rPr>
          <w:rStyle w:val="CharacterStyle18"/>
        </w:rPr>
      </w:pPr>
      <w:r>
        <w:rPr>
          <w:rStyle w:val="CharacterStyle18"/>
        </w:rPr>
        <w:t>Informations sur les propriétés physiques et chimiques essentielles</w:t>
      </w:r>
    </w:p>
    <w:p w14:paraId="147FB25F" w14:textId="77777777" w:rsidR="00E2630E" w:rsidRDefault="00E2630E">
      <w:pPr>
        <w:pStyle w:val="ParagraphStyle57"/>
        <w:framePr w:w="624" w:h="228" w:hRule="exact" w:wrap="none" w:vAnchor="page" w:hAnchor="margin" w:x="28" w:y="5404"/>
        <w:rPr>
          <w:rStyle w:val="CharacterStyle39"/>
        </w:rPr>
      </w:pPr>
    </w:p>
    <w:p w14:paraId="01EA933F" w14:textId="77777777" w:rsidR="00E2630E" w:rsidRDefault="00000000">
      <w:pPr>
        <w:pStyle w:val="ParagraphStyle13"/>
        <w:framePr w:w="4774" w:h="228" w:hRule="exact" w:wrap="none" w:vAnchor="page" w:hAnchor="margin" w:x="5482" w:y="5404"/>
        <w:rPr>
          <w:rStyle w:val="CharacterStyle11"/>
        </w:rPr>
      </w:pPr>
      <w:r>
        <w:rPr>
          <w:rStyle w:val="CharacterStyle11"/>
        </w:rPr>
        <w:t>solide</w:t>
      </w:r>
    </w:p>
    <w:p w14:paraId="1F1F9C39" w14:textId="77777777" w:rsidR="00E2630E" w:rsidRDefault="00E2630E">
      <w:pPr>
        <w:pStyle w:val="ParagraphStyle57"/>
        <w:framePr w:w="624" w:h="228" w:hRule="exact" w:wrap="none" w:vAnchor="page" w:hAnchor="margin" w:x="28" w:y="5632"/>
        <w:rPr>
          <w:rStyle w:val="CharacterStyle39"/>
        </w:rPr>
      </w:pPr>
    </w:p>
    <w:p w14:paraId="1AB9035D" w14:textId="77777777" w:rsidR="00E2630E" w:rsidRDefault="00000000">
      <w:pPr>
        <w:pStyle w:val="ParagraphStyle13"/>
        <w:framePr w:w="4774" w:h="228" w:hRule="exact" w:wrap="none" w:vAnchor="page" w:hAnchor="margin" w:x="5482" w:y="5632"/>
        <w:rPr>
          <w:rStyle w:val="CharacterStyle11"/>
        </w:rPr>
      </w:pPr>
      <w:r>
        <w:rPr>
          <w:rStyle w:val="CharacterStyle11"/>
        </w:rPr>
        <w:t>Blanchâtre</w:t>
      </w:r>
    </w:p>
    <w:p w14:paraId="46C2CA4C" w14:textId="77777777" w:rsidR="00E2630E" w:rsidRDefault="00E2630E">
      <w:pPr>
        <w:pStyle w:val="ParagraphStyle57"/>
        <w:framePr w:w="624" w:h="228" w:hRule="exact" w:wrap="none" w:vAnchor="page" w:hAnchor="margin" w:x="28" w:y="5860"/>
        <w:rPr>
          <w:rStyle w:val="CharacterStyle39"/>
        </w:rPr>
      </w:pPr>
    </w:p>
    <w:p w14:paraId="39D79256" w14:textId="77777777" w:rsidR="00E2630E" w:rsidRDefault="00000000">
      <w:pPr>
        <w:pStyle w:val="ParagraphStyle13"/>
        <w:framePr w:w="4774" w:h="228" w:hRule="exact" w:wrap="none" w:vAnchor="page" w:hAnchor="margin" w:x="5482" w:y="5860"/>
        <w:rPr>
          <w:rStyle w:val="CharacterStyle11"/>
        </w:rPr>
      </w:pPr>
      <w:r>
        <w:rPr>
          <w:rStyle w:val="CharacterStyle11"/>
        </w:rPr>
        <w:t>spécifique</w:t>
      </w:r>
    </w:p>
    <w:p w14:paraId="1E15C715" w14:textId="77777777" w:rsidR="00E2630E" w:rsidRDefault="00E2630E">
      <w:pPr>
        <w:pStyle w:val="ParagraphStyle57"/>
        <w:framePr w:w="624" w:h="228" w:hRule="exact" w:wrap="none" w:vAnchor="page" w:hAnchor="margin" w:x="28" w:y="6088"/>
        <w:rPr>
          <w:rStyle w:val="CharacterStyle39"/>
        </w:rPr>
      </w:pPr>
    </w:p>
    <w:p w14:paraId="4483424D" w14:textId="77777777" w:rsidR="00E2630E" w:rsidRDefault="00000000">
      <w:pPr>
        <w:pStyle w:val="ParagraphStyle13"/>
        <w:framePr w:w="4774" w:h="228" w:hRule="exact" w:wrap="none" w:vAnchor="page" w:hAnchor="margin" w:x="5482" w:y="6088"/>
        <w:rPr>
          <w:rStyle w:val="CharacterStyle11"/>
        </w:rPr>
      </w:pPr>
      <w:r>
        <w:rPr>
          <w:rStyle w:val="CharacterStyle11"/>
        </w:rPr>
        <w:t>donnée non disponible</w:t>
      </w:r>
    </w:p>
    <w:p w14:paraId="7A935D5C" w14:textId="77777777" w:rsidR="00E2630E" w:rsidRDefault="00E2630E">
      <w:pPr>
        <w:pStyle w:val="ParagraphStyle57"/>
        <w:framePr w:w="624" w:h="421" w:hRule="exact" w:wrap="none" w:vAnchor="page" w:hAnchor="margin" w:x="28" w:y="6316"/>
        <w:rPr>
          <w:rStyle w:val="CharacterStyle39"/>
        </w:rPr>
      </w:pPr>
    </w:p>
    <w:p w14:paraId="02718704" w14:textId="77777777" w:rsidR="00E2630E" w:rsidRDefault="00000000">
      <w:pPr>
        <w:pStyle w:val="ParagraphStyle13"/>
        <w:framePr w:w="4774" w:h="421" w:hRule="exact" w:wrap="none" w:vAnchor="page" w:hAnchor="margin" w:x="5482" w:y="6316"/>
        <w:rPr>
          <w:rStyle w:val="CharacterStyle11"/>
        </w:rPr>
      </w:pPr>
      <w:r>
        <w:rPr>
          <w:rStyle w:val="CharacterStyle11"/>
        </w:rPr>
        <w:t>donnée non disponible</w:t>
      </w:r>
    </w:p>
    <w:p w14:paraId="585549D7" w14:textId="77777777" w:rsidR="00E2630E" w:rsidRDefault="00E2630E">
      <w:pPr>
        <w:pStyle w:val="ParagraphStyle57"/>
        <w:framePr w:w="624" w:h="228" w:hRule="exact" w:wrap="none" w:vAnchor="page" w:hAnchor="margin" w:x="28" w:y="6737"/>
        <w:rPr>
          <w:rStyle w:val="CharacterStyle39"/>
        </w:rPr>
      </w:pPr>
    </w:p>
    <w:p w14:paraId="5AFEAF72" w14:textId="77777777" w:rsidR="00E2630E" w:rsidRDefault="00000000">
      <w:pPr>
        <w:pStyle w:val="ParagraphStyle13"/>
        <w:framePr w:w="4774" w:h="228" w:hRule="exact" w:wrap="none" w:vAnchor="page" w:hAnchor="margin" w:x="5482" w:y="6737"/>
        <w:rPr>
          <w:rStyle w:val="CharacterStyle11"/>
        </w:rPr>
      </w:pPr>
      <w:r>
        <w:rPr>
          <w:rStyle w:val="CharacterStyle11"/>
        </w:rPr>
        <w:t>donnée non disponible</w:t>
      </w:r>
    </w:p>
    <w:p w14:paraId="779DA04C" w14:textId="77777777" w:rsidR="00E2630E" w:rsidRDefault="00E2630E">
      <w:pPr>
        <w:pStyle w:val="ParagraphStyle57"/>
        <w:framePr w:w="624" w:h="228" w:hRule="exact" w:wrap="none" w:vAnchor="page" w:hAnchor="margin" w:x="28" w:y="6965"/>
        <w:rPr>
          <w:rStyle w:val="CharacterStyle39"/>
        </w:rPr>
      </w:pPr>
    </w:p>
    <w:p w14:paraId="751B756C" w14:textId="77777777" w:rsidR="00E2630E" w:rsidRDefault="00000000">
      <w:pPr>
        <w:pStyle w:val="ParagraphStyle13"/>
        <w:framePr w:w="4774" w:h="228" w:hRule="exact" w:wrap="none" w:vAnchor="page" w:hAnchor="margin" w:x="5482" w:y="6965"/>
        <w:rPr>
          <w:rStyle w:val="CharacterStyle11"/>
        </w:rPr>
      </w:pPr>
      <w:r>
        <w:rPr>
          <w:rStyle w:val="CharacterStyle11"/>
        </w:rPr>
        <w:t>donnée non disponible</w:t>
      </w:r>
    </w:p>
    <w:p w14:paraId="3974AD24" w14:textId="77777777" w:rsidR="00E2630E" w:rsidRDefault="00E2630E">
      <w:pPr>
        <w:pStyle w:val="ParagraphStyle57"/>
        <w:framePr w:w="624" w:h="228" w:hRule="exact" w:wrap="none" w:vAnchor="page" w:hAnchor="margin" w:x="28" w:y="7193"/>
        <w:rPr>
          <w:rStyle w:val="CharacterStyle39"/>
        </w:rPr>
      </w:pPr>
    </w:p>
    <w:p w14:paraId="4C231020" w14:textId="77777777" w:rsidR="00E2630E" w:rsidRDefault="00000000">
      <w:pPr>
        <w:pStyle w:val="ParagraphStyle13"/>
        <w:framePr w:w="4774" w:h="228" w:hRule="exact" w:wrap="none" w:vAnchor="page" w:hAnchor="margin" w:x="5482" w:y="7193"/>
        <w:rPr>
          <w:rStyle w:val="CharacterStyle11"/>
        </w:rPr>
      </w:pPr>
      <w:r>
        <w:rPr>
          <w:rStyle w:val="CharacterStyle11"/>
        </w:rPr>
        <w:t>donnée non disponible</w:t>
      </w:r>
    </w:p>
    <w:p w14:paraId="782E717D" w14:textId="77777777" w:rsidR="00E2630E" w:rsidRDefault="00E2630E">
      <w:pPr>
        <w:pStyle w:val="ParagraphStyle57"/>
        <w:framePr w:w="624" w:h="228" w:hRule="exact" w:wrap="none" w:vAnchor="page" w:hAnchor="margin" w:x="28" w:y="7421"/>
        <w:rPr>
          <w:rStyle w:val="CharacterStyle39"/>
        </w:rPr>
      </w:pPr>
    </w:p>
    <w:p w14:paraId="28C4CEC2" w14:textId="77777777" w:rsidR="00E2630E" w:rsidRDefault="00000000">
      <w:pPr>
        <w:pStyle w:val="ParagraphStyle13"/>
        <w:framePr w:w="4774" w:h="228" w:hRule="exact" w:wrap="none" w:vAnchor="page" w:hAnchor="margin" w:x="5482" w:y="7421"/>
        <w:rPr>
          <w:rStyle w:val="CharacterStyle11"/>
        </w:rPr>
      </w:pPr>
      <w:r>
        <w:rPr>
          <w:rStyle w:val="CharacterStyle11"/>
        </w:rPr>
        <w:t>donnée non disponible</w:t>
      </w:r>
    </w:p>
    <w:p w14:paraId="213CB62E" w14:textId="77777777" w:rsidR="00E2630E" w:rsidRDefault="00E2630E">
      <w:pPr>
        <w:pStyle w:val="ParagraphStyle57"/>
        <w:framePr w:w="624" w:h="228" w:hRule="exact" w:wrap="none" w:vAnchor="page" w:hAnchor="margin" w:x="28" w:y="7649"/>
        <w:rPr>
          <w:rStyle w:val="CharacterStyle39"/>
        </w:rPr>
      </w:pPr>
    </w:p>
    <w:p w14:paraId="3125C40D" w14:textId="77777777" w:rsidR="00E2630E" w:rsidRDefault="00000000">
      <w:pPr>
        <w:pStyle w:val="ParagraphStyle13"/>
        <w:framePr w:w="4774" w:h="228" w:hRule="exact" w:wrap="none" w:vAnchor="page" w:hAnchor="margin" w:x="5482" w:y="7649"/>
        <w:rPr>
          <w:rStyle w:val="CharacterStyle11"/>
        </w:rPr>
      </w:pPr>
      <w:r>
        <w:rPr>
          <w:rStyle w:val="CharacterStyle11"/>
        </w:rPr>
        <w:t>donnée non disponible</w:t>
      </w:r>
    </w:p>
    <w:p w14:paraId="10DEE930" w14:textId="77777777" w:rsidR="00E2630E" w:rsidRDefault="00E2630E">
      <w:pPr>
        <w:pStyle w:val="ParagraphStyle57"/>
        <w:framePr w:w="624" w:h="228" w:hRule="exact" w:wrap="none" w:vAnchor="page" w:hAnchor="margin" w:x="28" w:y="7877"/>
        <w:rPr>
          <w:rStyle w:val="CharacterStyle39"/>
        </w:rPr>
      </w:pPr>
    </w:p>
    <w:p w14:paraId="52A48E55" w14:textId="77777777" w:rsidR="00E2630E" w:rsidRDefault="00000000">
      <w:pPr>
        <w:pStyle w:val="ParagraphStyle13"/>
        <w:framePr w:w="4774" w:h="228" w:hRule="exact" w:wrap="none" w:vAnchor="page" w:hAnchor="margin" w:x="5482" w:y="7877"/>
        <w:rPr>
          <w:rStyle w:val="CharacterStyle11"/>
        </w:rPr>
      </w:pPr>
      <w:r>
        <w:rPr>
          <w:rStyle w:val="CharacterStyle11"/>
        </w:rPr>
        <w:t>donnée non disponible</w:t>
      </w:r>
    </w:p>
    <w:p w14:paraId="0DF5400E" w14:textId="77777777" w:rsidR="00E2630E" w:rsidRDefault="00E2630E">
      <w:pPr>
        <w:pStyle w:val="ParagraphStyle57"/>
        <w:framePr w:w="624" w:h="228" w:hRule="exact" w:wrap="none" w:vAnchor="page" w:hAnchor="margin" w:x="28" w:y="8105"/>
        <w:rPr>
          <w:rStyle w:val="CharacterStyle39"/>
        </w:rPr>
      </w:pPr>
    </w:p>
    <w:p w14:paraId="14A6FF27" w14:textId="77777777" w:rsidR="00E2630E" w:rsidRDefault="00000000">
      <w:pPr>
        <w:pStyle w:val="ParagraphStyle13"/>
        <w:framePr w:w="4774" w:h="228" w:hRule="exact" w:wrap="none" w:vAnchor="page" w:hAnchor="margin" w:x="5482" w:y="8105"/>
        <w:rPr>
          <w:rStyle w:val="CharacterStyle11"/>
        </w:rPr>
      </w:pPr>
      <w:r>
        <w:rPr>
          <w:rStyle w:val="CharacterStyle11"/>
        </w:rPr>
        <w:t>donnée non disponible</w:t>
      </w:r>
    </w:p>
    <w:p w14:paraId="65973922" w14:textId="77777777" w:rsidR="00E2630E" w:rsidRDefault="00E2630E">
      <w:pPr>
        <w:pStyle w:val="ParagraphStyle57"/>
        <w:framePr w:w="624" w:h="228" w:hRule="exact" w:wrap="none" w:vAnchor="page" w:hAnchor="margin" w:x="28" w:y="8333"/>
        <w:rPr>
          <w:rStyle w:val="CharacterStyle39"/>
        </w:rPr>
      </w:pPr>
    </w:p>
    <w:p w14:paraId="7577AF81" w14:textId="77777777" w:rsidR="00E2630E" w:rsidRDefault="00000000">
      <w:pPr>
        <w:pStyle w:val="ParagraphStyle13"/>
        <w:framePr w:w="4774" w:h="228" w:hRule="exact" w:wrap="none" w:vAnchor="page" w:hAnchor="margin" w:x="5482" w:y="8333"/>
        <w:rPr>
          <w:rStyle w:val="CharacterStyle11"/>
        </w:rPr>
      </w:pPr>
      <w:r>
        <w:rPr>
          <w:rStyle w:val="CharacterStyle11"/>
        </w:rPr>
        <w:t>donnée non disponible</w:t>
      </w:r>
    </w:p>
    <w:p w14:paraId="0B94E61F" w14:textId="77777777" w:rsidR="00E2630E" w:rsidRDefault="00E2630E">
      <w:pPr>
        <w:pStyle w:val="ParagraphStyle57"/>
        <w:framePr w:w="624" w:h="228" w:hRule="exact" w:wrap="none" w:vAnchor="page" w:hAnchor="margin" w:x="28" w:y="8561"/>
        <w:rPr>
          <w:rStyle w:val="CharacterStyle39"/>
        </w:rPr>
      </w:pPr>
    </w:p>
    <w:p w14:paraId="6A4CE948" w14:textId="77777777" w:rsidR="00E2630E" w:rsidRDefault="00000000">
      <w:pPr>
        <w:pStyle w:val="ParagraphStyle13"/>
        <w:framePr w:w="4774" w:h="228" w:hRule="exact" w:wrap="none" w:vAnchor="page" w:hAnchor="margin" w:x="5482" w:y="8561"/>
        <w:rPr>
          <w:rStyle w:val="CharacterStyle11"/>
        </w:rPr>
      </w:pPr>
      <w:r>
        <w:rPr>
          <w:rStyle w:val="CharacterStyle11"/>
        </w:rPr>
        <w:t>donnée non disponible</w:t>
      </w:r>
    </w:p>
    <w:p w14:paraId="239E6DF0" w14:textId="77777777" w:rsidR="00E2630E" w:rsidRDefault="00E2630E">
      <w:pPr>
        <w:pStyle w:val="ParagraphStyle57"/>
        <w:framePr w:w="624" w:h="228" w:hRule="exact" w:wrap="none" w:vAnchor="page" w:hAnchor="margin" w:x="28" w:y="8789"/>
        <w:rPr>
          <w:rStyle w:val="CharacterStyle39"/>
        </w:rPr>
      </w:pPr>
    </w:p>
    <w:p w14:paraId="0FEC508E" w14:textId="77777777" w:rsidR="00E2630E" w:rsidRDefault="00000000">
      <w:pPr>
        <w:pStyle w:val="ParagraphStyle13"/>
        <w:framePr w:w="4774" w:h="228" w:hRule="exact" w:wrap="none" w:vAnchor="page" w:hAnchor="margin" w:x="5482" w:y="8789"/>
        <w:rPr>
          <w:rStyle w:val="CharacterStyle11"/>
        </w:rPr>
      </w:pPr>
      <w:r>
        <w:rPr>
          <w:rStyle w:val="CharacterStyle11"/>
        </w:rPr>
        <w:t>donnée non disponible</w:t>
      </w:r>
    </w:p>
    <w:p w14:paraId="77DB0C2F" w14:textId="77777777" w:rsidR="00E2630E" w:rsidRDefault="00E2630E">
      <w:pPr>
        <w:pStyle w:val="ParagraphStyle57"/>
        <w:framePr w:w="624" w:h="228" w:hRule="exact" w:wrap="none" w:vAnchor="page" w:hAnchor="margin" w:x="28" w:y="9017"/>
        <w:rPr>
          <w:rStyle w:val="CharacterStyle39"/>
        </w:rPr>
      </w:pPr>
    </w:p>
    <w:p w14:paraId="296F548C" w14:textId="77777777" w:rsidR="00E2630E" w:rsidRDefault="00000000">
      <w:pPr>
        <w:pStyle w:val="ParagraphStyle13"/>
        <w:framePr w:w="4774" w:h="228" w:hRule="exact" w:wrap="none" w:vAnchor="page" w:hAnchor="margin" w:x="5482" w:y="9017"/>
        <w:rPr>
          <w:rStyle w:val="CharacterStyle11"/>
        </w:rPr>
      </w:pPr>
      <w:r>
        <w:rPr>
          <w:rStyle w:val="CharacterStyle11"/>
        </w:rPr>
        <w:t>donnée non disponible</w:t>
      </w:r>
    </w:p>
    <w:p w14:paraId="2F0B40DF" w14:textId="77777777" w:rsidR="00E2630E" w:rsidRDefault="00E2630E">
      <w:pPr>
        <w:pStyle w:val="ParagraphStyle57"/>
        <w:framePr w:w="624" w:h="228" w:hRule="exact" w:wrap="none" w:vAnchor="page" w:hAnchor="margin" w:x="28" w:y="9246"/>
        <w:rPr>
          <w:rStyle w:val="CharacterStyle39"/>
        </w:rPr>
      </w:pPr>
    </w:p>
    <w:p w14:paraId="5DC485D3" w14:textId="77777777" w:rsidR="00E2630E" w:rsidRDefault="00000000">
      <w:pPr>
        <w:pStyle w:val="ParagraphStyle13"/>
        <w:framePr w:w="4774" w:h="228" w:hRule="exact" w:wrap="none" w:vAnchor="page" w:hAnchor="margin" w:x="5482" w:y="9246"/>
        <w:rPr>
          <w:rStyle w:val="CharacterStyle11"/>
        </w:rPr>
      </w:pPr>
      <w:r>
        <w:rPr>
          <w:rStyle w:val="CharacterStyle11"/>
        </w:rPr>
        <w:t>donnée non disponible</w:t>
      </w:r>
    </w:p>
    <w:p w14:paraId="574ECF2F" w14:textId="77777777" w:rsidR="00E2630E" w:rsidRDefault="00E2630E">
      <w:pPr>
        <w:pStyle w:val="ParagraphStyle57"/>
        <w:framePr w:w="624" w:h="228" w:hRule="exact" w:wrap="none" w:vAnchor="page" w:hAnchor="margin" w:x="28" w:y="9474"/>
        <w:rPr>
          <w:rStyle w:val="CharacterStyle39"/>
        </w:rPr>
      </w:pPr>
    </w:p>
    <w:p w14:paraId="056F2E9F" w14:textId="77777777" w:rsidR="00E2630E" w:rsidRDefault="00000000">
      <w:pPr>
        <w:pStyle w:val="ParagraphStyle13"/>
        <w:framePr w:w="4774" w:h="228" w:hRule="exact" w:wrap="none" w:vAnchor="page" w:hAnchor="margin" w:x="5482" w:y="9474"/>
        <w:rPr>
          <w:rStyle w:val="CharacterStyle11"/>
        </w:rPr>
      </w:pPr>
      <w:r>
        <w:rPr>
          <w:rStyle w:val="CharacterStyle11"/>
        </w:rPr>
        <w:t>donnée non disponible</w:t>
      </w:r>
    </w:p>
    <w:p w14:paraId="155C367F" w14:textId="77777777" w:rsidR="00E2630E" w:rsidRDefault="00000000">
      <w:pPr>
        <w:pStyle w:val="ParagraphStyle24"/>
        <w:framePr w:w="624" w:h="228" w:hRule="exact" w:wrap="none" w:vAnchor="page" w:hAnchor="margin" w:x="28" w:y="9702"/>
        <w:rPr>
          <w:rStyle w:val="CharacterStyle18"/>
        </w:rPr>
      </w:pPr>
      <w:r>
        <w:rPr>
          <w:rStyle w:val="CharacterStyle18"/>
        </w:rPr>
        <w:t>9.2.</w:t>
      </w:r>
    </w:p>
    <w:p w14:paraId="0DA36A7A" w14:textId="77777777" w:rsidR="00E2630E" w:rsidRDefault="00000000">
      <w:pPr>
        <w:pStyle w:val="ParagraphStyle24"/>
        <w:framePr w:w="9576" w:h="228" w:hRule="exact" w:wrap="none" w:vAnchor="page" w:hAnchor="margin" w:x="680" w:y="9702"/>
        <w:rPr>
          <w:rStyle w:val="CharacterStyle18"/>
        </w:rPr>
      </w:pPr>
      <w:r>
        <w:rPr>
          <w:rStyle w:val="CharacterStyle18"/>
        </w:rPr>
        <w:t>Autres informations</w:t>
      </w:r>
    </w:p>
    <w:p w14:paraId="5138709C" w14:textId="77777777" w:rsidR="00E2630E" w:rsidRDefault="00E2630E">
      <w:pPr>
        <w:pStyle w:val="ParagraphStyle13"/>
        <w:framePr w:w="624" w:h="228" w:hRule="exact" w:wrap="none" w:vAnchor="page" w:hAnchor="margin" w:x="28" w:y="9935"/>
        <w:rPr>
          <w:rStyle w:val="CharacterStyle11"/>
        </w:rPr>
      </w:pPr>
    </w:p>
    <w:p w14:paraId="7D44E38A" w14:textId="77777777" w:rsidR="00E2630E" w:rsidRDefault="00000000">
      <w:pPr>
        <w:pStyle w:val="ParagraphStyle26"/>
        <w:framePr w:w="9576" w:h="228" w:hRule="exact" w:wrap="none" w:vAnchor="page" w:hAnchor="margin" w:x="680" w:y="9935"/>
        <w:rPr>
          <w:rStyle w:val="CharacterStyle20"/>
        </w:rPr>
      </w:pPr>
      <w:r>
        <w:rPr>
          <w:rStyle w:val="CharacterStyle20"/>
        </w:rPr>
        <w:t>non indiqué</w:t>
      </w:r>
    </w:p>
    <w:p w14:paraId="56DA214A" w14:textId="77777777" w:rsidR="00E2630E" w:rsidRDefault="00E2630E">
      <w:pPr>
        <w:pStyle w:val="ParagraphStyle45"/>
        <w:framePr w:w="10256" w:h="114" w:hRule="exact" w:wrap="none" w:vAnchor="page" w:hAnchor="margin" w:y="10163"/>
        <w:rPr>
          <w:rStyle w:val="FakeCharacterStyle"/>
        </w:rPr>
      </w:pPr>
    </w:p>
    <w:p w14:paraId="093BECFA" w14:textId="77777777" w:rsidR="00E2630E" w:rsidRDefault="00E2630E">
      <w:pPr>
        <w:pStyle w:val="ParagraphStyle46"/>
        <w:framePr w:w="10228" w:h="99" w:hRule="exact" w:wrap="none" w:vAnchor="page" w:hAnchor="margin" w:x="28" w:y="10163"/>
        <w:rPr>
          <w:rStyle w:val="CharacterStyle32"/>
        </w:rPr>
      </w:pPr>
    </w:p>
    <w:p w14:paraId="5AFEE52C" w14:textId="77777777" w:rsidR="00E2630E" w:rsidRDefault="00000000">
      <w:pPr>
        <w:pStyle w:val="ParagraphStyle24"/>
        <w:framePr w:w="10228" w:h="228" w:hRule="exact" w:wrap="none" w:vAnchor="page" w:hAnchor="margin" w:x="28" w:y="10500"/>
        <w:rPr>
          <w:rStyle w:val="CharacterStyle18"/>
        </w:rPr>
      </w:pPr>
      <w:r>
        <w:rPr>
          <w:rStyle w:val="CharacterStyle18"/>
        </w:rPr>
        <w:t>RUBRIQUE 10 — Stabilité et réactivité</w:t>
      </w:r>
    </w:p>
    <w:p w14:paraId="7FAAA538" w14:textId="77777777" w:rsidR="00E2630E" w:rsidRDefault="00000000">
      <w:pPr>
        <w:pStyle w:val="ParagraphStyle24"/>
        <w:framePr w:w="624" w:h="228" w:hRule="exact" w:wrap="none" w:vAnchor="page" w:hAnchor="margin" w:x="28" w:y="10728"/>
        <w:rPr>
          <w:rStyle w:val="CharacterStyle18"/>
        </w:rPr>
      </w:pPr>
      <w:r>
        <w:rPr>
          <w:rStyle w:val="CharacterStyle18"/>
        </w:rPr>
        <w:t>10.1.</w:t>
      </w:r>
    </w:p>
    <w:p w14:paraId="5091462F" w14:textId="77777777" w:rsidR="00E2630E" w:rsidRDefault="00000000">
      <w:pPr>
        <w:pStyle w:val="ParagraphStyle24"/>
        <w:framePr w:w="9576" w:h="228" w:hRule="exact" w:wrap="none" w:vAnchor="page" w:hAnchor="margin" w:x="680" w:y="10728"/>
        <w:rPr>
          <w:rStyle w:val="CharacterStyle18"/>
        </w:rPr>
      </w:pPr>
      <w:r>
        <w:rPr>
          <w:rStyle w:val="CharacterStyle18"/>
        </w:rPr>
        <w:t>Réactivité</w:t>
      </w:r>
    </w:p>
    <w:p w14:paraId="703E680A" w14:textId="77777777" w:rsidR="00E2630E" w:rsidRDefault="00E2630E">
      <w:pPr>
        <w:pStyle w:val="ParagraphStyle13"/>
        <w:framePr w:w="624" w:h="228" w:hRule="exact" w:wrap="none" w:vAnchor="page" w:hAnchor="margin" w:x="28" w:y="10956"/>
        <w:rPr>
          <w:rStyle w:val="CharacterStyle11"/>
        </w:rPr>
      </w:pPr>
    </w:p>
    <w:p w14:paraId="252A4836" w14:textId="77777777" w:rsidR="00E2630E" w:rsidRDefault="00000000">
      <w:pPr>
        <w:pStyle w:val="ParagraphStyle13"/>
        <w:framePr w:w="9576" w:h="228" w:hRule="exact" w:wrap="none" w:vAnchor="page" w:hAnchor="margin" w:x="680" w:y="10956"/>
        <w:rPr>
          <w:rStyle w:val="CharacterStyle11"/>
        </w:rPr>
      </w:pPr>
      <w:r>
        <w:rPr>
          <w:rStyle w:val="CharacterStyle11"/>
        </w:rPr>
        <w:t>Dans des conditions normales d'utilisation, aucune réaction dangereuse avec d'autres substances ne se produit.</w:t>
      </w:r>
    </w:p>
    <w:p w14:paraId="62210DC4" w14:textId="77777777" w:rsidR="00E2630E" w:rsidRDefault="00000000">
      <w:pPr>
        <w:pStyle w:val="ParagraphStyle24"/>
        <w:framePr w:w="624" w:h="228" w:hRule="exact" w:wrap="none" w:vAnchor="page" w:hAnchor="margin" w:x="28" w:y="11184"/>
        <w:rPr>
          <w:rStyle w:val="CharacterStyle18"/>
        </w:rPr>
      </w:pPr>
      <w:r>
        <w:rPr>
          <w:rStyle w:val="CharacterStyle18"/>
        </w:rPr>
        <w:t>10.2.</w:t>
      </w:r>
    </w:p>
    <w:p w14:paraId="291A035A" w14:textId="77777777" w:rsidR="00E2630E" w:rsidRDefault="00000000">
      <w:pPr>
        <w:pStyle w:val="ParagraphStyle24"/>
        <w:framePr w:w="9576" w:h="228" w:hRule="exact" w:wrap="none" w:vAnchor="page" w:hAnchor="margin" w:x="680" w:y="11184"/>
        <w:rPr>
          <w:rStyle w:val="CharacterStyle18"/>
        </w:rPr>
      </w:pPr>
      <w:r>
        <w:rPr>
          <w:rStyle w:val="CharacterStyle18"/>
        </w:rPr>
        <w:t>Stabilité chimique</w:t>
      </w:r>
    </w:p>
    <w:p w14:paraId="65FF63CB" w14:textId="77777777" w:rsidR="00E2630E" w:rsidRDefault="00E2630E">
      <w:pPr>
        <w:pStyle w:val="ParagraphStyle13"/>
        <w:framePr w:w="624" w:h="228" w:hRule="exact" w:wrap="none" w:vAnchor="page" w:hAnchor="margin" w:x="28" w:y="11412"/>
        <w:rPr>
          <w:rStyle w:val="CharacterStyle11"/>
        </w:rPr>
      </w:pPr>
    </w:p>
    <w:p w14:paraId="11A44342" w14:textId="77777777" w:rsidR="00E2630E" w:rsidRDefault="00000000">
      <w:pPr>
        <w:pStyle w:val="ParagraphStyle13"/>
        <w:framePr w:w="9576" w:h="228" w:hRule="exact" w:wrap="none" w:vAnchor="page" w:hAnchor="margin" w:x="680" w:y="11412"/>
        <w:rPr>
          <w:rStyle w:val="CharacterStyle11"/>
        </w:rPr>
      </w:pPr>
      <w:r>
        <w:rPr>
          <w:rStyle w:val="CharacterStyle11"/>
        </w:rPr>
        <w:t>Le produit est stable dans les conditions normales d'utilisation.</w:t>
      </w:r>
    </w:p>
    <w:p w14:paraId="65B4ECA7" w14:textId="77777777" w:rsidR="00E2630E" w:rsidRDefault="00000000">
      <w:pPr>
        <w:pStyle w:val="ParagraphStyle24"/>
        <w:framePr w:w="624" w:h="228" w:hRule="exact" w:wrap="none" w:vAnchor="page" w:hAnchor="margin" w:x="28" w:y="11640"/>
        <w:rPr>
          <w:rStyle w:val="CharacterStyle18"/>
        </w:rPr>
      </w:pPr>
      <w:r>
        <w:rPr>
          <w:rStyle w:val="CharacterStyle18"/>
        </w:rPr>
        <w:t>10.3.</w:t>
      </w:r>
    </w:p>
    <w:p w14:paraId="68E7ACEA" w14:textId="77777777" w:rsidR="00E2630E" w:rsidRDefault="00000000">
      <w:pPr>
        <w:pStyle w:val="ParagraphStyle24"/>
        <w:framePr w:w="9576" w:h="228" w:hRule="exact" w:wrap="none" w:vAnchor="page" w:hAnchor="margin" w:x="680" w:y="11640"/>
        <w:rPr>
          <w:rStyle w:val="CharacterStyle18"/>
        </w:rPr>
      </w:pPr>
      <w:r>
        <w:rPr>
          <w:rStyle w:val="CharacterStyle18"/>
        </w:rPr>
        <w:t>Possibilité de réactions dangereuses</w:t>
      </w:r>
    </w:p>
    <w:p w14:paraId="1AE17C94" w14:textId="77777777" w:rsidR="00E2630E" w:rsidRDefault="00E2630E">
      <w:pPr>
        <w:pStyle w:val="ParagraphStyle13"/>
        <w:framePr w:w="624" w:h="228" w:hRule="exact" w:wrap="none" w:vAnchor="page" w:hAnchor="margin" w:x="28" w:y="11868"/>
        <w:rPr>
          <w:rStyle w:val="CharacterStyle11"/>
        </w:rPr>
      </w:pPr>
    </w:p>
    <w:p w14:paraId="5774FF00" w14:textId="77777777" w:rsidR="00E2630E" w:rsidRDefault="00000000">
      <w:pPr>
        <w:pStyle w:val="ParagraphStyle13"/>
        <w:framePr w:w="9576" w:h="228" w:hRule="exact" w:wrap="none" w:vAnchor="page" w:hAnchor="margin" w:x="680" w:y="11868"/>
        <w:rPr>
          <w:rStyle w:val="CharacterStyle11"/>
        </w:rPr>
      </w:pPr>
      <w:r>
        <w:rPr>
          <w:rStyle w:val="CharacterStyle11"/>
        </w:rPr>
        <w:t>Le produit est stable dans les conditions normales d'utilisation.</w:t>
      </w:r>
    </w:p>
    <w:p w14:paraId="3E67768C" w14:textId="77777777" w:rsidR="00E2630E" w:rsidRDefault="00000000">
      <w:pPr>
        <w:pStyle w:val="ParagraphStyle24"/>
        <w:framePr w:w="624" w:h="228" w:hRule="exact" w:wrap="none" w:vAnchor="page" w:hAnchor="margin" w:x="28" w:y="12096"/>
        <w:rPr>
          <w:rStyle w:val="CharacterStyle18"/>
        </w:rPr>
      </w:pPr>
      <w:r>
        <w:rPr>
          <w:rStyle w:val="CharacterStyle18"/>
        </w:rPr>
        <w:t>10.4.</w:t>
      </w:r>
    </w:p>
    <w:p w14:paraId="223BA0A5" w14:textId="77777777" w:rsidR="00E2630E" w:rsidRDefault="00000000">
      <w:pPr>
        <w:pStyle w:val="ParagraphStyle24"/>
        <w:framePr w:w="9576" w:h="228" w:hRule="exact" w:wrap="none" w:vAnchor="page" w:hAnchor="margin" w:x="680" w:y="12096"/>
        <w:rPr>
          <w:rStyle w:val="CharacterStyle18"/>
        </w:rPr>
      </w:pPr>
      <w:r>
        <w:rPr>
          <w:rStyle w:val="CharacterStyle18"/>
        </w:rPr>
        <w:t>Conditions à éviter</w:t>
      </w:r>
    </w:p>
    <w:p w14:paraId="648E8DDD" w14:textId="77777777" w:rsidR="00E2630E" w:rsidRDefault="00E2630E">
      <w:pPr>
        <w:pStyle w:val="ParagraphStyle13"/>
        <w:framePr w:w="624" w:h="228" w:hRule="exact" w:wrap="none" w:vAnchor="page" w:hAnchor="margin" w:x="28" w:y="12324"/>
        <w:rPr>
          <w:rStyle w:val="CharacterStyle11"/>
        </w:rPr>
      </w:pPr>
    </w:p>
    <w:p w14:paraId="4BE552C4" w14:textId="77777777" w:rsidR="00E2630E" w:rsidRDefault="00000000">
      <w:pPr>
        <w:pStyle w:val="ParagraphStyle26"/>
        <w:framePr w:w="9576" w:h="228" w:hRule="exact" w:wrap="none" w:vAnchor="page" w:hAnchor="margin" w:x="680" w:y="12324"/>
        <w:rPr>
          <w:rStyle w:val="CharacterStyle20"/>
        </w:rPr>
      </w:pPr>
      <w:r>
        <w:rPr>
          <w:rStyle w:val="CharacterStyle20"/>
        </w:rPr>
        <w:t>Le produit est stable dans les conditions normales d'utilisation, la décomposition ne se produit pas.</w:t>
      </w:r>
    </w:p>
    <w:p w14:paraId="37A5103B" w14:textId="77777777" w:rsidR="00E2630E" w:rsidRDefault="00000000">
      <w:pPr>
        <w:pStyle w:val="ParagraphStyle24"/>
        <w:framePr w:w="624" w:h="228" w:hRule="exact" w:wrap="none" w:vAnchor="page" w:hAnchor="margin" w:x="28" w:y="12552"/>
        <w:rPr>
          <w:rStyle w:val="CharacterStyle18"/>
        </w:rPr>
      </w:pPr>
      <w:r>
        <w:rPr>
          <w:rStyle w:val="CharacterStyle18"/>
        </w:rPr>
        <w:t>10.5.</w:t>
      </w:r>
    </w:p>
    <w:p w14:paraId="526C77E8" w14:textId="77777777" w:rsidR="00E2630E" w:rsidRDefault="00000000">
      <w:pPr>
        <w:pStyle w:val="ParagraphStyle24"/>
        <w:framePr w:w="9576" w:h="228" w:hRule="exact" w:wrap="none" w:vAnchor="page" w:hAnchor="margin" w:x="680" w:y="12552"/>
        <w:rPr>
          <w:rStyle w:val="CharacterStyle18"/>
        </w:rPr>
      </w:pPr>
      <w:r>
        <w:rPr>
          <w:rStyle w:val="CharacterStyle18"/>
        </w:rPr>
        <w:t>Matières incompatibles</w:t>
      </w:r>
    </w:p>
    <w:p w14:paraId="2640DC45" w14:textId="77777777" w:rsidR="00E2630E" w:rsidRDefault="00E2630E">
      <w:pPr>
        <w:pStyle w:val="ParagraphStyle13"/>
        <w:framePr w:w="624" w:h="228" w:hRule="exact" w:wrap="none" w:vAnchor="page" w:hAnchor="margin" w:x="28" w:y="12780"/>
        <w:rPr>
          <w:rStyle w:val="CharacterStyle11"/>
        </w:rPr>
      </w:pPr>
    </w:p>
    <w:p w14:paraId="214F0681" w14:textId="77777777" w:rsidR="00E2630E" w:rsidRDefault="00000000">
      <w:pPr>
        <w:pStyle w:val="ParagraphStyle26"/>
        <w:framePr w:w="9576" w:h="228" w:hRule="exact" w:wrap="none" w:vAnchor="page" w:hAnchor="margin" w:x="680" w:y="12780"/>
        <w:rPr>
          <w:rStyle w:val="CharacterStyle20"/>
        </w:rPr>
      </w:pPr>
      <w:r>
        <w:rPr>
          <w:rStyle w:val="CharacterStyle20"/>
        </w:rPr>
        <w:t>non indiqué</w:t>
      </w:r>
    </w:p>
    <w:p w14:paraId="6FB9489E" w14:textId="77777777" w:rsidR="00E2630E" w:rsidRDefault="00000000">
      <w:pPr>
        <w:pStyle w:val="ParagraphStyle24"/>
        <w:framePr w:w="624" w:h="228" w:hRule="exact" w:wrap="none" w:vAnchor="page" w:hAnchor="margin" w:x="28" w:y="13008"/>
        <w:rPr>
          <w:rStyle w:val="CharacterStyle18"/>
        </w:rPr>
      </w:pPr>
      <w:r>
        <w:rPr>
          <w:rStyle w:val="CharacterStyle18"/>
        </w:rPr>
        <w:t>10.6.</w:t>
      </w:r>
    </w:p>
    <w:p w14:paraId="3223D9B9" w14:textId="77777777" w:rsidR="00E2630E" w:rsidRDefault="00000000">
      <w:pPr>
        <w:pStyle w:val="ParagraphStyle24"/>
        <w:framePr w:w="9576" w:h="228" w:hRule="exact" w:wrap="none" w:vAnchor="page" w:hAnchor="margin" w:x="680" w:y="13008"/>
        <w:rPr>
          <w:rStyle w:val="CharacterStyle18"/>
        </w:rPr>
      </w:pPr>
      <w:r>
        <w:rPr>
          <w:rStyle w:val="CharacterStyle18"/>
        </w:rPr>
        <w:t>Produits de décomposition dangereux</w:t>
      </w:r>
    </w:p>
    <w:p w14:paraId="24645F82" w14:textId="77777777" w:rsidR="00E2630E" w:rsidRDefault="00E2630E">
      <w:pPr>
        <w:pStyle w:val="ParagraphStyle13"/>
        <w:framePr w:w="624" w:h="228" w:hRule="exact" w:wrap="none" w:vAnchor="page" w:hAnchor="margin" w:x="28" w:y="13236"/>
        <w:rPr>
          <w:rStyle w:val="CharacterStyle11"/>
        </w:rPr>
      </w:pPr>
    </w:p>
    <w:p w14:paraId="39B0B4C6" w14:textId="77777777" w:rsidR="00E2630E" w:rsidRDefault="00000000">
      <w:pPr>
        <w:pStyle w:val="ParagraphStyle26"/>
        <w:framePr w:w="9576" w:h="228" w:hRule="exact" w:wrap="none" w:vAnchor="page" w:hAnchor="margin" w:x="680" w:y="13236"/>
        <w:rPr>
          <w:rStyle w:val="CharacterStyle20"/>
        </w:rPr>
      </w:pPr>
      <w:r>
        <w:rPr>
          <w:rStyle w:val="CharacterStyle20"/>
        </w:rPr>
        <w:t>En utilisation normale, les problèmes ne se produisent pas.</w:t>
      </w:r>
    </w:p>
    <w:p w14:paraId="4B13F2C2" w14:textId="77777777" w:rsidR="00E2630E" w:rsidRDefault="00E2630E">
      <w:pPr>
        <w:pStyle w:val="ParagraphStyle45"/>
        <w:framePr w:w="10256" w:h="114" w:hRule="exact" w:wrap="none" w:vAnchor="page" w:hAnchor="margin" w:y="13464"/>
        <w:rPr>
          <w:rStyle w:val="FakeCharacterStyle"/>
        </w:rPr>
      </w:pPr>
    </w:p>
    <w:p w14:paraId="5754ECB8" w14:textId="77777777" w:rsidR="00E2630E" w:rsidRDefault="00E2630E">
      <w:pPr>
        <w:pStyle w:val="ParagraphStyle46"/>
        <w:framePr w:w="10228" w:h="99" w:hRule="exact" w:wrap="none" w:vAnchor="page" w:hAnchor="margin" w:x="28" w:y="13464"/>
        <w:rPr>
          <w:rStyle w:val="CharacterStyle32"/>
        </w:rPr>
      </w:pPr>
    </w:p>
    <w:p w14:paraId="700A2C6D" w14:textId="77777777" w:rsidR="00E2630E" w:rsidRDefault="00000000">
      <w:pPr>
        <w:pStyle w:val="ParagraphStyle24"/>
        <w:framePr w:w="10228" w:h="228" w:hRule="exact" w:wrap="none" w:vAnchor="page" w:hAnchor="margin" w:x="28" w:y="13800"/>
        <w:rPr>
          <w:rStyle w:val="CharacterStyle18"/>
        </w:rPr>
      </w:pPr>
      <w:r>
        <w:rPr>
          <w:rStyle w:val="CharacterStyle18"/>
        </w:rPr>
        <w:t>RUBRIQUE 11 — Informations toxicologiques</w:t>
      </w:r>
    </w:p>
    <w:p w14:paraId="51574CC7" w14:textId="77777777" w:rsidR="00E2630E" w:rsidRDefault="00000000">
      <w:pPr>
        <w:pStyle w:val="ParagraphStyle24"/>
        <w:framePr w:w="624" w:h="228" w:hRule="exact" w:wrap="none" w:vAnchor="page" w:hAnchor="margin" w:x="28" w:y="14028"/>
        <w:rPr>
          <w:rStyle w:val="CharacterStyle18"/>
        </w:rPr>
      </w:pPr>
      <w:r>
        <w:rPr>
          <w:rStyle w:val="CharacterStyle18"/>
        </w:rPr>
        <w:t>11.1.</w:t>
      </w:r>
    </w:p>
    <w:p w14:paraId="1D295FD0" w14:textId="77777777" w:rsidR="00E2630E" w:rsidRDefault="00000000">
      <w:pPr>
        <w:pStyle w:val="ParagraphStyle24"/>
        <w:framePr w:w="9576" w:h="228" w:hRule="exact" w:wrap="none" w:vAnchor="page" w:hAnchor="margin" w:x="680" w:y="14028"/>
        <w:rPr>
          <w:rStyle w:val="CharacterStyle18"/>
        </w:rPr>
      </w:pPr>
      <w:r>
        <w:rPr>
          <w:rStyle w:val="CharacterStyle18"/>
        </w:rPr>
        <w:t>Informations sur les classes de danger telles que définies dans le règlement (CE) n° 1272/2008</w:t>
      </w:r>
    </w:p>
    <w:p w14:paraId="574D6928" w14:textId="77777777" w:rsidR="00E2630E" w:rsidRDefault="00E2630E">
      <w:pPr>
        <w:pStyle w:val="ParagraphStyle13"/>
        <w:framePr w:w="624" w:h="617" w:hRule="exact" w:wrap="none" w:vAnchor="page" w:hAnchor="margin" w:x="28" w:y="14256"/>
        <w:rPr>
          <w:rStyle w:val="CharacterStyle11"/>
        </w:rPr>
      </w:pPr>
    </w:p>
    <w:p w14:paraId="4FC7FF05" w14:textId="77777777" w:rsidR="00E2630E" w:rsidRDefault="00000000">
      <w:pPr>
        <w:pStyle w:val="ParagraphStyle26"/>
        <w:framePr w:w="9576" w:h="617" w:hRule="exact" w:wrap="none" w:vAnchor="page" w:hAnchor="margin" w:x="680" w:y="14256"/>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468F3457" w14:textId="77777777" w:rsidR="00E2630E" w:rsidRDefault="00E2630E">
      <w:pPr>
        <w:pStyle w:val="ParagraphStyle13"/>
        <w:framePr w:w="624" w:h="228" w:hRule="exact" w:wrap="none" w:vAnchor="page" w:hAnchor="margin" w:x="28" w:y="14873"/>
        <w:rPr>
          <w:rStyle w:val="CharacterStyle11"/>
        </w:rPr>
      </w:pPr>
    </w:p>
    <w:p w14:paraId="7ED7B90E" w14:textId="77777777" w:rsidR="00E2630E" w:rsidRDefault="00E2630E">
      <w:pPr>
        <w:pStyle w:val="ParagraphStyle13"/>
        <w:framePr w:w="9576" w:h="228" w:hRule="exact" w:wrap="none" w:vAnchor="page" w:hAnchor="margin" w:x="680" w:y="14873"/>
        <w:rPr>
          <w:rStyle w:val="CharacterStyle11"/>
        </w:rPr>
      </w:pPr>
    </w:p>
    <w:p w14:paraId="34E34AEB"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740DC424" wp14:editId="4F2A9D7A">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0EBDE461"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25EF09E6" w14:textId="77777777" w:rsidR="00E2630E" w:rsidRDefault="00000000">
      <w:pPr>
        <w:pStyle w:val="ParagraphStyle41"/>
        <w:framePr w:w="1392" w:h="333" w:hRule="exact" w:wrap="none" w:vAnchor="page" w:hAnchor="margin" w:x="899" w:y="15277"/>
        <w:rPr>
          <w:rStyle w:val="CharacterStyle28"/>
        </w:rPr>
      </w:pPr>
      <w:r>
        <w:rPr>
          <w:rStyle w:val="CharacterStyle28"/>
        </w:rPr>
        <w:t>4/8</w:t>
      </w:r>
    </w:p>
    <w:p w14:paraId="5E5B79EB"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6612381" w14:textId="77777777" w:rsidR="00E2630E" w:rsidRDefault="00000000">
      <w:pPr>
        <w:pStyle w:val="ParagraphStyle13"/>
        <w:framePr w:w="4774" w:h="228" w:hRule="exact" w:wrap="none" w:vAnchor="page" w:hAnchor="margin" w:x="680" w:y="5404"/>
        <w:rPr>
          <w:rStyle w:val="CharacterStyle11"/>
        </w:rPr>
      </w:pPr>
      <w:r>
        <w:rPr>
          <w:rStyle w:val="CharacterStyle11"/>
        </w:rPr>
        <w:t>État physique</w:t>
      </w:r>
    </w:p>
    <w:p w14:paraId="079C04BA" w14:textId="77777777" w:rsidR="00E2630E" w:rsidRDefault="00000000">
      <w:pPr>
        <w:pStyle w:val="ParagraphStyle13"/>
        <w:framePr w:w="4774" w:h="228" w:hRule="exact" w:wrap="none" w:vAnchor="page" w:hAnchor="margin" w:x="680" w:y="5632"/>
        <w:rPr>
          <w:rStyle w:val="CharacterStyle11"/>
        </w:rPr>
      </w:pPr>
      <w:r>
        <w:rPr>
          <w:rStyle w:val="CharacterStyle11"/>
        </w:rPr>
        <w:t>Couleur</w:t>
      </w:r>
    </w:p>
    <w:p w14:paraId="076E069A" w14:textId="77777777" w:rsidR="00E2630E" w:rsidRDefault="00000000">
      <w:pPr>
        <w:pStyle w:val="ParagraphStyle13"/>
        <w:framePr w:w="4774" w:h="228" w:hRule="exact" w:wrap="none" w:vAnchor="page" w:hAnchor="margin" w:x="680" w:y="5860"/>
        <w:rPr>
          <w:rStyle w:val="CharacterStyle11"/>
        </w:rPr>
      </w:pPr>
      <w:r>
        <w:rPr>
          <w:rStyle w:val="CharacterStyle11"/>
        </w:rPr>
        <w:t>Odeur</w:t>
      </w:r>
    </w:p>
    <w:p w14:paraId="22FFE9CF" w14:textId="77777777" w:rsidR="00E2630E" w:rsidRDefault="00000000">
      <w:pPr>
        <w:pStyle w:val="ParagraphStyle13"/>
        <w:framePr w:w="4774" w:h="228" w:hRule="exact" w:wrap="none" w:vAnchor="page" w:hAnchor="margin" w:x="680" w:y="6088"/>
        <w:rPr>
          <w:rStyle w:val="CharacterStyle11"/>
        </w:rPr>
      </w:pPr>
      <w:r>
        <w:rPr>
          <w:rStyle w:val="CharacterStyle11"/>
        </w:rPr>
        <w:t>Point de fusion/point de congélation</w:t>
      </w:r>
    </w:p>
    <w:p w14:paraId="4EB975F3" w14:textId="77777777" w:rsidR="00E2630E" w:rsidRDefault="00000000">
      <w:pPr>
        <w:pStyle w:val="ParagraphStyle13"/>
        <w:framePr w:w="4774" w:h="421" w:hRule="exact" w:wrap="none" w:vAnchor="page" w:hAnchor="margin" w:x="680" w:y="6316"/>
        <w:rPr>
          <w:rStyle w:val="CharacterStyle11"/>
        </w:rPr>
      </w:pPr>
      <w:r>
        <w:rPr>
          <w:rStyle w:val="CharacterStyle11"/>
        </w:rPr>
        <w:t>Point d’ébullition ou point initial d’ébullition et intervalle d’ébullition</w:t>
      </w:r>
    </w:p>
    <w:p w14:paraId="3BEEDD9E" w14:textId="77777777" w:rsidR="00E2630E" w:rsidRDefault="00000000">
      <w:pPr>
        <w:pStyle w:val="ParagraphStyle13"/>
        <w:framePr w:w="4774" w:h="228" w:hRule="exact" w:wrap="none" w:vAnchor="page" w:hAnchor="margin" w:x="680" w:y="6737"/>
        <w:rPr>
          <w:rStyle w:val="CharacterStyle11"/>
        </w:rPr>
      </w:pPr>
      <w:r>
        <w:rPr>
          <w:rStyle w:val="CharacterStyle11"/>
        </w:rPr>
        <w:t>Inflammabilité</w:t>
      </w:r>
    </w:p>
    <w:p w14:paraId="55B8D748" w14:textId="77777777" w:rsidR="00E2630E" w:rsidRDefault="00000000">
      <w:pPr>
        <w:pStyle w:val="ParagraphStyle13"/>
        <w:framePr w:w="4774" w:h="228" w:hRule="exact" w:wrap="none" w:vAnchor="page" w:hAnchor="margin" w:x="680" w:y="6965"/>
        <w:rPr>
          <w:rStyle w:val="CharacterStyle11"/>
        </w:rPr>
      </w:pPr>
      <w:r>
        <w:rPr>
          <w:rStyle w:val="CharacterStyle11"/>
        </w:rPr>
        <w:t>Limites inférieure et supérieure d’explosion</w:t>
      </w:r>
    </w:p>
    <w:p w14:paraId="2F27B9AD" w14:textId="77777777" w:rsidR="00E2630E" w:rsidRDefault="00000000">
      <w:pPr>
        <w:pStyle w:val="ParagraphStyle13"/>
        <w:framePr w:w="4774" w:h="228" w:hRule="exact" w:wrap="none" w:vAnchor="page" w:hAnchor="margin" w:x="680" w:y="7193"/>
        <w:rPr>
          <w:rStyle w:val="CharacterStyle11"/>
        </w:rPr>
      </w:pPr>
      <w:r>
        <w:rPr>
          <w:rStyle w:val="CharacterStyle11"/>
        </w:rPr>
        <w:t>Point d’éclair</w:t>
      </w:r>
    </w:p>
    <w:p w14:paraId="220AF77E" w14:textId="77777777" w:rsidR="00E2630E" w:rsidRDefault="00000000">
      <w:pPr>
        <w:pStyle w:val="ParagraphStyle13"/>
        <w:framePr w:w="4774" w:h="228" w:hRule="exact" w:wrap="none" w:vAnchor="page" w:hAnchor="margin" w:x="680" w:y="7421"/>
        <w:rPr>
          <w:rStyle w:val="CharacterStyle11"/>
        </w:rPr>
      </w:pPr>
      <w:r>
        <w:rPr>
          <w:rStyle w:val="CharacterStyle11"/>
        </w:rPr>
        <w:t>Température d’auto-inflammation</w:t>
      </w:r>
    </w:p>
    <w:p w14:paraId="19C567DB" w14:textId="77777777" w:rsidR="00E2630E" w:rsidRDefault="00000000">
      <w:pPr>
        <w:pStyle w:val="ParagraphStyle13"/>
        <w:framePr w:w="4774" w:h="228" w:hRule="exact" w:wrap="none" w:vAnchor="page" w:hAnchor="margin" w:x="680" w:y="7649"/>
        <w:rPr>
          <w:rStyle w:val="CharacterStyle11"/>
        </w:rPr>
      </w:pPr>
      <w:r>
        <w:rPr>
          <w:rStyle w:val="CharacterStyle11"/>
        </w:rPr>
        <w:t>Température de décomposition</w:t>
      </w:r>
    </w:p>
    <w:p w14:paraId="452DF02F" w14:textId="77777777" w:rsidR="00E2630E" w:rsidRDefault="00000000">
      <w:pPr>
        <w:pStyle w:val="ParagraphStyle13"/>
        <w:framePr w:w="4774" w:h="228" w:hRule="exact" w:wrap="none" w:vAnchor="page" w:hAnchor="margin" w:x="680" w:y="7877"/>
        <w:rPr>
          <w:rStyle w:val="CharacterStyle11"/>
        </w:rPr>
      </w:pPr>
      <w:r>
        <w:rPr>
          <w:rStyle w:val="CharacterStyle11"/>
        </w:rPr>
        <w:t>pH</w:t>
      </w:r>
    </w:p>
    <w:p w14:paraId="0E641AB0" w14:textId="77777777" w:rsidR="00E2630E" w:rsidRDefault="00000000">
      <w:pPr>
        <w:pStyle w:val="ParagraphStyle13"/>
        <w:framePr w:w="4774" w:h="228" w:hRule="exact" w:wrap="none" w:vAnchor="page" w:hAnchor="margin" w:x="680" w:y="8105"/>
        <w:rPr>
          <w:rStyle w:val="CharacterStyle11"/>
        </w:rPr>
      </w:pPr>
      <w:r>
        <w:rPr>
          <w:rStyle w:val="CharacterStyle11"/>
        </w:rPr>
        <w:t>Viscosité cinématique</w:t>
      </w:r>
    </w:p>
    <w:p w14:paraId="31607CB9" w14:textId="77777777" w:rsidR="00E2630E" w:rsidRDefault="00000000">
      <w:pPr>
        <w:pStyle w:val="ParagraphStyle13"/>
        <w:framePr w:w="4774" w:h="228" w:hRule="exact" w:wrap="none" w:vAnchor="page" w:hAnchor="margin" w:x="680" w:y="8333"/>
        <w:rPr>
          <w:rStyle w:val="CharacterStyle11"/>
        </w:rPr>
      </w:pPr>
      <w:r>
        <w:rPr>
          <w:rStyle w:val="CharacterStyle11"/>
        </w:rPr>
        <w:t>Solubilité dans l’eau</w:t>
      </w:r>
    </w:p>
    <w:p w14:paraId="5D9D942E" w14:textId="77777777" w:rsidR="00E2630E" w:rsidRDefault="00000000">
      <w:pPr>
        <w:pStyle w:val="ParagraphStyle13"/>
        <w:framePr w:w="4774" w:h="228" w:hRule="exact" w:wrap="none" w:vAnchor="page" w:hAnchor="margin" w:x="680" w:y="8561"/>
        <w:rPr>
          <w:rStyle w:val="CharacterStyle11"/>
        </w:rPr>
      </w:pPr>
      <w:r>
        <w:rPr>
          <w:rStyle w:val="CharacterStyle11"/>
        </w:rPr>
        <w:t>Coefficient de partage n-octanol/eau (valeur log)</w:t>
      </w:r>
    </w:p>
    <w:p w14:paraId="014A93CA" w14:textId="77777777" w:rsidR="00E2630E" w:rsidRDefault="00000000">
      <w:pPr>
        <w:pStyle w:val="ParagraphStyle13"/>
        <w:framePr w:w="4774" w:h="228" w:hRule="exact" w:wrap="none" w:vAnchor="page" w:hAnchor="margin" w:x="680" w:y="8789"/>
        <w:rPr>
          <w:rStyle w:val="CharacterStyle11"/>
        </w:rPr>
      </w:pPr>
      <w:r>
        <w:rPr>
          <w:rStyle w:val="CharacterStyle11"/>
        </w:rPr>
        <w:t>Pression de vapeur</w:t>
      </w:r>
    </w:p>
    <w:p w14:paraId="25144F27" w14:textId="77777777" w:rsidR="00E2630E" w:rsidRDefault="00000000">
      <w:pPr>
        <w:pStyle w:val="ParagraphStyle13"/>
        <w:framePr w:w="4774" w:h="228" w:hRule="exact" w:wrap="none" w:vAnchor="page" w:hAnchor="margin" w:x="680" w:y="9017"/>
        <w:rPr>
          <w:rStyle w:val="CharacterStyle11"/>
        </w:rPr>
      </w:pPr>
      <w:r>
        <w:rPr>
          <w:rStyle w:val="CharacterStyle11"/>
        </w:rPr>
        <w:t>Densité et/ou densité relative</w:t>
      </w:r>
    </w:p>
    <w:p w14:paraId="172D4970" w14:textId="77777777" w:rsidR="00E2630E" w:rsidRDefault="00000000">
      <w:pPr>
        <w:pStyle w:val="ParagraphStyle13"/>
        <w:framePr w:w="4774" w:h="228" w:hRule="exact" w:wrap="none" w:vAnchor="page" w:hAnchor="margin" w:x="680" w:y="9246"/>
        <w:rPr>
          <w:rStyle w:val="CharacterStyle11"/>
        </w:rPr>
      </w:pPr>
      <w:r>
        <w:rPr>
          <w:rStyle w:val="CharacterStyle11"/>
        </w:rPr>
        <w:t>Densité de vapeur relative</w:t>
      </w:r>
    </w:p>
    <w:p w14:paraId="3F670A7E" w14:textId="77777777" w:rsidR="00E2630E" w:rsidRDefault="00000000">
      <w:pPr>
        <w:pStyle w:val="ParagraphStyle13"/>
        <w:framePr w:w="4774" w:h="228" w:hRule="exact" w:wrap="none" w:vAnchor="page" w:hAnchor="margin" w:x="680" w:y="9474"/>
        <w:rPr>
          <w:rStyle w:val="CharacterStyle11"/>
        </w:rPr>
      </w:pPr>
      <w:r>
        <w:rPr>
          <w:rStyle w:val="CharacterStyle11"/>
        </w:rPr>
        <w:t>Caractéristiques des particules</w:t>
      </w:r>
    </w:p>
    <w:p w14:paraId="6F0A59D3" w14:textId="77777777" w:rsidR="00E2630E" w:rsidRDefault="00E2630E">
      <w:pPr>
        <w:sectPr w:rsidR="00E2630E">
          <w:pgSz w:w="11908" w:h="16833"/>
          <w:pgMar w:top="850" w:right="827" w:bottom="1190" w:left="816" w:header="720" w:footer="720" w:gutter="0"/>
          <w:cols w:space="720"/>
          <w:formProt w:val="0"/>
        </w:sectPr>
      </w:pPr>
    </w:p>
    <w:p w14:paraId="7B24F846" w14:textId="77777777" w:rsidR="00E2630E" w:rsidRDefault="00E2630E">
      <w:pPr>
        <w:pStyle w:val="ParagraphStyle0"/>
        <w:framePr w:w="2121" w:h="570" w:hRule="exact" w:wrap="none" w:vAnchor="page" w:hAnchor="margin" w:x="45" w:y="850"/>
        <w:rPr>
          <w:rStyle w:val="CharacterStyle0"/>
        </w:rPr>
      </w:pPr>
    </w:p>
    <w:p w14:paraId="54558299"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801A72" w14:textId="77777777" w:rsidR="00E2630E" w:rsidRDefault="00E2630E">
      <w:pPr>
        <w:pStyle w:val="ParagraphStyle2"/>
        <w:framePr w:w="2121" w:h="570" w:hRule="exact" w:wrap="none" w:vAnchor="page" w:hAnchor="margin" w:x="8089" w:y="850"/>
        <w:rPr>
          <w:rStyle w:val="CharacterStyle2"/>
        </w:rPr>
      </w:pPr>
    </w:p>
    <w:p w14:paraId="208372B7" w14:textId="77777777" w:rsidR="00E2630E" w:rsidRDefault="00E2630E">
      <w:pPr>
        <w:pStyle w:val="ParagraphStyle3"/>
        <w:framePr w:w="2121" w:h="421" w:hRule="exact" w:wrap="none" w:vAnchor="page" w:hAnchor="margin" w:x="45" w:y="1420"/>
        <w:rPr>
          <w:rStyle w:val="CharacterStyle3"/>
        </w:rPr>
      </w:pPr>
    </w:p>
    <w:p w14:paraId="6DD48E26"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E5E4670" w14:textId="77777777" w:rsidR="00E2630E" w:rsidRDefault="00E2630E">
      <w:pPr>
        <w:pStyle w:val="ParagraphStyle5"/>
        <w:framePr w:w="2121" w:h="421" w:hRule="exact" w:wrap="none" w:vAnchor="page" w:hAnchor="margin" w:x="8089" w:y="1420"/>
        <w:rPr>
          <w:rStyle w:val="CharacterStyle5"/>
        </w:rPr>
      </w:pPr>
    </w:p>
    <w:p w14:paraId="51C0E91D" w14:textId="77777777" w:rsidR="00E2630E" w:rsidRDefault="00E2630E">
      <w:pPr>
        <w:pStyle w:val="ParagraphStyle6"/>
        <w:framePr w:w="130" w:h="354" w:hRule="exact" w:wrap="none" w:vAnchor="page" w:hAnchor="margin" w:x="45" w:y="1842"/>
        <w:rPr>
          <w:rStyle w:val="CharacterStyle6"/>
        </w:rPr>
      </w:pPr>
    </w:p>
    <w:p w14:paraId="70BBE0BD" w14:textId="77777777" w:rsidR="00E2630E" w:rsidRDefault="00E2630E">
      <w:pPr>
        <w:pStyle w:val="ParagraphStyle7"/>
        <w:framePr w:w="9900" w:h="354" w:hRule="exact" w:wrap="none" w:vAnchor="page" w:hAnchor="margin" w:x="175" w:y="1842"/>
        <w:rPr>
          <w:rStyle w:val="FakeCharacterStyle"/>
        </w:rPr>
      </w:pPr>
    </w:p>
    <w:p w14:paraId="72A99F61"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70543BA7" w14:textId="77777777" w:rsidR="00E2630E" w:rsidRDefault="00E2630E">
      <w:pPr>
        <w:pStyle w:val="ParagraphStyle9"/>
        <w:framePr w:w="136" w:h="354" w:hRule="exact" w:wrap="none" w:vAnchor="page" w:hAnchor="margin" w:x="10075" w:y="1842"/>
        <w:rPr>
          <w:rStyle w:val="CharacterStyle8"/>
        </w:rPr>
      </w:pPr>
    </w:p>
    <w:p w14:paraId="6A8179C4" w14:textId="77777777" w:rsidR="00E2630E" w:rsidRDefault="00E2630E">
      <w:pPr>
        <w:pStyle w:val="ParagraphStyle10"/>
        <w:framePr w:w="2515" w:h="226" w:hRule="exact" w:wrap="none" w:vAnchor="page" w:hAnchor="margin" w:x="45" w:y="2195"/>
        <w:rPr>
          <w:rStyle w:val="FakeCharacterStyle"/>
        </w:rPr>
      </w:pPr>
    </w:p>
    <w:p w14:paraId="0429370A"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3C311E26"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435E7564" w14:textId="77777777" w:rsidR="00E2630E" w:rsidRDefault="00E2630E">
      <w:pPr>
        <w:pStyle w:val="ParagraphStyle13"/>
        <w:framePr w:w="2197" w:h="226" w:hRule="exact" w:wrap="none" w:vAnchor="page" w:hAnchor="margin" w:x="5482" w:y="2195"/>
        <w:rPr>
          <w:rStyle w:val="CharacterStyle11"/>
        </w:rPr>
      </w:pPr>
    </w:p>
    <w:p w14:paraId="19CA5226" w14:textId="77777777" w:rsidR="00E2630E" w:rsidRDefault="00E2630E">
      <w:pPr>
        <w:pStyle w:val="ParagraphStyle14"/>
        <w:framePr w:w="2532" w:h="226" w:hRule="exact" w:wrap="none" w:vAnchor="page" w:hAnchor="margin" w:x="7679" w:y="2195"/>
        <w:rPr>
          <w:rStyle w:val="FakeCharacterStyle"/>
        </w:rPr>
      </w:pPr>
    </w:p>
    <w:p w14:paraId="01BE46F6" w14:textId="77777777" w:rsidR="00E2630E" w:rsidRDefault="00E2630E">
      <w:pPr>
        <w:pStyle w:val="ParagraphStyle15"/>
        <w:framePr w:w="2534" w:h="226" w:hRule="exact" w:wrap="none" w:vAnchor="page" w:hAnchor="margin" w:x="7707" w:y="2195"/>
        <w:rPr>
          <w:rStyle w:val="CharacterStyle12"/>
        </w:rPr>
      </w:pPr>
    </w:p>
    <w:p w14:paraId="7BB505F5" w14:textId="77777777" w:rsidR="00E2630E" w:rsidRDefault="00E2630E">
      <w:pPr>
        <w:pStyle w:val="ParagraphStyle16"/>
        <w:framePr w:w="2515" w:h="241" w:hRule="exact" w:wrap="none" w:vAnchor="page" w:hAnchor="margin" w:x="45" w:y="2421"/>
        <w:rPr>
          <w:rStyle w:val="FakeCharacterStyle"/>
        </w:rPr>
      </w:pPr>
    </w:p>
    <w:p w14:paraId="6AB289DB"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5E5F7F15" w14:textId="77777777" w:rsidR="00E2630E" w:rsidRDefault="00E2630E">
      <w:pPr>
        <w:pStyle w:val="ParagraphStyle18"/>
        <w:framePr w:w="2894" w:h="241" w:hRule="exact" w:wrap="none" w:vAnchor="page" w:hAnchor="margin" w:x="2560" w:y="2421"/>
        <w:rPr>
          <w:rStyle w:val="FakeCharacterStyle"/>
        </w:rPr>
      </w:pPr>
    </w:p>
    <w:p w14:paraId="109B3162" w14:textId="77777777" w:rsidR="00E2630E" w:rsidRDefault="00E2630E">
      <w:pPr>
        <w:pStyle w:val="ParagraphStyle19"/>
        <w:framePr w:w="2866" w:h="226" w:hRule="exact" w:wrap="none" w:vAnchor="page" w:hAnchor="margin" w:x="2588" w:y="2421"/>
        <w:rPr>
          <w:rStyle w:val="CharacterStyle14"/>
        </w:rPr>
      </w:pPr>
    </w:p>
    <w:p w14:paraId="2CC22D88" w14:textId="77777777" w:rsidR="00E2630E" w:rsidRDefault="00E2630E">
      <w:pPr>
        <w:pStyle w:val="ParagraphStyle18"/>
        <w:framePr w:w="2225" w:h="241" w:hRule="exact" w:wrap="none" w:vAnchor="page" w:hAnchor="margin" w:x="5454" w:y="2421"/>
        <w:rPr>
          <w:rStyle w:val="FakeCharacterStyle"/>
        </w:rPr>
      </w:pPr>
    </w:p>
    <w:p w14:paraId="30598556"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755D004B" w14:textId="77777777" w:rsidR="00E2630E" w:rsidRDefault="00E2630E">
      <w:pPr>
        <w:pStyle w:val="ParagraphStyle20"/>
        <w:framePr w:w="2532" w:h="241" w:hRule="exact" w:wrap="none" w:vAnchor="page" w:hAnchor="margin" w:x="7679" w:y="2421"/>
        <w:rPr>
          <w:rStyle w:val="FakeCharacterStyle"/>
        </w:rPr>
      </w:pPr>
    </w:p>
    <w:p w14:paraId="0BE1251A"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5759007B" w14:textId="77777777" w:rsidR="00E2630E" w:rsidRDefault="00E2630E">
      <w:pPr>
        <w:pStyle w:val="ParagraphStyle22"/>
        <w:framePr w:w="10200" w:h="114" w:hRule="exact" w:wrap="none" w:vAnchor="page" w:hAnchor="margin" w:x="28" w:y="2662"/>
        <w:rPr>
          <w:rStyle w:val="CharacterStyle16"/>
        </w:rPr>
      </w:pPr>
    </w:p>
    <w:p w14:paraId="0C7444B4" w14:textId="77777777" w:rsidR="00E2630E" w:rsidRDefault="00E2630E">
      <w:pPr>
        <w:pStyle w:val="ParagraphStyle13"/>
        <w:framePr w:w="624" w:h="228" w:hRule="exact" w:wrap="none" w:vAnchor="page" w:hAnchor="margin" w:x="28" w:y="2776"/>
        <w:rPr>
          <w:rStyle w:val="CharacterStyle11"/>
        </w:rPr>
      </w:pPr>
    </w:p>
    <w:p w14:paraId="637C74F2" w14:textId="77777777" w:rsidR="00E2630E" w:rsidRDefault="00000000">
      <w:pPr>
        <w:pStyle w:val="ParagraphStyle24"/>
        <w:framePr w:w="9576" w:h="228" w:hRule="exact" w:wrap="none" w:vAnchor="page" w:hAnchor="margin" w:x="680" w:y="2776"/>
        <w:rPr>
          <w:rStyle w:val="CharacterStyle18"/>
        </w:rPr>
      </w:pPr>
      <w:r>
        <w:rPr>
          <w:rStyle w:val="CharacterStyle18"/>
        </w:rPr>
        <w:t>Toxicité aiguë</w:t>
      </w:r>
    </w:p>
    <w:p w14:paraId="389F53A9" w14:textId="77777777" w:rsidR="00E2630E" w:rsidRDefault="00E2630E">
      <w:pPr>
        <w:pStyle w:val="ParagraphStyle58"/>
        <w:framePr w:w="624" w:h="421" w:hRule="exact" w:wrap="none" w:vAnchor="page" w:hAnchor="margin" w:x="28" w:y="3004"/>
        <w:rPr>
          <w:rStyle w:val="CharacterStyle40"/>
        </w:rPr>
      </w:pPr>
    </w:p>
    <w:p w14:paraId="53595BE0" w14:textId="77777777" w:rsidR="00E2630E" w:rsidRDefault="00000000">
      <w:pPr>
        <w:pStyle w:val="ParagraphStyle26"/>
        <w:framePr w:w="9576" w:h="421" w:hRule="exact" w:wrap="none" w:vAnchor="page" w:hAnchor="margin" w:x="680" w:y="3004"/>
        <w:rPr>
          <w:rStyle w:val="CharacterStyle20"/>
        </w:rPr>
      </w:pPr>
      <w:r>
        <w:rPr>
          <w:rStyle w:val="CharacterStyle20"/>
        </w:rPr>
        <w:t>Sur la base des données disponibles, les critères pour la classification du mélange ne sont pas remplis. Données des composants du mélange indisponibles.</w:t>
      </w:r>
    </w:p>
    <w:p w14:paraId="26268648" w14:textId="77777777" w:rsidR="00E2630E" w:rsidRDefault="00E2630E">
      <w:pPr>
        <w:pStyle w:val="ParagraphStyle59"/>
        <w:framePr w:w="9514" w:h="241" w:hRule="exact" w:wrap="none" w:vAnchor="page" w:hAnchor="margin" w:x="697" w:y="3539"/>
        <w:rPr>
          <w:rStyle w:val="FakeCharacterStyle"/>
        </w:rPr>
      </w:pPr>
    </w:p>
    <w:p w14:paraId="2EFA2CD5" w14:textId="77777777" w:rsidR="00E2630E" w:rsidRDefault="00000000">
      <w:pPr>
        <w:pStyle w:val="ParagraphStyle60"/>
        <w:framePr w:w="9546" w:h="226" w:hRule="exact" w:wrap="none" w:vAnchor="page" w:hAnchor="margin" w:x="695" w:y="3554"/>
        <w:rPr>
          <w:rStyle w:val="CharacterStyle41"/>
        </w:rPr>
      </w:pPr>
      <w:r>
        <w:rPr>
          <w:rStyle w:val="CharacterStyle41"/>
        </w:rPr>
        <w:t>CERISE CASSIS 10%</w:t>
      </w:r>
    </w:p>
    <w:p w14:paraId="4E96B574" w14:textId="77777777" w:rsidR="00E2630E" w:rsidRDefault="00E2630E">
      <w:pPr>
        <w:pStyle w:val="ParagraphStyle61"/>
        <w:framePr w:w="1533" w:h="456" w:hRule="exact" w:wrap="none" w:vAnchor="page" w:hAnchor="margin" w:x="697" w:y="3780"/>
        <w:rPr>
          <w:rStyle w:val="FakeCharacterStyle"/>
        </w:rPr>
      </w:pPr>
    </w:p>
    <w:p w14:paraId="06BC0753" w14:textId="77777777" w:rsidR="00E2630E" w:rsidRDefault="00000000">
      <w:pPr>
        <w:pStyle w:val="ParagraphStyle62"/>
        <w:framePr w:w="1507" w:h="426" w:hRule="exact" w:wrap="none" w:vAnchor="page" w:hAnchor="margin" w:x="723" w:y="3795"/>
        <w:rPr>
          <w:rStyle w:val="CharacterStyle42"/>
        </w:rPr>
      </w:pPr>
      <w:r>
        <w:rPr>
          <w:rStyle w:val="CharacterStyle42"/>
        </w:rPr>
        <w:t>Voie d'exposition</w:t>
      </w:r>
    </w:p>
    <w:p w14:paraId="7671A901" w14:textId="77777777" w:rsidR="00E2630E" w:rsidRDefault="00E2630E">
      <w:pPr>
        <w:pStyle w:val="ParagraphStyle61"/>
        <w:framePr w:w="1246" w:h="456" w:hRule="exact" w:wrap="none" w:vAnchor="page" w:hAnchor="margin" w:x="2275" w:y="3780"/>
        <w:rPr>
          <w:rStyle w:val="FakeCharacterStyle"/>
        </w:rPr>
      </w:pPr>
    </w:p>
    <w:p w14:paraId="016D91DD" w14:textId="77777777" w:rsidR="00E2630E" w:rsidRDefault="00000000">
      <w:pPr>
        <w:pStyle w:val="ParagraphStyle62"/>
        <w:framePr w:w="1220" w:h="426" w:hRule="exact" w:wrap="none" w:vAnchor="page" w:hAnchor="margin" w:x="2301" w:y="3795"/>
        <w:rPr>
          <w:rStyle w:val="CharacterStyle42"/>
        </w:rPr>
      </w:pPr>
      <w:r>
        <w:rPr>
          <w:rStyle w:val="CharacterStyle42"/>
        </w:rPr>
        <w:t>Paramètre</w:t>
      </w:r>
    </w:p>
    <w:p w14:paraId="6381808F" w14:textId="77777777" w:rsidR="00E2630E" w:rsidRDefault="00E2630E">
      <w:pPr>
        <w:pStyle w:val="ParagraphStyle61"/>
        <w:framePr w:w="1677" w:h="456" w:hRule="exact" w:wrap="none" w:vAnchor="page" w:hAnchor="margin" w:x="3566" w:y="3780"/>
        <w:rPr>
          <w:rStyle w:val="FakeCharacterStyle"/>
        </w:rPr>
      </w:pPr>
    </w:p>
    <w:p w14:paraId="7A2DCD68" w14:textId="77777777" w:rsidR="00E2630E" w:rsidRDefault="00000000">
      <w:pPr>
        <w:pStyle w:val="ParagraphStyle62"/>
        <w:framePr w:w="1651" w:h="426" w:hRule="exact" w:wrap="none" w:vAnchor="page" w:hAnchor="margin" w:x="3592" w:y="3795"/>
        <w:rPr>
          <w:rStyle w:val="CharacterStyle42"/>
        </w:rPr>
      </w:pPr>
      <w:r>
        <w:rPr>
          <w:rStyle w:val="CharacterStyle42"/>
        </w:rPr>
        <w:t>Valeur</w:t>
      </w:r>
    </w:p>
    <w:p w14:paraId="4A2E03D2" w14:textId="77777777" w:rsidR="00E2630E" w:rsidRDefault="00E2630E">
      <w:pPr>
        <w:pStyle w:val="ParagraphStyle61"/>
        <w:framePr w:w="1120" w:h="456" w:hRule="exact" w:wrap="none" w:vAnchor="page" w:hAnchor="margin" w:x="5288" w:y="3780"/>
        <w:rPr>
          <w:rStyle w:val="FakeCharacterStyle"/>
        </w:rPr>
      </w:pPr>
    </w:p>
    <w:p w14:paraId="62555E7D" w14:textId="77777777" w:rsidR="00E2630E" w:rsidRDefault="00000000">
      <w:pPr>
        <w:pStyle w:val="ParagraphStyle62"/>
        <w:framePr w:w="1094" w:h="426" w:hRule="exact" w:wrap="none" w:vAnchor="page" w:hAnchor="margin" w:x="5314" w:y="3795"/>
        <w:rPr>
          <w:rStyle w:val="CharacterStyle42"/>
        </w:rPr>
      </w:pPr>
      <w:r>
        <w:rPr>
          <w:rStyle w:val="CharacterStyle42"/>
        </w:rPr>
        <w:t>Durée d'exposition</w:t>
      </w:r>
    </w:p>
    <w:p w14:paraId="0016BB07" w14:textId="77777777" w:rsidR="00E2630E" w:rsidRDefault="00E2630E">
      <w:pPr>
        <w:pStyle w:val="ParagraphStyle61"/>
        <w:framePr w:w="1324" w:h="456" w:hRule="exact" w:wrap="none" w:vAnchor="page" w:hAnchor="margin" w:x="6452" w:y="3780"/>
        <w:rPr>
          <w:rStyle w:val="FakeCharacterStyle"/>
        </w:rPr>
      </w:pPr>
    </w:p>
    <w:p w14:paraId="0311B850" w14:textId="77777777" w:rsidR="00E2630E" w:rsidRDefault="00000000">
      <w:pPr>
        <w:pStyle w:val="ParagraphStyle62"/>
        <w:framePr w:w="1298" w:h="426" w:hRule="exact" w:wrap="none" w:vAnchor="page" w:hAnchor="margin" w:x="6478" w:y="3795"/>
        <w:rPr>
          <w:rStyle w:val="CharacterStyle42"/>
        </w:rPr>
      </w:pPr>
      <w:r>
        <w:rPr>
          <w:rStyle w:val="CharacterStyle42"/>
        </w:rPr>
        <w:t>Espèce</w:t>
      </w:r>
    </w:p>
    <w:p w14:paraId="59D89474" w14:textId="77777777" w:rsidR="00E2630E" w:rsidRDefault="00E2630E">
      <w:pPr>
        <w:pStyle w:val="ParagraphStyle61"/>
        <w:framePr w:w="923" w:h="456" w:hRule="exact" w:wrap="none" w:vAnchor="page" w:hAnchor="margin" w:x="7822" w:y="3780"/>
        <w:rPr>
          <w:rStyle w:val="FakeCharacterStyle"/>
        </w:rPr>
      </w:pPr>
    </w:p>
    <w:p w14:paraId="64C400E5" w14:textId="77777777" w:rsidR="00E2630E" w:rsidRDefault="00000000">
      <w:pPr>
        <w:pStyle w:val="ParagraphStyle62"/>
        <w:framePr w:w="897" w:h="426" w:hRule="exact" w:wrap="none" w:vAnchor="page" w:hAnchor="margin" w:x="7848" w:y="3795"/>
        <w:rPr>
          <w:rStyle w:val="CharacterStyle42"/>
        </w:rPr>
      </w:pPr>
      <w:r>
        <w:rPr>
          <w:rStyle w:val="CharacterStyle42"/>
        </w:rPr>
        <w:t>Sexe</w:t>
      </w:r>
    </w:p>
    <w:p w14:paraId="4E634840" w14:textId="77777777" w:rsidR="00E2630E" w:rsidRDefault="00E2630E">
      <w:pPr>
        <w:pStyle w:val="ParagraphStyle63"/>
        <w:framePr w:w="1421" w:h="456" w:hRule="exact" w:wrap="none" w:vAnchor="page" w:hAnchor="margin" w:x="8790" w:y="3780"/>
        <w:rPr>
          <w:rStyle w:val="FakeCharacterStyle"/>
        </w:rPr>
      </w:pPr>
    </w:p>
    <w:p w14:paraId="51D7B124" w14:textId="77777777" w:rsidR="00E2630E" w:rsidRDefault="00000000">
      <w:pPr>
        <w:pStyle w:val="ParagraphStyle64"/>
        <w:framePr w:w="1425" w:h="426" w:hRule="exact" w:wrap="none" w:vAnchor="page" w:hAnchor="margin" w:x="8816" w:y="3795"/>
        <w:rPr>
          <w:rStyle w:val="CharacterStyle43"/>
        </w:rPr>
      </w:pPr>
      <w:r>
        <w:rPr>
          <w:rStyle w:val="CharacterStyle43"/>
        </w:rPr>
        <w:t>Méthode de détermination</w:t>
      </w:r>
    </w:p>
    <w:p w14:paraId="5AB38F83" w14:textId="77777777" w:rsidR="00E2630E" w:rsidRDefault="00E2630E">
      <w:pPr>
        <w:pStyle w:val="ParagraphStyle65"/>
        <w:framePr w:w="1533" w:h="436" w:hRule="exact" w:wrap="none" w:vAnchor="page" w:hAnchor="margin" w:x="697" w:y="4236"/>
        <w:rPr>
          <w:rStyle w:val="FakeCharacterStyle"/>
        </w:rPr>
      </w:pPr>
    </w:p>
    <w:p w14:paraId="359581D6" w14:textId="77777777" w:rsidR="00E2630E" w:rsidRDefault="00000000">
      <w:pPr>
        <w:pStyle w:val="ParagraphStyle66"/>
        <w:framePr w:w="1507" w:h="421" w:hRule="exact" w:wrap="none" w:vAnchor="page" w:hAnchor="margin" w:x="723" w:y="4236"/>
        <w:rPr>
          <w:rStyle w:val="CharacterStyle44"/>
        </w:rPr>
      </w:pPr>
      <w:r>
        <w:rPr>
          <w:rStyle w:val="CharacterStyle44"/>
        </w:rPr>
        <w:t>Orale</w:t>
      </w:r>
    </w:p>
    <w:p w14:paraId="43A2C223" w14:textId="77777777" w:rsidR="00E2630E" w:rsidRDefault="00E2630E">
      <w:pPr>
        <w:pStyle w:val="ParagraphStyle65"/>
        <w:framePr w:w="1246" w:h="436" w:hRule="exact" w:wrap="none" w:vAnchor="page" w:hAnchor="margin" w:x="2275" w:y="4236"/>
        <w:rPr>
          <w:rStyle w:val="FakeCharacterStyle"/>
        </w:rPr>
      </w:pPr>
    </w:p>
    <w:p w14:paraId="55FE98EC" w14:textId="77777777" w:rsidR="00E2630E" w:rsidRDefault="00000000">
      <w:pPr>
        <w:pStyle w:val="ParagraphStyle66"/>
        <w:framePr w:w="1220" w:h="421" w:hRule="exact" w:wrap="none" w:vAnchor="page" w:hAnchor="margin" w:x="2301" w:y="4236"/>
        <w:rPr>
          <w:rStyle w:val="CharacterStyle44"/>
        </w:rPr>
      </w:pPr>
      <w:r>
        <w:rPr>
          <w:rStyle w:val="CharacterStyle44"/>
        </w:rPr>
        <w:t>ETA</w:t>
      </w:r>
    </w:p>
    <w:p w14:paraId="233D7844" w14:textId="77777777" w:rsidR="00E2630E" w:rsidRDefault="00E2630E">
      <w:pPr>
        <w:pStyle w:val="ParagraphStyle65"/>
        <w:framePr w:w="1677" w:h="436" w:hRule="exact" w:wrap="none" w:vAnchor="page" w:hAnchor="margin" w:x="3566" w:y="4236"/>
        <w:rPr>
          <w:rStyle w:val="FakeCharacterStyle"/>
        </w:rPr>
      </w:pPr>
    </w:p>
    <w:p w14:paraId="083B9D13" w14:textId="77777777" w:rsidR="00E2630E" w:rsidRDefault="00000000">
      <w:pPr>
        <w:pStyle w:val="ParagraphStyle66"/>
        <w:framePr w:w="1651" w:h="421" w:hRule="exact" w:wrap="none" w:vAnchor="page" w:hAnchor="margin" w:x="3592" w:y="4236"/>
        <w:rPr>
          <w:rStyle w:val="CharacterStyle44"/>
        </w:rPr>
      </w:pPr>
      <w:r>
        <w:rPr>
          <w:rStyle w:val="CharacterStyle44"/>
        </w:rPr>
        <w:t>166667 mg/kg</w:t>
      </w:r>
    </w:p>
    <w:p w14:paraId="7205A99B" w14:textId="77777777" w:rsidR="00E2630E" w:rsidRDefault="00E2630E">
      <w:pPr>
        <w:pStyle w:val="ParagraphStyle65"/>
        <w:framePr w:w="1120" w:h="436" w:hRule="exact" w:wrap="none" w:vAnchor="page" w:hAnchor="margin" w:x="5288" w:y="4236"/>
        <w:rPr>
          <w:rStyle w:val="FakeCharacterStyle"/>
        </w:rPr>
      </w:pPr>
    </w:p>
    <w:p w14:paraId="5E4898FE" w14:textId="77777777" w:rsidR="00E2630E" w:rsidRDefault="00E2630E">
      <w:pPr>
        <w:pStyle w:val="ParagraphStyle66"/>
        <w:framePr w:w="1094" w:h="421" w:hRule="exact" w:wrap="none" w:vAnchor="page" w:hAnchor="margin" w:x="5314" w:y="4236"/>
        <w:rPr>
          <w:rStyle w:val="CharacterStyle44"/>
        </w:rPr>
      </w:pPr>
    </w:p>
    <w:p w14:paraId="22222184" w14:textId="77777777" w:rsidR="00E2630E" w:rsidRDefault="00E2630E">
      <w:pPr>
        <w:pStyle w:val="ParagraphStyle65"/>
        <w:framePr w:w="1324" w:h="436" w:hRule="exact" w:wrap="none" w:vAnchor="page" w:hAnchor="margin" w:x="6452" w:y="4236"/>
        <w:rPr>
          <w:rStyle w:val="FakeCharacterStyle"/>
        </w:rPr>
      </w:pPr>
    </w:p>
    <w:p w14:paraId="126C853F" w14:textId="77777777" w:rsidR="00E2630E" w:rsidRDefault="00E2630E">
      <w:pPr>
        <w:pStyle w:val="ParagraphStyle66"/>
        <w:framePr w:w="1298" w:h="421" w:hRule="exact" w:wrap="none" w:vAnchor="page" w:hAnchor="margin" w:x="6478" w:y="4236"/>
        <w:rPr>
          <w:rStyle w:val="CharacterStyle44"/>
        </w:rPr>
      </w:pPr>
    </w:p>
    <w:p w14:paraId="68406F84" w14:textId="77777777" w:rsidR="00E2630E" w:rsidRDefault="00E2630E">
      <w:pPr>
        <w:pStyle w:val="ParagraphStyle65"/>
        <w:framePr w:w="923" w:h="436" w:hRule="exact" w:wrap="none" w:vAnchor="page" w:hAnchor="margin" w:x="7822" w:y="4236"/>
        <w:rPr>
          <w:rStyle w:val="FakeCharacterStyle"/>
        </w:rPr>
      </w:pPr>
    </w:p>
    <w:p w14:paraId="0B030C8C" w14:textId="77777777" w:rsidR="00E2630E" w:rsidRDefault="00E2630E">
      <w:pPr>
        <w:pStyle w:val="ParagraphStyle66"/>
        <w:framePr w:w="897" w:h="421" w:hRule="exact" w:wrap="none" w:vAnchor="page" w:hAnchor="margin" w:x="7848" w:y="4236"/>
        <w:rPr>
          <w:rStyle w:val="CharacterStyle44"/>
        </w:rPr>
      </w:pPr>
    </w:p>
    <w:p w14:paraId="0F05186D" w14:textId="77777777" w:rsidR="00E2630E" w:rsidRDefault="00E2630E">
      <w:pPr>
        <w:pStyle w:val="ParagraphStyle67"/>
        <w:framePr w:w="1421" w:h="436" w:hRule="exact" w:wrap="none" w:vAnchor="page" w:hAnchor="margin" w:x="8790" w:y="4236"/>
        <w:rPr>
          <w:rStyle w:val="FakeCharacterStyle"/>
        </w:rPr>
      </w:pPr>
    </w:p>
    <w:p w14:paraId="5186BE9A" w14:textId="77777777" w:rsidR="00E2630E" w:rsidRDefault="00000000">
      <w:pPr>
        <w:pStyle w:val="ParagraphStyle68"/>
        <w:framePr w:w="1425" w:h="421" w:hRule="exact" w:wrap="none" w:vAnchor="page" w:hAnchor="margin" w:x="8816" w:y="4236"/>
        <w:rPr>
          <w:rStyle w:val="CharacterStyle45"/>
        </w:rPr>
      </w:pPr>
      <w:r>
        <w:rPr>
          <w:rStyle w:val="CharacterStyle45"/>
        </w:rPr>
        <w:t>Calcul de la valeur</w:t>
      </w:r>
    </w:p>
    <w:p w14:paraId="394AEBD8" w14:textId="77777777" w:rsidR="00E2630E" w:rsidRDefault="00E2630E">
      <w:pPr>
        <w:pStyle w:val="ParagraphStyle69"/>
        <w:framePr w:w="1198" w:h="228" w:hRule="exact" w:wrap="none" w:vAnchor="page" w:hAnchor="margin" w:x="708" w:y="4672"/>
        <w:rPr>
          <w:rStyle w:val="CharacterStyle46"/>
        </w:rPr>
      </w:pPr>
    </w:p>
    <w:p w14:paraId="0A468567" w14:textId="77777777" w:rsidR="00E2630E" w:rsidRDefault="00E2630E">
      <w:pPr>
        <w:pStyle w:val="ParagraphStyle13"/>
        <w:framePr w:w="624" w:h="228" w:hRule="exact" w:wrap="none" w:vAnchor="page" w:hAnchor="margin" w:x="28" w:y="4900"/>
        <w:rPr>
          <w:rStyle w:val="CharacterStyle11"/>
        </w:rPr>
      </w:pPr>
    </w:p>
    <w:p w14:paraId="4E788248" w14:textId="77777777" w:rsidR="00E2630E" w:rsidRDefault="00000000">
      <w:pPr>
        <w:pStyle w:val="ParagraphStyle24"/>
        <w:framePr w:w="9576" w:h="228" w:hRule="exact" w:wrap="none" w:vAnchor="page" w:hAnchor="margin" w:x="680" w:y="4900"/>
        <w:rPr>
          <w:rStyle w:val="CharacterStyle18"/>
        </w:rPr>
      </w:pPr>
      <w:r>
        <w:rPr>
          <w:rStyle w:val="CharacterStyle18"/>
        </w:rPr>
        <w:t>Corrosion cutanée/irritation cutanée</w:t>
      </w:r>
    </w:p>
    <w:p w14:paraId="002AD109" w14:textId="77777777" w:rsidR="00E2630E" w:rsidRDefault="00E2630E">
      <w:pPr>
        <w:pStyle w:val="ParagraphStyle13"/>
        <w:framePr w:w="624" w:h="421" w:hRule="exact" w:wrap="none" w:vAnchor="page" w:hAnchor="margin" w:x="28" w:y="5128"/>
        <w:rPr>
          <w:rStyle w:val="CharacterStyle11"/>
        </w:rPr>
      </w:pPr>
    </w:p>
    <w:p w14:paraId="05A207B0" w14:textId="77777777" w:rsidR="00E2630E" w:rsidRDefault="00000000">
      <w:pPr>
        <w:pStyle w:val="ParagraphStyle26"/>
        <w:framePr w:w="9576" w:h="421" w:hRule="exact" w:wrap="none" w:vAnchor="page" w:hAnchor="margin" w:x="680" w:y="5128"/>
        <w:rPr>
          <w:rStyle w:val="CharacterStyle20"/>
        </w:rPr>
      </w:pPr>
      <w:r>
        <w:rPr>
          <w:rStyle w:val="CharacterStyle20"/>
        </w:rPr>
        <w:t>Données du mélange ou des composants indisponibles. Sur la base des données disponibles, les critères pour la classification du mélange ne sont pas remplis.</w:t>
      </w:r>
    </w:p>
    <w:p w14:paraId="340D8E02" w14:textId="77777777" w:rsidR="00E2630E" w:rsidRDefault="00E2630E">
      <w:pPr>
        <w:pStyle w:val="ParagraphStyle69"/>
        <w:framePr w:w="1198" w:h="228" w:hRule="exact" w:wrap="none" w:vAnchor="page" w:hAnchor="margin" w:x="708" w:y="5550"/>
        <w:rPr>
          <w:rStyle w:val="CharacterStyle46"/>
        </w:rPr>
      </w:pPr>
    </w:p>
    <w:p w14:paraId="070DA4E1" w14:textId="77777777" w:rsidR="00E2630E" w:rsidRDefault="00E2630E">
      <w:pPr>
        <w:pStyle w:val="ParagraphStyle13"/>
        <w:framePr w:w="624" w:h="228" w:hRule="exact" w:wrap="none" w:vAnchor="page" w:hAnchor="margin" w:x="28" w:y="5789"/>
        <w:rPr>
          <w:rStyle w:val="CharacterStyle11"/>
        </w:rPr>
      </w:pPr>
    </w:p>
    <w:p w14:paraId="317AF73C" w14:textId="77777777" w:rsidR="00E2630E" w:rsidRDefault="00000000">
      <w:pPr>
        <w:pStyle w:val="ParagraphStyle24"/>
        <w:framePr w:w="9576" w:h="228" w:hRule="exact" w:wrap="none" w:vAnchor="page" w:hAnchor="margin" w:x="680" w:y="5789"/>
        <w:rPr>
          <w:rStyle w:val="CharacterStyle18"/>
        </w:rPr>
      </w:pPr>
      <w:r>
        <w:rPr>
          <w:rStyle w:val="CharacterStyle18"/>
        </w:rPr>
        <w:t>Lésions oculaires graves/irritation oculaire</w:t>
      </w:r>
    </w:p>
    <w:p w14:paraId="556B906D" w14:textId="77777777" w:rsidR="00E2630E" w:rsidRDefault="00E2630E">
      <w:pPr>
        <w:pStyle w:val="ParagraphStyle13"/>
        <w:framePr w:w="624" w:h="421" w:hRule="exact" w:wrap="none" w:vAnchor="page" w:hAnchor="margin" w:x="28" w:y="6017"/>
        <w:rPr>
          <w:rStyle w:val="CharacterStyle11"/>
        </w:rPr>
      </w:pPr>
    </w:p>
    <w:p w14:paraId="1A907CB4" w14:textId="77777777" w:rsidR="00E2630E" w:rsidRDefault="00000000">
      <w:pPr>
        <w:pStyle w:val="ParagraphStyle26"/>
        <w:framePr w:w="9576" w:h="421" w:hRule="exact" w:wrap="none" w:vAnchor="page" w:hAnchor="margin" w:x="680" w:y="6017"/>
        <w:rPr>
          <w:rStyle w:val="CharacterStyle20"/>
        </w:rPr>
      </w:pPr>
      <w:r>
        <w:rPr>
          <w:rStyle w:val="CharacterStyle20"/>
        </w:rPr>
        <w:t>Données du mélange ou des composants indisponibles. Sur la base des données disponibles, les critères pour la classification du mélange ne sont pas remplis.</w:t>
      </w:r>
    </w:p>
    <w:p w14:paraId="340CD21E" w14:textId="77777777" w:rsidR="00E2630E" w:rsidRDefault="00E2630E">
      <w:pPr>
        <w:pStyle w:val="ParagraphStyle69"/>
        <w:framePr w:w="1198" w:h="228" w:hRule="exact" w:wrap="none" w:vAnchor="page" w:hAnchor="margin" w:x="708" w:y="6438"/>
        <w:rPr>
          <w:rStyle w:val="CharacterStyle46"/>
        </w:rPr>
      </w:pPr>
    </w:p>
    <w:p w14:paraId="6AE5A2BC" w14:textId="77777777" w:rsidR="00E2630E" w:rsidRDefault="00E2630E">
      <w:pPr>
        <w:pStyle w:val="ParagraphStyle13"/>
        <w:framePr w:w="624" w:h="228" w:hRule="exact" w:wrap="none" w:vAnchor="page" w:hAnchor="margin" w:x="28" w:y="6672"/>
        <w:rPr>
          <w:rStyle w:val="CharacterStyle11"/>
        </w:rPr>
      </w:pPr>
    </w:p>
    <w:p w14:paraId="06A0FE56" w14:textId="77777777" w:rsidR="00E2630E" w:rsidRDefault="00000000">
      <w:pPr>
        <w:pStyle w:val="ParagraphStyle24"/>
        <w:framePr w:w="9576" w:h="228" w:hRule="exact" w:wrap="none" w:vAnchor="page" w:hAnchor="margin" w:x="680" w:y="6672"/>
        <w:rPr>
          <w:rStyle w:val="CharacterStyle18"/>
        </w:rPr>
      </w:pPr>
      <w:r>
        <w:rPr>
          <w:rStyle w:val="CharacterStyle18"/>
        </w:rPr>
        <w:t>Sensibilisation respiratoire ou cutanée</w:t>
      </w:r>
    </w:p>
    <w:p w14:paraId="6949DC44" w14:textId="77777777" w:rsidR="00E2630E" w:rsidRDefault="00E2630E">
      <w:pPr>
        <w:pStyle w:val="ParagraphStyle13"/>
        <w:framePr w:w="624" w:h="421" w:hRule="exact" w:wrap="none" w:vAnchor="page" w:hAnchor="margin" w:x="28" w:y="6900"/>
        <w:rPr>
          <w:rStyle w:val="CharacterStyle11"/>
        </w:rPr>
      </w:pPr>
    </w:p>
    <w:p w14:paraId="5194114A" w14:textId="77777777" w:rsidR="00E2630E" w:rsidRDefault="00000000">
      <w:pPr>
        <w:pStyle w:val="ParagraphStyle26"/>
        <w:framePr w:w="9576" w:h="421" w:hRule="exact" w:wrap="none" w:vAnchor="page" w:hAnchor="margin" w:x="680" w:y="6900"/>
        <w:rPr>
          <w:rStyle w:val="CharacterStyle20"/>
        </w:rPr>
      </w:pPr>
      <w:r>
        <w:rPr>
          <w:rStyle w:val="CharacterStyle20"/>
        </w:rPr>
        <w:t>Données du mélange ou des composants indisponibles. Sur la base des données disponibles, les critères pour la classification du mélange ne sont pas remplis.</w:t>
      </w:r>
    </w:p>
    <w:p w14:paraId="38683600" w14:textId="77777777" w:rsidR="00E2630E" w:rsidRDefault="00E2630E">
      <w:pPr>
        <w:pStyle w:val="ParagraphStyle69"/>
        <w:framePr w:w="1198" w:h="228" w:hRule="exact" w:wrap="none" w:vAnchor="page" w:hAnchor="margin" w:x="708" w:y="7321"/>
        <w:rPr>
          <w:rStyle w:val="CharacterStyle46"/>
        </w:rPr>
      </w:pPr>
    </w:p>
    <w:p w14:paraId="10EC69FB" w14:textId="77777777" w:rsidR="00E2630E" w:rsidRDefault="00E2630E">
      <w:pPr>
        <w:pStyle w:val="ParagraphStyle13"/>
        <w:framePr w:w="624" w:h="228" w:hRule="exact" w:wrap="none" w:vAnchor="page" w:hAnchor="margin" w:x="28" w:y="7566"/>
        <w:rPr>
          <w:rStyle w:val="CharacterStyle11"/>
        </w:rPr>
      </w:pPr>
    </w:p>
    <w:p w14:paraId="58AA7CB4" w14:textId="77777777" w:rsidR="00E2630E" w:rsidRDefault="00000000">
      <w:pPr>
        <w:pStyle w:val="ParagraphStyle24"/>
        <w:framePr w:w="9576" w:h="228" w:hRule="exact" w:wrap="none" w:vAnchor="page" w:hAnchor="margin" w:x="680" w:y="7566"/>
        <w:rPr>
          <w:rStyle w:val="CharacterStyle18"/>
        </w:rPr>
      </w:pPr>
      <w:r>
        <w:rPr>
          <w:rStyle w:val="CharacterStyle18"/>
        </w:rPr>
        <w:t>Mutagénicité sur les cellules germinales</w:t>
      </w:r>
    </w:p>
    <w:p w14:paraId="1F7ED9E9" w14:textId="77777777" w:rsidR="00E2630E" w:rsidRDefault="00E2630E">
      <w:pPr>
        <w:pStyle w:val="ParagraphStyle13"/>
        <w:framePr w:w="624" w:h="421" w:hRule="exact" w:wrap="none" w:vAnchor="page" w:hAnchor="margin" w:x="28" w:y="7794"/>
        <w:rPr>
          <w:rStyle w:val="CharacterStyle11"/>
        </w:rPr>
      </w:pPr>
    </w:p>
    <w:p w14:paraId="607A9549" w14:textId="77777777" w:rsidR="00E2630E" w:rsidRDefault="00000000">
      <w:pPr>
        <w:pStyle w:val="ParagraphStyle26"/>
        <w:framePr w:w="9576" w:h="421" w:hRule="exact" w:wrap="none" w:vAnchor="page" w:hAnchor="margin" w:x="680" w:y="7794"/>
        <w:rPr>
          <w:rStyle w:val="CharacterStyle20"/>
        </w:rPr>
      </w:pPr>
      <w:r>
        <w:rPr>
          <w:rStyle w:val="CharacterStyle20"/>
        </w:rPr>
        <w:t>Données du mélange ou des composants indisponibles. Sur la base des données disponibles, les critères pour la classification du mélange ne sont pas remplis.</w:t>
      </w:r>
    </w:p>
    <w:p w14:paraId="59BE02F6" w14:textId="77777777" w:rsidR="00E2630E" w:rsidRDefault="00E2630E">
      <w:pPr>
        <w:pStyle w:val="ParagraphStyle69"/>
        <w:framePr w:w="1198" w:h="228" w:hRule="exact" w:wrap="none" w:vAnchor="page" w:hAnchor="margin" w:x="708" w:y="8216"/>
        <w:rPr>
          <w:rStyle w:val="CharacterStyle46"/>
        </w:rPr>
      </w:pPr>
    </w:p>
    <w:p w14:paraId="6984715B" w14:textId="77777777" w:rsidR="00E2630E" w:rsidRDefault="00E2630E">
      <w:pPr>
        <w:pStyle w:val="ParagraphStyle13"/>
        <w:framePr w:w="624" w:h="228" w:hRule="exact" w:wrap="none" w:vAnchor="page" w:hAnchor="margin" w:x="28" w:y="8444"/>
        <w:rPr>
          <w:rStyle w:val="CharacterStyle11"/>
        </w:rPr>
      </w:pPr>
    </w:p>
    <w:p w14:paraId="18FD8FAB" w14:textId="77777777" w:rsidR="00E2630E" w:rsidRDefault="00000000">
      <w:pPr>
        <w:pStyle w:val="ParagraphStyle24"/>
        <w:framePr w:w="9576" w:h="228" w:hRule="exact" w:wrap="none" w:vAnchor="page" w:hAnchor="margin" w:x="680" w:y="8444"/>
        <w:rPr>
          <w:rStyle w:val="CharacterStyle18"/>
        </w:rPr>
      </w:pPr>
      <w:r>
        <w:rPr>
          <w:rStyle w:val="CharacterStyle18"/>
        </w:rPr>
        <w:t>Cancérogénicité</w:t>
      </w:r>
    </w:p>
    <w:p w14:paraId="527D6445" w14:textId="77777777" w:rsidR="00E2630E" w:rsidRDefault="00E2630E">
      <w:pPr>
        <w:pStyle w:val="ParagraphStyle13"/>
        <w:framePr w:w="624" w:h="421" w:hRule="exact" w:wrap="none" w:vAnchor="page" w:hAnchor="margin" w:x="28" w:y="8672"/>
        <w:rPr>
          <w:rStyle w:val="CharacterStyle11"/>
        </w:rPr>
      </w:pPr>
    </w:p>
    <w:p w14:paraId="2F7C7A0B" w14:textId="77777777" w:rsidR="00E2630E" w:rsidRDefault="00000000">
      <w:pPr>
        <w:pStyle w:val="ParagraphStyle26"/>
        <w:framePr w:w="9576" w:h="421" w:hRule="exact" w:wrap="none" w:vAnchor="page" w:hAnchor="margin" w:x="680" w:y="8672"/>
        <w:rPr>
          <w:rStyle w:val="CharacterStyle20"/>
        </w:rPr>
      </w:pPr>
      <w:r>
        <w:rPr>
          <w:rStyle w:val="CharacterStyle20"/>
        </w:rPr>
        <w:t>Données du mélange ou des composants indisponibles. Sur la base des données disponibles, les critères pour la classification du mélange ne sont pas remplis.</w:t>
      </w:r>
    </w:p>
    <w:p w14:paraId="5562BCB4" w14:textId="77777777" w:rsidR="00E2630E" w:rsidRDefault="00E2630E">
      <w:pPr>
        <w:pStyle w:val="ParagraphStyle69"/>
        <w:framePr w:w="1198" w:h="228" w:hRule="exact" w:wrap="none" w:vAnchor="page" w:hAnchor="margin" w:x="708" w:y="9093"/>
        <w:rPr>
          <w:rStyle w:val="CharacterStyle46"/>
        </w:rPr>
      </w:pPr>
    </w:p>
    <w:p w14:paraId="47EE34E2" w14:textId="77777777" w:rsidR="00E2630E" w:rsidRDefault="00E2630E">
      <w:pPr>
        <w:pStyle w:val="ParagraphStyle13"/>
        <w:framePr w:w="624" w:h="228" w:hRule="exact" w:wrap="none" w:vAnchor="page" w:hAnchor="margin" w:x="28" w:y="9321"/>
        <w:rPr>
          <w:rStyle w:val="CharacterStyle11"/>
        </w:rPr>
      </w:pPr>
    </w:p>
    <w:p w14:paraId="186FA6BC" w14:textId="77777777" w:rsidR="00E2630E" w:rsidRDefault="00000000">
      <w:pPr>
        <w:pStyle w:val="ParagraphStyle24"/>
        <w:framePr w:w="9576" w:h="228" w:hRule="exact" w:wrap="none" w:vAnchor="page" w:hAnchor="margin" w:x="680" w:y="9321"/>
        <w:rPr>
          <w:rStyle w:val="CharacterStyle18"/>
        </w:rPr>
      </w:pPr>
      <w:r>
        <w:rPr>
          <w:rStyle w:val="CharacterStyle18"/>
        </w:rPr>
        <w:t>Toxicité pour la reproduction</w:t>
      </w:r>
    </w:p>
    <w:p w14:paraId="0E5C2B9A" w14:textId="77777777" w:rsidR="00E2630E" w:rsidRDefault="00E2630E">
      <w:pPr>
        <w:pStyle w:val="ParagraphStyle13"/>
        <w:framePr w:w="624" w:h="421" w:hRule="exact" w:wrap="none" w:vAnchor="page" w:hAnchor="margin" w:x="28" w:y="9549"/>
        <w:rPr>
          <w:rStyle w:val="CharacterStyle11"/>
        </w:rPr>
      </w:pPr>
    </w:p>
    <w:p w14:paraId="01017A5B" w14:textId="77777777" w:rsidR="00E2630E" w:rsidRDefault="00000000">
      <w:pPr>
        <w:pStyle w:val="ParagraphStyle26"/>
        <w:framePr w:w="9576" w:h="421" w:hRule="exact" w:wrap="none" w:vAnchor="page" w:hAnchor="margin" w:x="680" w:y="9549"/>
        <w:rPr>
          <w:rStyle w:val="CharacterStyle20"/>
        </w:rPr>
      </w:pPr>
      <w:r>
        <w:rPr>
          <w:rStyle w:val="CharacterStyle20"/>
        </w:rPr>
        <w:t>Données du mélange ou des composants indisponibles. Sur la base des données disponibles, les critères pour la classification du mélange ne sont pas remplis.</w:t>
      </w:r>
    </w:p>
    <w:p w14:paraId="30BFAC82" w14:textId="77777777" w:rsidR="00E2630E" w:rsidRDefault="00E2630E">
      <w:pPr>
        <w:pStyle w:val="ParagraphStyle69"/>
        <w:framePr w:w="1198" w:h="228" w:hRule="exact" w:wrap="none" w:vAnchor="page" w:hAnchor="margin" w:x="708" w:y="9970"/>
        <w:rPr>
          <w:rStyle w:val="CharacterStyle46"/>
        </w:rPr>
      </w:pPr>
    </w:p>
    <w:p w14:paraId="4449BA97" w14:textId="77777777" w:rsidR="00E2630E" w:rsidRDefault="00E2630E">
      <w:pPr>
        <w:pStyle w:val="ParagraphStyle13"/>
        <w:framePr w:w="624" w:h="228" w:hRule="exact" w:wrap="none" w:vAnchor="page" w:hAnchor="margin" w:x="28" w:y="10198"/>
        <w:rPr>
          <w:rStyle w:val="CharacterStyle11"/>
        </w:rPr>
      </w:pPr>
    </w:p>
    <w:p w14:paraId="5B87FD25" w14:textId="77777777" w:rsidR="00E2630E" w:rsidRDefault="00000000">
      <w:pPr>
        <w:pStyle w:val="ParagraphStyle24"/>
        <w:framePr w:w="9576" w:h="228" w:hRule="exact" w:wrap="none" w:vAnchor="page" w:hAnchor="margin" w:x="680" w:y="10198"/>
        <w:rPr>
          <w:rStyle w:val="CharacterStyle18"/>
        </w:rPr>
      </w:pPr>
      <w:r>
        <w:rPr>
          <w:rStyle w:val="CharacterStyle18"/>
        </w:rPr>
        <w:t>Toxicité spécifique pour certains organes cibles — exposition unique</w:t>
      </w:r>
    </w:p>
    <w:p w14:paraId="0B076536" w14:textId="77777777" w:rsidR="00E2630E" w:rsidRDefault="00E2630E">
      <w:pPr>
        <w:pStyle w:val="ParagraphStyle13"/>
        <w:framePr w:w="624" w:h="421" w:hRule="exact" w:wrap="none" w:vAnchor="page" w:hAnchor="margin" w:x="28" w:y="10426"/>
        <w:rPr>
          <w:rStyle w:val="CharacterStyle11"/>
        </w:rPr>
      </w:pPr>
    </w:p>
    <w:p w14:paraId="35C28A41" w14:textId="77777777" w:rsidR="00E2630E" w:rsidRDefault="00000000">
      <w:pPr>
        <w:pStyle w:val="ParagraphStyle26"/>
        <w:framePr w:w="9576" w:h="421" w:hRule="exact" w:wrap="none" w:vAnchor="page" w:hAnchor="margin" w:x="680" w:y="10426"/>
        <w:rPr>
          <w:rStyle w:val="CharacterStyle20"/>
        </w:rPr>
      </w:pPr>
      <w:r>
        <w:rPr>
          <w:rStyle w:val="CharacterStyle20"/>
        </w:rPr>
        <w:t>Données du mélange ou des composants indisponibles. Sur la base des données disponibles, les critères pour la classification du mélange ne sont pas remplis.</w:t>
      </w:r>
    </w:p>
    <w:p w14:paraId="033EBDF4" w14:textId="77777777" w:rsidR="00E2630E" w:rsidRDefault="00E2630E">
      <w:pPr>
        <w:pStyle w:val="ParagraphStyle69"/>
        <w:framePr w:w="1198" w:h="228" w:hRule="exact" w:wrap="none" w:vAnchor="page" w:hAnchor="margin" w:x="708" w:y="10847"/>
        <w:rPr>
          <w:rStyle w:val="CharacterStyle46"/>
        </w:rPr>
      </w:pPr>
    </w:p>
    <w:p w14:paraId="1909E10E" w14:textId="77777777" w:rsidR="00E2630E" w:rsidRDefault="00E2630E">
      <w:pPr>
        <w:pStyle w:val="ParagraphStyle13"/>
        <w:framePr w:w="624" w:h="228" w:hRule="exact" w:wrap="none" w:vAnchor="page" w:hAnchor="margin" w:x="28" w:y="11075"/>
        <w:rPr>
          <w:rStyle w:val="CharacterStyle11"/>
        </w:rPr>
      </w:pPr>
    </w:p>
    <w:p w14:paraId="2B0B9E65" w14:textId="77777777" w:rsidR="00E2630E" w:rsidRDefault="00000000">
      <w:pPr>
        <w:pStyle w:val="ParagraphStyle24"/>
        <w:framePr w:w="9576" w:h="228" w:hRule="exact" w:wrap="none" w:vAnchor="page" w:hAnchor="margin" w:x="680" w:y="11075"/>
        <w:rPr>
          <w:rStyle w:val="CharacterStyle18"/>
        </w:rPr>
      </w:pPr>
      <w:r>
        <w:rPr>
          <w:rStyle w:val="CharacterStyle18"/>
        </w:rPr>
        <w:t>Toxicité spécifique pour certains organes cibles — exposition répétée</w:t>
      </w:r>
    </w:p>
    <w:p w14:paraId="77C85E08" w14:textId="77777777" w:rsidR="00E2630E" w:rsidRDefault="00E2630E">
      <w:pPr>
        <w:pStyle w:val="ParagraphStyle13"/>
        <w:framePr w:w="624" w:h="421" w:hRule="exact" w:wrap="none" w:vAnchor="page" w:hAnchor="margin" w:x="28" w:y="11304"/>
        <w:rPr>
          <w:rStyle w:val="CharacterStyle11"/>
        </w:rPr>
      </w:pPr>
    </w:p>
    <w:p w14:paraId="5CCC54D6" w14:textId="77777777" w:rsidR="00E2630E" w:rsidRDefault="00000000">
      <w:pPr>
        <w:pStyle w:val="ParagraphStyle26"/>
        <w:framePr w:w="9576" w:h="421" w:hRule="exact" w:wrap="none" w:vAnchor="page" w:hAnchor="margin" w:x="680" w:y="11304"/>
        <w:rPr>
          <w:rStyle w:val="CharacterStyle20"/>
        </w:rPr>
      </w:pPr>
      <w:r>
        <w:rPr>
          <w:rStyle w:val="CharacterStyle20"/>
        </w:rPr>
        <w:t>Données du mélange ou des composants indisponibles. Sur la base des données disponibles, les critères pour la classification du mélange ne sont pas remplis.</w:t>
      </w:r>
    </w:p>
    <w:p w14:paraId="25DF8038" w14:textId="77777777" w:rsidR="00E2630E" w:rsidRDefault="00E2630E">
      <w:pPr>
        <w:pStyle w:val="ParagraphStyle69"/>
        <w:framePr w:w="1198" w:h="228" w:hRule="exact" w:wrap="none" w:vAnchor="page" w:hAnchor="margin" w:x="708" w:y="11725"/>
        <w:rPr>
          <w:rStyle w:val="CharacterStyle46"/>
        </w:rPr>
      </w:pPr>
    </w:p>
    <w:p w14:paraId="0A469C18" w14:textId="77777777" w:rsidR="00E2630E" w:rsidRDefault="00E2630E">
      <w:pPr>
        <w:pStyle w:val="ParagraphStyle13"/>
        <w:framePr w:w="624" w:h="228" w:hRule="exact" w:wrap="none" w:vAnchor="page" w:hAnchor="margin" w:x="28" w:y="11958"/>
        <w:rPr>
          <w:rStyle w:val="CharacterStyle11"/>
        </w:rPr>
      </w:pPr>
    </w:p>
    <w:p w14:paraId="51DEFD97" w14:textId="77777777" w:rsidR="00E2630E" w:rsidRDefault="00000000">
      <w:pPr>
        <w:pStyle w:val="ParagraphStyle24"/>
        <w:framePr w:w="9576" w:h="228" w:hRule="exact" w:wrap="none" w:vAnchor="page" w:hAnchor="margin" w:x="680" w:y="11958"/>
        <w:rPr>
          <w:rStyle w:val="CharacterStyle18"/>
        </w:rPr>
      </w:pPr>
      <w:r>
        <w:rPr>
          <w:rStyle w:val="CharacterStyle18"/>
        </w:rPr>
        <w:t>Danger par aspiration</w:t>
      </w:r>
    </w:p>
    <w:p w14:paraId="72B35E86" w14:textId="77777777" w:rsidR="00E2630E" w:rsidRDefault="00E2630E">
      <w:pPr>
        <w:pStyle w:val="ParagraphStyle13"/>
        <w:framePr w:w="624" w:h="421" w:hRule="exact" w:wrap="none" w:vAnchor="page" w:hAnchor="margin" w:x="28" w:y="12187"/>
        <w:rPr>
          <w:rStyle w:val="CharacterStyle11"/>
        </w:rPr>
      </w:pPr>
    </w:p>
    <w:p w14:paraId="663E1E42" w14:textId="77777777" w:rsidR="00E2630E" w:rsidRDefault="00000000">
      <w:pPr>
        <w:pStyle w:val="ParagraphStyle26"/>
        <w:framePr w:w="9576" w:h="421" w:hRule="exact" w:wrap="none" w:vAnchor="page" w:hAnchor="margin" w:x="680" w:y="12187"/>
        <w:rPr>
          <w:rStyle w:val="CharacterStyle20"/>
        </w:rPr>
      </w:pPr>
      <w:r>
        <w:rPr>
          <w:rStyle w:val="CharacterStyle20"/>
        </w:rPr>
        <w:t>Données du mélange ou des composants indisponibles. Sur la base des données disponibles, les critères pour la classification du mélange ne sont pas remplis.</w:t>
      </w:r>
    </w:p>
    <w:p w14:paraId="781BB33F" w14:textId="77777777" w:rsidR="00E2630E" w:rsidRDefault="00E2630E">
      <w:pPr>
        <w:pStyle w:val="ParagraphStyle69"/>
        <w:framePr w:w="1198" w:h="228" w:hRule="exact" w:wrap="none" w:vAnchor="page" w:hAnchor="margin" w:x="708" w:y="12608"/>
        <w:rPr>
          <w:rStyle w:val="CharacterStyle46"/>
        </w:rPr>
      </w:pPr>
    </w:p>
    <w:p w14:paraId="59B87FF5" w14:textId="77777777" w:rsidR="00E2630E" w:rsidRDefault="00000000">
      <w:pPr>
        <w:pStyle w:val="ParagraphStyle24"/>
        <w:framePr w:w="624" w:h="228" w:hRule="exact" w:wrap="none" w:vAnchor="page" w:hAnchor="margin" w:x="28" w:y="12836"/>
        <w:rPr>
          <w:rStyle w:val="CharacterStyle18"/>
        </w:rPr>
      </w:pPr>
      <w:r>
        <w:rPr>
          <w:rStyle w:val="CharacterStyle18"/>
        </w:rPr>
        <w:t>11.2.</w:t>
      </w:r>
    </w:p>
    <w:p w14:paraId="1611AE73" w14:textId="77777777" w:rsidR="00E2630E" w:rsidRDefault="00000000">
      <w:pPr>
        <w:pStyle w:val="ParagraphStyle24"/>
        <w:framePr w:w="9576" w:h="228" w:hRule="exact" w:wrap="none" w:vAnchor="page" w:hAnchor="margin" w:x="680" w:y="12836"/>
        <w:rPr>
          <w:rStyle w:val="CharacterStyle18"/>
        </w:rPr>
      </w:pPr>
      <w:r>
        <w:rPr>
          <w:rStyle w:val="CharacterStyle18"/>
        </w:rPr>
        <w:t>Informations sur les autres dangers</w:t>
      </w:r>
    </w:p>
    <w:p w14:paraId="3F5E4074" w14:textId="77777777" w:rsidR="00E2630E" w:rsidRDefault="00E2630E">
      <w:pPr>
        <w:pStyle w:val="ParagraphStyle13"/>
        <w:framePr w:w="624" w:h="228" w:hRule="exact" w:wrap="none" w:vAnchor="page" w:hAnchor="margin" w:x="28" w:y="13064"/>
        <w:rPr>
          <w:rStyle w:val="CharacterStyle11"/>
        </w:rPr>
      </w:pPr>
    </w:p>
    <w:p w14:paraId="1DDB7158" w14:textId="77777777" w:rsidR="00E2630E" w:rsidRDefault="00000000">
      <w:pPr>
        <w:pStyle w:val="ParagraphStyle44"/>
        <w:framePr w:w="9576" w:h="228" w:hRule="exact" w:wrap="none" w:vAnchor="page" w:hAnchor="margin" w:x="680" w:y="13064"/>
        <w:rPr>
          <w:rStyle w:val="CharacterStyle31"/>
        </w:rPr>
      </w:pPr>
      <w:r>
        <w:rPr>
          <w:rStyle w:val="CharacterStyle31"/>
        </w:rPr>
        <w:t>Propriétés perturbant le système endocrinien</w:t>
      </w:r>
    </w:p>
    <w:p w14:paraId="0697F039" w14:textId="77777777" w:rsidR="00E2630E" w:rsidRDefault="00E2630E">
      <w:pPr>
        <w:pStyle w:val="ParagraphStyle13"/>
        <w:framePr w:w="624" w:h="421" w:hRule="exact" w:wrap="none" w:vAnchor="page" w:hAnchor="margin" w:x="28" w:y="13292"/>
        <w:rPr>
          <w:rStyle w:val="CharacterStyle11"/>
        </w:rPr>
      </w:pPr>
    </w:p>
    <w:p w14:paraId="0DE7777A" w14:textId="77777777" w:rsidR="00E2630E" w:rsidRDefault="00000000">
      <w:pPr>
        <w:pStyle w:val="ParagraphStyle26"/>
        <w:framePr w:w="9576" w:h="421" w:hRule="exact" w:wrap="none" w:vAnchor="page" w:hAnchor="margin" w:x="680" w:y="132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3DF42B7" w14:textId="77777777" w:rsidR="00E2630E" w:rsidRDefault="00E2630E">
      <w:pPr>
        <w:pStyle w:val="ParagraphStyle13"/>
        <w:framePr w:w="624" w:h="228" w:hRule="exact" w:wrap="none" w:vAnchor="page" w:hAnchor="margin" w:x="28" w:y="13713"/>
        <w:rPr>
          <w:rStyle w:val="CharacterStyle11"/>
        </w:rPr>
      </w:pPr>
    </w:p>
    <w:p w14:paraId="270F0D38" w14:textId="77777777" w:rsidR="00E2630E" w:rsidRDefault="00000000">
      <w:pPr>
        <w:pStyle w:val="ParagraphStyle44"/>
        <w:framePr w:w="9576" w:h="228" w:hRule="exact" w:wrap="none" w:vAnchor="page" w:hAnchor="margin" w:x="680" w:y="13713"/>
        <w:rPr>
          <w:rStyle w:val="CharacterStyle31"/>
        </w:rPr>
      </w:pPr>
      <w:r>
        <w:rPr>
          <w:rStyle w:val="CharacterStyle31"/>
        </w:rPr>
        <w:t>Autres informations</w:t>
      </w:r>
    </w:p>
    <w:p w14:paraId="077AF3AA" w14:textId="77777777" w:rsidR="00E2630E" w:rsidRDefault="00E2630E">
      <w:pPr>
        <w:pStyle w:val="ParagraphStyle13"/>
        <w:framePr w:w="624" w:h="228" w:hRule="exact" w:wrap="none" w:vAnchor="page" w:hAnchor="margin" w:x="28" w:y="13941"/>
        <w:rPr>
          <w:rStyle w:val="CharacterStyle11"/>
        </w:rPr>
      </w:pPr>
    </w:p>
    <w:p w14:paraId="12E27DD4" w14:textId="77777777" w:rsidR="00E2630E" w:rsidRDefault="00000000">
      <w:pPr>
        <w:pStyle w:val="ParagraphStyle26"/>
        <w:framePr w:w="9576" w:h="228" w:hRule="exact" w:wrap="none" w:vAnchor="page" w:hAnchor="margin" w:x="680" w:y="13941"/>
        <w:rPr>
          <w:rStyle w:val="CharacterStyle20"/>
        </w:rPr>
      </w:pPr>
      <w:r>
        <w:rPr>
          <w:rStyle w:val="CharacterStyle20"/>
        </w:rPr>
        <w:t>non indiqué</w:t>
      </w:r>
    </w:p>
    <w:p w14:paraId="1601E2EB" w14:textId="77777777" w:rsidR="00E2630E" w:rsidRDefault="00E2630E">
      <w:pPr>
        <w:pStyle w:val="ParagraphStyle45"/>
        <w:framePr w:w="10256" w:h="114" w:hRule="exact" w:wrap="none" w:vAnchor="page" w:hAnchor="margin" w:y="14169"/>
        <w:rPr>
          <w:rStyle w:val="FakeCharacterStyle"/>
        </w:rPr>
      </w:pPr>
    </w:p>
    <w:p w14:paraId="616B0DFD" w14:textId="77777777" w:rsidR="00E2630E" w:rsidRDefault="00E2630E">
      <w:pPr>
        <w:pStyle w:val="ParagraphStyle46"/>
        <w:framePr w:w="10228" w:h="99" w:hRule="exact" w:wrap="none" w:vAnchor="page" w:hAnchor="margin" w:x="28" w:y="14169"/>
        <w:rPr>
          <w:rStyle w:val="CharacterStyle32"/>
        </w:rPr>
      </w:pPr>
    </w:p>
    <w:p w14:paraId="63047AB9"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30E829A9" wp14:editId="55931827">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3DE506EA"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16471494" w14:textId="77777777" w:rsidR="00E2630E" w:rsidRDefault="00000000">
      <w:pPr>
        <w:pStyle w:val="ParagraphStyle41"/>
        <w:framePr w:w="1392" w:h="333" w:hRule="exact" w:wrap="none" w:vAnchor="page" w:hAnchor="margin" w:x="899" w:y="15277"/>
        <w:rPr>
          <w:rStyle w:val="CharacterStyle28"/>
        </w:rPr>
      </w:pPr>
      <w:r>
        <w:rPr>
          <w:rStyle w:val="CharacterStyle28"/>
        </w:rPr>
        <w:t>5/8</w:t>
      </w:r>
    </w:p>
    <w:p w14:paraId="3FED35E0"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0A38B07D" w14:textId="77777777" w:rsidR="00E2630E" w:rsidRDefault="00E2630E">
      <w:pPr>
        <w:sectPr w:rsidR="00E2630E">
          <w:pgSz w:w="11908" w:h="16833"/>
          <w:pgMar w:top="850" w:right="827" w:bottom="1190" w:left="816" w:header="720" w:footer="720" w:gutter="0"/>
          <w:cols w:space="720"/>
          <w:formProt w:val="0"/>
        </w:sectPr>
      </w:pPr>
    </w:p>
    <w:p w14:paraId="3BD76448" w14:textId="77777777" w:rsidR="00E2630E" w:rsidRDefault="00E2630E">
      <w:pPr>
        <w:pStyle w:val="ParagraphStyle0"/>
        <w:framePr w:w="2121" w:h="570" w:hRule="exact" w:wrap="none" w:vAnchor="page" w:hAnchor="margin" w:x="45" w:y="850"/>
        <w:rPr>
          <w:rStyle w:val="CharacterStyle0"/>
        </w:rPr>
      </w:pPr>
    </w:p>
    <w:p w14:paraId="512EF2D3"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1266C3C" w14:textId="77777777" w:rsidR="00E2630E" w:rsidRDefault="00E2630E">
      <w:pPr>
        <w:pStyle w:val="ParagraphStyle2"/>
        <w:framePr w:w="2121" w:h="570" w:hRule="exact" w:wrap="none" w:vAnchor="page" w:hAnchor="margin" w:x="8089" w:y="850"/>
        <w:rPr>
          <w:rStyle w:val="CharacterStyle2"/>
        </w:rPr>
      </w:pPr>
    </w:p>
    <w:p w14:paraId="0A12FCA3" w14:textId="77777777" w:rsidR="00E2630E" w:rsidRDefault="00E2630E">
      <w:pPr>
        <w:pStyle w:val="ParagraphStyle3"/>
        <w:framePr w:w="2121" w:h="421" w:hRule="exact" w:wrap="none" w:vAnchor="page" w:hAnchor="margin" w:x="45" w:y="1420"/>
        <w:rPr>
          <w:rStyle w:val="CharacterStyle3"/>
        </w:rPr>
      </w:pPr>
    </w:p>
    <w:p w14:paraId="1572AD98"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7A526B" w14:textId="77777777" w:rsidR="00E2630E" w:rsidRDefault="00E2630E">
      <w:pPr>
        <w:pStyle w:val="ParagraphStyle5"/>
        <w:framePr w:w="2121" w:h="421" w:hRule="exact" w:wrap="none" w:vAnchor="page" w:hAnchor="margin" w:x="8089" w:y="1420"/>
        <w:rPr>
          <w:rStyle w:val="CharacterStyle5"/>
        </w:rPr>
      </w:pPr>
    </w:p>
    <w:p w14:paraId="4EB8C789" w14:textId="77777777" w:rsidR="00E2630E" w:rsidRDefault="00E2630E">
      <w:pPr>
        <w:pStyle w:val="ParagraphStyle6"/>
        <w:framePr w:w="130" w:h="354" w:hRule="exact" w:wrap="none" w:vAnchor="page" w:hAnchor="margin" w:x="45" w:y="1842"/>
        <w:rPr>
          <w:rStyle w:val="CharacterStyle6"/>
        </w:rPr>
      </w:pPr>
    </w:p>
    <w:p w14:paraId="21CBA591" w14:textId="77777777" w:rsidR="00E2630E" w:rsidRDefault="00E2630E">
      <w:pPr>
        <w:pStyle w:val="ParagraphStyle7"/>
        <w:framePr w:w="9900" w:h="354" w:hRule="exact" w:wrap="none" w:vAnchor="page" w:hAnchor="margin" w:x="175" w:y="1842"/>
        <w:rPr>
          <w:rStyle w:val="FakeCharacterStyle"/>
        </w:rPr>
      </w:pPr>
    </w:p>
    <w:p w14:paraId="1C9B7A81"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13B75DA4" w14:textId="77777777" w:rsidR="00E2630E" w:rsidRDefault="00E2630E">
      <w:pPr>
        <w:pStyle w:val="ParagraphStyle9"/>
        <w:framePr w:w="136" w:h="354" w:hRule="exact" w:wrap="none" w:vAnchor="page" w:hAnchor="margin" w:x="10075" w:y="1842"/>
        <w:rPr>
          <w:rStyle w:val="CharacterStyle8"/>
        </w:rPr>
      </w:pPr>
    </w:p>
    <w:p w14:paraId="7C900795" w14:textId="77777777" w:rsidR="00E2630E" w:rsidRDefault="00E2630E">
      <w:pPr>
        <w:pStyle w:val="ParagraphStyle10"/>
        <w:framePr w:w="2515" w:h="226" w:hRule="exact" w:wrap="none" w:vAnchor="page" w:hAnchor="margin" w:x="45" w:y="2195"/>
        <w:rPr>
          <w:rStyle w:val="FakeCharacterStyle"/>
        </w:rPr>
      </w:pPr>
    </w:p>
    <w:p w14:paraId="3C7FE95F"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1228C04D"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4065F4D5" w14:textId="77777777" w:rsidR="00E2630E" w:rsidRDefault="00E2630E">
      <w:pPr>
        <w:pStyle w:val="ParagraphStyle13"/>
        <w:framePr w:w="2197" w:h="226" w:hRule="exact" w:wrap="none" w:vAnchor="page" w:hAnchor="margin" w:x="5482" w:y="2195"/>
        <w:rPr>
          <w:rStyle w:val="CharacterStyle11"/>
        </w:rPr>
      </w:pPr>
    </w:p>
    <w:p w14:paraId="226E6553" w14:textId="77777777" w:rsidR="00E2630E" w:rsidRDefault="00E2630E">
      <w:pPr>
        <w:pStyle w:val="ParagraphStyle14"/>
        <w:framePr w:w="2532" w:h="226" w:hRule="exact" w:wrap="none" w:vAnchor="page" w:hAnchor="margin" w:x="7679" w:y="2195"/>
        <w:rPr>
          <w:rStyle w:val="FakeCharacterStyle"/>
        </w:rPr>
      </w:pPr>
    </w:p>
    <w:p w14:paraId="0031E1BF" w14:textId="77777777" w:rsidR="00E2630E" w:rsidRDefault="00E2630E">
      <w:pPr>
        <w:pStyle w:val="ParagraphStyle15"/>
        <w:framePr w:w="2534" w:h="226" w:hRule="exact" w:wrap="none" w:vAnchor="page" w:hAnchor="margin" w:x="7707" w:y="2195"/>
        <w:rPr>
          <w:rStyle w:val="CharacterStyle12"/>
        </w:rPr>
      </w:pPr>
    </w:p>
    <w:p w14:paraId="14ADFF88" w14:textId="77777777" w:rsidR="00E2630E" w:rsidRDefault="00E2630E">
      <w:pPr>
        <w:pStyle w:val="ParagraphStyle16"/>
        <w:framePr w:w="2515" w:h="241" w:hRule="exact" w:wrap="none" w:vAnchor="page" w:hAnchor="margin" w:x="45" w:y="2421"/>
        <w:rPr>
          <w:rStyle w:val="FakeCharacterStyle"/>
        </w:rPr>
      </w:pPr>
    </w:p>
    <w:p w14:paraId="7230BF26"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53220C98" w14:textId="77777777" w:rsidR="00E2630E" w:rsidRDefault="00E2630E">
      <w:pPr>
        <w:pStyle w:val="ParagraphStyle18"/>
        <w:framePr w:w="2894" w:h="241" w:hRule="exact" w:wrap="none" w:vAnchor="page" w:hAnchor="margin" w:x="2560" w:y="2421"/>
        <w:rPr>
          <w:rStyle w:val="FakeCharacterStyle"/>
        </w:rPr>
      </w:pPr>
    </w:p>
    <w:p w14:paraId="5C4A15EF" w14:textId="77777777" w:rsidR="00E2630E" w:rsidRDefault="00E2630E">
      <w:pPr>
        <w:pStyle w:val="ParagraphStyle19"/>
        <w:framePr w:w="2866" w:h="226" w:hRule="exact" w:wrap="none" w:vAnchor="page" w:hAnchor="margin" w:x="2588" w:y="2421"/>
        <w:rPr>
          <w:rStyle w:val="CharacterStyle14"/>
        </w:rPr>
      </w:pPr>
    </w:p>
    <w:p w14:paraId="21384F30" w14:textId="77777777" w:rsidR="00E2630E" w:rsidRDefault="00E2630E">
      <w:pPr>
        <w:pStyle w:val="ParagraphStyle18"/>
        <w:framePr w:w="2225" w:h="241" w:hRule="exact" w:wrap="none" w:vAnchor="page" w:hAnchor="margin" w:x="5454" w:y="2421"/>
        <w:rPr>
          <w:rStyle w:val="FakeCharacterStyle"/>
        </w:rPr>
      </w:pPr>
    </w:p>
    <w:p w14:paraId="0842A45B"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7FA7E835" w14:textId="77777777" w:rsidR="00E2630E" w:rsidRDefault="00E2630E">
      <w:pPr>
        <w:pStyle w:val="ParagraphStyle20"/>
        <w:framePr w:w="2532" w:h="241" w:hRule="exact" w:wrap="none" w:vAnchor="page" w:hAnchor="margin" w:x="7679" w:y="2421"/>
        <w:rPr>
          <w:rStyle w:val="FakeCharacterStyle"/>
        </w:rPr>
      </w:pPr>
    </w:p>
    <w:p w14:paraId="67843F73"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578304E7" w14:textId="77777777" w:rsidR="00E2630E" w:rsidRDefault="00E2630E">
      <w:pPr>
        <w:pStyle w:val="ParagraphStyle22"/>
        <w:framePr w:w="10200" w:h="114" w:hRule="exact" w:wrap="none" w:vAnchor="page" w:hAnchor="margin" w:x="28" w:y="2662"/>
        <w:rPr>
          <w:rStyle w:val="CharacterStyle16"/>
        </w:rPr>
      </w:pPr>
    </w:p>
    <w:p w14:paraId="586001DC" w14:textId="77777777" w:rsidR="00E2630E" w:rsidRDefault="00000000">
      <w:pPr>
        <w:pStyle w:val="ParagraphStyle24"/>
        <w:framePr w:w="10228" w:h="228" w:hRule="exact" w:wrap="none" w:vAnchor="page" w:hAnchor="margin" w:x="28" w:y="2776"/>
        <w:rPr>
          <w:rStyle w:val="CharacterStyle18"/>
        </w:rPr>
      </w:pPr>
      <w:r>
        <w:rPr>
          <w:rStyle w:val="CharacterStyle18"/>
        </w:rPr>
        <w:t>RUBRIQUE 12 — Informations écologiques</w:t>
      </w:r>
    </w:p>
    <w:p w14:paraId="76343CFF" w14:textId="77777777" w:rsidR="00E2630E" w:rsidRDefault="00000000">
      <w:pPr>
        <w:pStyle w:val="ParagraphStyle24"/>
        <w:framePr w:w="624" w:h="228" w:hRule="exact" w:wrap="none" w:vAnchor="page" w:hAnchor="margin" w:x="28" w:y="3004"/>
        <w:rPr>
          <w:rStyle w:val="CharacterStyle18"/>
        </w:rPr>
      </w:pPr>
      <w:r>
        <w:rPr>
          <w:rStyle w:val="CharacterStyle18"/>
        </w:rPr>
        <w:t>12.1.</w:t>
      </w:r>
    </w:p>
    <w:p w14:paraId="4D14E7F0" w14:textId="77777777" w:rsidR="00E2630E" w:rsidRDefault="00000000">
      <w:pPr>
        <w:pStyle w:val="ParagraphStyle24"/>
        <w:framePr w:w="9576" w:h="228" w:hRule="exact" w:wrap="none" w:vAnchor="page" w:hAnchor="margin" w:x="680" w:y="3004"/>
        <w:rPr>
          <w:rStyle w:val="CharacterStyle18"/>
        </w:rPr>
      </w:pPr>
      <w:r>
        <w:rPr>
          <w:rStyle w:val="CharacterStyle18"/>
        </w:rPr>
        <w:t>Toxicité</w:t>
      </w:r>
    </w:p>
    <w:p w14:paraId="3612D235" w14:textId="77777777" w:rsidR="00E2630E" w:rsidRDefault="00E2630E">
      <w:pPr>
        <w:pStyle w:val="ParagraphStyle24"/>
        <w:framePr w:w="624" w:h="421" w:hRule="exact" w:wrap="none" w:vAnchor="page" w:hAnchor="margin" w:x="28" w:y="3232"/>
        <w:rPr>
          <w:rStyle w:val="CharacterStyle18"/>
        </w:rPr>
      </w:pPr>
    </w:p>
    <w:p w14:paraId="0B1703F0" w14:textId="77777777" w:rsidR="00E2630E"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0CFEC902" w14:textId="77777777" w:rsidR="00E2630E" w:rsidRDefault="00000000">
      <w:pPr>
        <w:pStyle w:val="ParagraphStyle24"/>
        <w:framePr w:w="624" w:h="228" w:hRule="exact" w:wrap="none" w:vAnchor="page" w:hAnchor="margin" w:x="28" w:y="3665"/>
        <w:rPr>
          <w:rStyle w:val="CharacterStyle18"/>
        </w:rPr>
      </w:pPr>
      <w:r>
        <w:rPr>
          <w:rStyle w:val="CharacterStyle18"/>
        </w:rPr>
        <w:t>12.2.</w:t>
      </w:r>
    </w:p>
    <w:p w14:paraId="25721BC2" w14:textId="77777777" w:rsidR="00E2630E" w:rsidRDefault="00000000">
      <w:pPr>
        <w:pStyle w:val="ParagraphStyle24"/>
        <w:framePr w:w="9576" w:h="228" w:hRule="exact" w:wrap="none" w:vAnchor="page" w:hAnchor="margin" w:x="680" w:y="3665"/>
        <w:rPr>
          <w:rStyle w:val="CharacterStyle18"/>
        </w:rPr>
      </w:pPr>
      <w:r>
        <w:rPr>
          <w:rStyle w:val="CharacterStyle18"/>
        </w:rPr>
        <w:t>Persistance et dégradabilité</w:t>
      </w:r>
    </w:p>
    <w:p w14:paraId="259FA6A3" w14:textId="77777777" w:rsidR="00E2630E" w:rsidRDefault="00E2630E">
      <w:pPr>
        <w:pStyle w:val="ParagraphStyle24"/>
        <w:framePr w:w="624" w:h="228" w:hRule="exact" w:wrap="none" w:vAnchor="page" w:hAnchor="margin" w:x="28" w:y="3893"/>
        <w:rPr>
          <w:rStyle w:val="CharacterStyle18"/>
        </w:rPr>
      </w:pPr>
    </w:p>
    <w:p w14:paraId="78C887CA" w14:textId="77777777" w:rsidR="00E2630E" w:rsidRDefault="00000000">
      <w:pPr>
        <w:pStyle w:val="ParagraphStyle26"/>
        <w:framePr w:w="9576" w:h="228" w:hRule="exact" w:wrap="none" w:vAnchor="page" w:hAnchor="margin" w:x="680" w:y="3893"/>
        <w:rPr>
          <w:rStyle w:val="CharacterStyle20"/>
        </w:rPr>
      </w:pPr>
      <w:r>
        <w:rPr>
          <w:rStyle w:val="CharacterStyle20"/>
        </w:rPr>
        <w:t>Données du mélange ou des composants indisponibles.</w:t>
      </w:r>
    </w:p>
    <w:p w14:paraId="400E42A6" w14:textId="77777777" w:rsidR="00E2630E" w:rsidRDefault="00000000">
      <w:pPr>
        <w:pStyle w:val="ParagraphStyle24"/>
        <w:framePr w:w="624" w:h="228" w:hRule="exact" w:wrap="none" w:vAnchor="page" w:hAnchor="margin" w:x="28" w:y="4138"/>
        <w:rPr>
          <w:rStyle w:val="CharacterStyle18"/>
        </w:rPr>
      </w:pPr>
      <w:r>
        <w:rPr>
          <w:rStyle w:val="CharacterStyle18"/>
        </w:rPr>
        <w:t>12.3.</w:t>
      </w:r>
    </w:p>
    <w:p w14:paraId="7E1FB44A" w14:textId="77777777" w:rsidR="00E2630E" w:rsidRDefault="00000000">
      <w:pPr>
        <w:pStyle w:val="ParagraphStyle24"/>
        <w:framePr w:w="9576" w:h="228" w:hRule="exact" w:wrap="none" w:vAnchor="page" w:hAnchor="margin" w:x="680" w:y="4138"/>
        <w:rPr>
          <w:rStyle w:val="CharacterStyle18"/>
        </w:rPr>
      </w:pPr>
      <w:r>
        <w:rPr>
          <w:rStyle w:val="CharacterStyle18"/>
        </w:rPr>
        <w:t>Potentiel de bioaccumulation</w:t>
      </w:r>
    </w:p>
    <w:p w14:paraId="215480DB" w14:textId="77777777" w:rsidR="00E2630E" w:rsidRDefault="00E2630E">
      <w:pPr>
        <w:pStyle w:val="ParagraphStyle24"/>
        <w:framePr w:w="624" w:h="228" w:hRule="exact" w:wrap="none" w:vAnchor="page" w:hAnchor="margin" w:x="28" w:y="4366"/>
        <w:rPr>
          <w:rStyle w:val="CharacterStyle18"/>
        </w:rPr>
      </w:pPr>
    </w:p>
    <w:p w14:paraId="41E022B5" w14:textId="77777777" w:rsidR="00E2630E" w:rsidRDefault="00000000">
      <w:pPr>
        <w:pStyle w:val="ParagraphStyle26"/>
        <w:framePr w:w="9576" w:h="228" w:hRule="exact" w:wrap="none" w:vAnchor="page" w:hAnchor="margin" w:x="680" w:y="4366"/>
        <w:rPr>
          <w:rStyle w:val="CharacterStyle20"/>
        </w:rPr>
      </w:pPr>
      <w:r>
        <w:rPr>
          <w:rStyle w:val="CharacterStyle20"/>
        </w:rPr>
        <w:t>Données du mélange ou des composants indisponibles.</w:t>
      </w:r>
    </w:p>
    <w:p w14:paraId="4EA048BA" w14:textId="77777777" w:rsidR="00E2630E" w:rsidRDefault="00000000">
      <w:pPr>
        <w:pStyle w:val="ParagraphStyle24"/>
        <w:framePr w:w="624" w:h="228" w:hRule="exact" w:wrap="none" w:vAnchor="page" w:hAnchor="margin" w:x="28" w:y="4599"/>
        <w:rPr>
          <w:rStyle w:val="CharacterStyle18"/>
        </w:rPr>
      </w:pPr>
      <w:r>
        <w:rPr>
          <w:rStyle w:val="CharacterStyle18"/>
        </w:rPr>
        <w:t>12.4.</w:t>
      </w:r>
    </w:p>
    <w:p w14:paraId="7612F2A4" w14:textId="77777777" w:rsidR="00E2630E" w:rsidRDefault="00000000">
      <w:pPr>
        <w:pStyle w:val="ParagraphStyle24"/>
        <w:framePr w:w="9576" w:h="228" w:hRule="exact" w:wrap="none" w:vAnchor="page" w:hAnchor="margin" w:x="680" w:y="4599"/>
        <w:rPr>
          <w:rStyle w:val="CharacterStyle18"/>
        </w:rPr>
      </w:pPr>
      <w:r>
        <w:rPr>
          <w:rStyle w:val="CharacterStyle18"/>
        </w:rPr>
        <w:t>Mobilité dans le sol</w:t>
      </w:r>
    </w:p>
    <w:p w14:paraId="4FF36D12" w14:textId="77777777" w:rsidR="00E2630E" w:rsidRDefault="00E2630E">
      <w:pPr>
        <w:pStyle w:val="ParagraphStyle24"/>
        <w:framePr w:w="624" w:h="421" w:hRule="exact" w:wrap="none" w:vAnchor="page" w:hAnchor="margin" w:x="28" w:y="4827"/>
        <w:rPr>
          <w:rStyle w:val="CharacterStyle18"/>
        </w:rPr>
      </w:pPr>
    </w:p>
    <w:p w14:paraId="48AC302B" w14:textId="77777777" w:rsidR="00E2630E" w:rsidRDefault="00000000">
      <w:pPr>
        <w:pStyle w:val="ParagraphStyle26"/>
        <w:framePr w:w="9576" w:h="421" w:hRule="exact" w:wrap="none" w:vAnchor="page" w:hAnchor="margin" w:x="680" w:y="4827"/>
        <w:rPr>
          <w:rStyle w:val="CharacterStyle20"/>
        </w:rPr>
      </w:pPr>
      <w:r>
        <w:rPr>
          <w:rStyle w:val="CharacterStyle20"/>
        </w:rPr>
        <w:t>Sur la base des données disponibles, les critères pour la classification du mélange ne sont pas remplis. Ne contient pas de substances PMT/vPvM.</w:t>
      </w:r>
    </w:p>
    <w:p w14:paraId="10C0B94A" w14:textId="77777777" w:rsidR="00E2630E" w:rsidRDefault="00000000">
      <w:pPr>
        <w:pStyle w:val="ParagraphStyle24"/>
        <w:framePr w:w="624" w:h="228" w:hRule="exact" w:wrap="none" w:vAnchor="page" w:hAnchor="margin" w:x="28" w:y="5260"/>
        <w:rPr>
          <w:rStyle w:val="CharacterStyle18"/>
        </w:rPr>
      </w:pPr>
      <w:r>
        <w:rPr>
          <w:rStyle w:val="CharacterStyle18"/>
        </w:rPr>
        <w:t>12.5.</w:t>
      </w:r>
    </w:p>
    <w:p w14:paraId="4C91134A" w14:textId="77777777" w:rsidR="00E2630E" w:rsidRDefault="00000000">
      <w:pPr>
        <w:pStyle w:val="ParagraphStyle24"/>
        <w:framePr w:w="9576" w:h="228" w:hRule="exact" w:wrap="none" w:vAnchor="page" w:hAnchor="margin" w:x="680" w:y="5260"/>
        <w:rPr>
          <w:rStyle w:val="CharacterStyle18"/>
        </w:rPr>
      </w:pPr>
      <w:r>
        <w:rPr>
          <w:rStyle w:val="CharacterStyle18"/>
        </w:rPr>
        <w:t>Résultats des évaluations PBT et vPvB</w:t>
      </w:r>
    </w:p>
    <w:p w14:paraId="749DDBB1" w14:textId="77777777" w:rsidR="00E2630E" w:rsidRDefault="00E2630E">
      <w:pPr>
        <w:pStyle w:val="ParagraphStyle13"/>
        <w:framePr w:w="624" w:h="421" w:hRule="exact" w:wrap="none" w:vAnchor="page" w:hAnchor="margin" w:x="28" w:y="5488"/>
        <w:rPr>
          <w:rStyle w:val="CharacterStyle11"/>
        </w:rPr>
      </w:pPr>
    </w:p>
    <w:p w14:paraId="6701FF06" w14:textId="77777777" w:rsidR="00E2630E" w:rsidRDefault="00000000">
      <w:pPr>
        <w:pStyle w:val="ParagraphStyle26"/>
        <w:framePr w:w="9576" w:h="421" w:hRule="exact" w:wrap="none" w:vAnchor="page" w:hAnchor="margin" w:x="680" w:y="5488"/>
        <w:rPr>
          <w:rStyle w:val="CharacterStyle20"/>
        </w:rPr>
      </w:pPr>
      <w:r>
        <w:rPr>
          <w:rStyle w:val="CharacterStyle20"/>
        </w:rPr>
        <w:t>Sur la base des données disponibles, les critères pour la classification du mélange ne sont pas remplis. Ne contient pas de substances PBT/vPvB.</w:t>
      </w:r>
    </w:p>
    <w:p w14:paraId="52A16E68" w14:textId="77777777" w:rsidR="00E2630E" w:rsidRDefault="00000000">
      <w:pPr>
        <w:pStyle w:val="ParagraphStyle24"/>
        <w:framePr w:w="624" w:h="228" w:hRule="exact" w:wrap="none" w:vAnchor="page" w:hAnchor="margin" w:x="28" w:y="5909"/>
        <w:rPr>
          <w:rStyle w:val="CharacterStyle18"/>
        </w:rPr>
      </w:pPr>
      <w:r>
        <w:rPr>
          <w:rStyle w:val="CharacterStyle18"/>
        </w:rPr>
        <w:t>12.6.</w:t>
      </w:r>
    </w:p>
    <w:p w14:paraId="161574D5" w14:textId="77777777" w:rsidR="00E2630E" w:rsidRDefault="00000000">
      <w:pPr>
        <w:pStyle w:val="ParagraphStyle24"/>
        <w:framePr w:w="9576" w:h="228" w:hRule="exact" w:wrap="none" w:vAnchor="page" w:hAnchor="margin" w:x="680" w:y="5909"/>
        <w:rPr>
          <w:rStyle w:val="CharacterStyle18"/>
        </w:rPr>
      </w:pPr>
      <w:r>
        <w:rPr>
          <w:rStyle w:val="CharacterStyle18"/>
        </w:rPr>
        <w:t>Propriétés perturbant le système endocrinien</w:t>
      </w:r>
    </w:p>
    <w:p w14:paraId="502FDC2E" w14:textId="77777777" w:rsidR="00E2630E" w:rsidRDefault="00E2630E">
      <w:pPr>
        <w:pStyle w:val="ParagraphStyle24"/>
        <w:framePr w:w="624" w:h="421" w:hRule="exact" w:wrap="none" w:vAnchor="page" w:hAnchor="margin" w:x="28" w:y="6137"/>
        <w:rPr>
          <w:rStyle w:val="CharacterStyle18"/>
        </w:rPr>
      </w:pPr>
    </w:p>
    <w:p w14:paraId="571EB184" w14:textId="77777777" w:rsidR="00E2630E" w:rsidRDefault="00000000">
      <w:pPr>
        <w:pStyle w:val="ParagraphStyle26"/>
        <w:framePr w:w="9576" w:h="421" w:hRule="exact" w:wrap="none" w:vAnchor="page" w:hAnchor="margin" w:x="680" w:y="613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F8D08DE" w14:textId="77777777" w:rsidR="00E2630E" w:rsidRDefault="00000000">
      <w:pPr>
        <w:pStyle w:val="ParagraphStyle24"/>
        <w:framePr w:w="624" w:h="228" w:hRule="exact" w:wrap="none" w:vAnchor="page" w:hAnchor="margin" w:x="28" w:y="6559"/>
        <w:rPr>
          <w:rStyle w:val="CharacterStyle18"/>
        </w:rPr>
      </w:pPr>
      <w:r>
        <w:rPr>
          <w:rStyle w:val="CharacterStyle18"/>
        </w:rPr>
        <w:t>12.7.</w:t>
      </w:r>
    </w:p>
    <w:p w14:paraId="709A0669" w14:textId="77777777" w:rsidR="00E2630E" w:rsidRDefault="00000000">
      <w:pPr>
        <w:pStyle w:val="ParagraphStyle24"/>
        <w:framePr w:w="9576" w:h="228" w:hRule="exact" w:wrap="none" w:vAnchor="page" w:hAnchor="margin" w:x="680" w:y="6559"/>
        <w:rPr>
          <w:rStyle w:val="CharacterStyle18"/>
        </w:rPr>
      </w:pPr>
      <w:r>
        <w:rPr>
          <w:rStyle w:val="CharacterStyle18"/>
        </w:rPr>
        <w:t>Autres effets néfastes</w:t>
      </w:r>
    </w:p>
    <w:p w14:paraId="5FF4DB36" w14:textId="77777777" w:rsidR="00E2630E" w:rsidRDefault="00E2630E">
      <w:pPr>
        <w:pStyle w:val="ParagraphStyle13"/>
        <w:framePr w:w="624" w:h="228" w:hRule="exact" w:wrap="none" w:vAnchor="page" w:hAnchor="margin" w:x="28" w:y="6787"/>
        <w:rPr>
          <w:rStyle w:val="CharacterStyle11"/>
        </w:rPr>
      </w:pPr>
    </w:p>
    <w:p w14:paraId="4F8A8434" w14:textId="77777777" w:rsidR="00E2630E" w:rsidRDefault="00000000">
      <w:pPr>
        <w:pStyle w:val="ParagraphStyle26"/>
        <w:framePr w:w="9576" w:h="228" w:hRule="exact" w:wrap="none" w:vAnchor="page" w:hAnchor="margin" w:x="680" w:y="6787"/>
        <w:rPr>
          <w:rStyle w:val="CharacterStyle20"/>
        </w:rPr>
      </w:pPr>
      <w:r>
        <w:rPr>
          <w:rStyle w:val="CharacterStyle20"/>
        </w:rPr>
        <w:t>Non indiqué.</w:t>
      </w:r>
    </w:p>
    <w:p w14:paraId="0FFE93B6" w14:textId="77777777" w:rsidR="00E2630E" w:rsidRDefault="00E2630E">
      <w:pPr>
        <w:pStyle w:val="ParagraphStyle45"/>
        <w:framePr w:w="10256" w:h="114" w:hRule="exact" w:wrap="none" w:vAnchor="page" w:hAnchor="margin" w:y="7015"/>
        <w:rPr>
          <w:rStyle w:val="FakeCharacterStyle"/>
        </w:rPr>
      </w:pPr>
    </w:p>
    <w:p w14:paraId="34757845" w14:textId="77777777" w:rsidR="00E2630E" w:rsidRDefault="00E2630E">
      <w:pPr>
        <w:pStyle w:val="ParagraphStyle46"/>
        <w:framePr w:w="10228" w:h="99" w:hRule="exact" w:wrap="none" w:vAnchor="page" w:hAnchor="margin" w:x="28" w:y="7015"/>
        <w:rPr>
          <w:rStyle w:val="CharacterStyle32"/>
        </w:rPr>
      </w:pPr>
    </w:p>
    <w:p w14:paraId="1993D007" w14:textId="77777777" w:rsidR="00E2630E" w:rsidRDefault="00000000">
      <w:pPr>
        <w:pStyle w:val="ParagraphStyle24"/>
        <w:framePr w:w="10228" w:h="228" w:hRule="exact" w:wrap="none" w:vAnchor="page" w:hAnchor="margin" w:x="28" w:y="7351"/>
        <w:rPr>
          <w:rStyle w:val="CharacterStyle18"/>
        </w:rPr>
      </w:pPr>
      <w:r>
        <w:rPr>
          <w:rStyle w:val="CharacterStyle18"/>
        </w:rPr>
        <w:t>RUBRIQUE 13 — Considérations relatives à l’élimination</w:t>
      </w:r>
    </w:p>
    <w:p w14:paraId="56A051AB" w14:textId="77777777" w:rsidR="00E2630E" w:rsidRDefault="00000000">
      <w:pPr>
        <w:pStyle w:val="ParagraphStyle24"/>
        <w:framePr w:w="624" w:h="228" w:hRule="exact" w:wrap="none" w:vAnchor="page" w:hAnchor="margin" w:x="28" w:y="7579"/>
        <w:rPr>
          <w:rStyle w:val="CharacterStyle18"/>
        </w:rPr>
      </w:pPr>
      <w:r>
        <w:rPr>
          <w:rStyle w:val="CharacterStyle18"/>
        </w:rPr>
        <w:t>13.1.</w:t>
      </w:r>
    </w:p>
    <w:p w14:paraId="5F69DEA4" w14:textId="77777777" w:rsidR="00E2630E" w:rsidRDefault="00000000">
      <w:pPr>
        <w:pStyle w:val="ParagraphStyle24"/>
        <w:framePr w:w="9576" w:h="228" w:hRule="exact" w:wrap="none" w:vAnchor="page" w:hAnchor="margin" w:x="680" w:y="7579"/>
        <w:rPr>
          <w:rStyle w:val="CharacterStyle18"/>
        </w:rPr>
      </w:pPr>
      <w:r>
        <w:rPr>
          <w:rStyle w:val="CharacterStyle18"/>
        </w:rPr>
        <w:t>Méthodes de traitement des déchets</w:t>
      </w:r>
    </w:p>
    <w:p w14:paraId="7B8F2B64" w14:textId="77777777" w:rsidR="00E2630E" w:rsidRDefault="00E2630E">
      <w:pPr>
        <w:pStyle w:val="ParagraphStyle13"/>
        <w:framePr w:w="624" w:h="1203" w:hRule="exact" w:wrap="none" w:vAnchor="page" w:hAnchor="margin" w:x="28" w:y="7807"/>
        <w:rPr>
          <w:rStyle w:val="CharacterStyle11"/>
        </w:rPr>
      </w:pPr>
    </w:p>
    <w:p w14:paraId="3E809829" w14:textId="77777777" w:rsidR="00E2630E" w:rsidRDefault="00000000">
      <w:pPr>
        <w:pStyle w:val="ParagraphStyle26"/>
        <w:framePr w:w="9576" w:h="1203" w:hRule="exact" w:wrap="none" w:vAnchor="page" w:hAnchor="margin" w:x="680" w:y="780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65A27E5" w14:textId="77777777" w:rsidR="00E2630E" w:rsidRDefault="00E2630E">
      <w:pPr>
        <w:pStyle w:val="ParagraphStyle13"/>
        <w:framePr w:w="624" w:h="228" w:hRule="exact" w:wrap="none" w:vAnchor="page" w:hAnchor="margin" w:x="28" w:y="9016"/>
        <w:rPr>
          <w:rStyle w:val="CharacterStyle11"/>
        </w:rPr>
      </w:pPr>
    </w:p>
    <w:p w14:paraId="2BB97594" w14:textId="77777777" w:rsidR="00E2630E" w:rsidRDefault="00000000">
      <w:pPr>
        <w:pStyle w:val="ParagraphStyle24"/>
        <w:framePr w:w="9576" w:h="228" w:hRule="exact" w:wrap="none" w:vAnchor="page" w:hAnchor="margin" w:x="680" w:y="9016"/>
        <w:rPr>
          <w:rStyle w:val="CharacterStyle18"/>
        </w:rPr>
      </w:pPr>
      <w:r>
        <w:rPr>
          <w:rStyle w:val="CharacterStyle18"/>
        </w:rPr>
        <w:t>Législation sur les déchets</w:t>
      </w:r>
    </w:p>
    <w:p w14:paraId="04E06C23" w14:textId="77777777" w:rsidR="00E2630E" w:rsidRDefault="00E2630E">
      <w:pPr>
        <w:pStyle w:val="ParagraphStyle13"/>
        <w:framePr w:w="624" w:h="617" w:hRule="exact" w:wrap="none" w:vAnchor="page" w:hAnchor="margin" w:x="28" w:y="9244"/>
        <w:rPr>
          <w:rStyle w:val="CharacterStyle11"/>
        </w:rPr>
      </w:pPr>
    </w:p>
    <w:p w14:paraId="30A12520" w14:textId="77777777" w:rsidR="00E2630E" w:rsidRDefault="00000000">
      <w:pPr>
        <w:pStyle w:val="ParagraphStyle26"/>
        <w:framePr w:w="9576" w:h="617" w:hRule="exact" w:wrap="none" w:vAnchor="page" w:hAnchor="margin" w:x="680" w:y="924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11A0F1F" w14:textId="77777777" w:rsidR="00E2630E" w:rsidRDefault="00E2630E">
      <w:pPr>
        <w:pStyle w:val="ParagraphStyle45"/>
        <w:framePr w:w="10256" w:h="114" w:hRule="exact" w:wrap="none" w:vAnchor="page" w:hAnchor="margin" w:y="9878"/>
        <w:rPr>
          <w:rStyle w:val="FakeCharacterStyle"/>
        </w:rPr>
      </w:pPr>
    </w:p>
    <w:p w14:paraId="4FC2F193" w14:textId="77777777" w:rsidR="00E2630E" w:rsidRDefault="00E2630E">
      <w:pPr>
        <w:pStyle w:val="ParagraphStyle46"/>
        <w:framePr w:w="10228" w:h="99" w:hRule="exact" w:wrap="none" w:vAnchor="page" w:hAnchor="margin" w:x="28" w:y="9878"/>
        <w:rPr>
          <w:rStyle w:val="CharacterStyle32"/>
        </w:rPr>
      </w:pPr>
    </w:p>
    <w:p w14:paraId="04BA8207" w14:textId="77777777" w:rsidR="00E2630E" w:rsidRDefault="00000000">
      <w:pPr>
        <w:pStyle w:val="ParagraphStyle24"/>
        <w:framePr w:w="10228" w:h="228" w:hRule="exact" w:wrap="none" w:vAnchor="page" w:hAnchor="margin" w:x="28" w:y="10214"/>
        <w:rPr>
          <w:rStyle w:val="CharacterStyle18"/>
        </w:rPr>
      </w:pPr>
      <w:r>
        <w:rPr>
          <w:rStyle w:val="CharacterStyle18"/>
        </w:rPr>
        <w:t>RUBRIQUE 14 — Informations relatives au transport</w:t>
      </w:r>
    </w:p>
    <w:p w14:paraId="021AF00F" w14:textId="77777777" w:rsidR="00E2630E" w:rsidRDefault="00000000">
      <w:pPr>
        <w:pStyle w:val="ParagraphStyle24"/>
        <w:framePr w:w="624" w:h="228" w:hRule="exact" w:wrap="none" w:vAnchor="page" w:hAnchor="margin" w:x="28" w:y="10442"/>
        <w:rPr>
          <w:rStyle w:val="CharacterStyle18"/>
        </w:rPr>
      </w:pPr>
      <w:r>
        <w:rPr>
          <w:rStyle w:val="CharacterStyle18"/>
        </w:rPr>
        <w:t>14.1.</w:t>
      </w:r>
    </w:p>
    <w:p w14:paraId="5E7814B0" w14:textId="77777777" w:rsidR="00E2630E" w:rsidRDefault="00000000">
      <w:pPr>
        <w:pStyle w:val="ParagraphStyle24"/>
        <w:framePr w:w="9576" w:h="228" w:hRule="exact" w:wrap="none" w:vAnchor="page" w:hAnchor="margin" w:x="680" w:y="10442"/>
        <w:rPr>
          <w:rStyle w:val="CharacterStyle18"/>
        </w:rPr>
      </w:pPr>
      <w:r>
        <w:rPr>
          <w:rStyle w:val="CharacterStyle18"/>
        </w:rPr>
        <w:t>Numéro ONU ou numéro d’identification</w:t>
      </w:r>
    </w:p>
    <w:p w14:paraId="3FBE8858" w14:textId="77777777" w:rsidR="00E2630E" w:rsidRDefault="00E2630E">
      <w:pPr>
        <w:pStyle w:val="ParagraphStyle13"/>
        <w:framePr w:w="624" w:h="228" w:hRule="exact" w:wrap="none" w:vAnchor="page" w:hAnchor="margin" w:x="28" w:y="10670"/>
        <w:rPr>
          <w:rStyle w:val="CharacterStyle11"/>
        </w:rPr>
      </w:pPr>
    </w:p>
    <w:p w14:paraId="0B8171BD" w14:textId="77777777" w:rsidR="00E2630E" w:rsidRDefault="00000000">
      <w:pPr>
        <w:pStyle w:val="ParagraphStyle26"/>
        <w:framePr w:w="9576" w:h="228" w:hRule="exact" w:wrap="none" w:vAnchor="page" w:hAnchor="margin" w:x="680" w:y="10670"/>
        <w:rPr>
          <w:rStyle w:val="CharacterStyle20"/>
        </w:rPr>
      </w:pPr>
      <w:r>
        <w:rPr>
          <w:rStyle w:val="CharacterStyle20"/>
        </w:rPr>
        <w:t>non soumis aux règlements sur le transport</w:t>
      </w:r>
    </w:p>
    <w:p w14:paraId="7FF503FF" w14:textId="77777777" w:rsidR="00E2630E" w:rsidRDefault="00000000">
      <w:pPr>
        <w:pStyle w:val="ParagraphStyle24"/>
        <w:framePr w:w="624" w:h="228" w:hRule="exact" w:wrap="none" w:vAnchor="page" w:hAnchor="margin" w:x="28" w:y="10904"/>
        <w:rPr>
          <w:rStyle w:val="CharacterStyle18"/>
        </w:rPr>
      </w:pPr>
      <w:r>
        <w:rPr>
          <w:rStyle w:val="CharacterStyle18"/>
        </w:rPr>
        <w:t>14.2.</w:t>
      </w:r>
    </w:p>
    <w:p w14:paraId="75A75182" w14:textId="77777777" w:rsidR="00E2630E" w:rsidRDefault="00000000">
      <w:pPr>
        <w:pStyle w:val="ParagraphStyle24"/>
        <w:framePr w:w="9576" w:h="228" w:hRule="exact" w:wrap="none" w:vAnchor="page" w:hAnchor="margin" w:x="680" w:y="10904"/>
        <w:rPr>
          <w:rStyle w:val="CharacterStyle18"/>
        </w:rPr>
      </w:pPr>
      <w:r>
        <w:rPr>
          <w:rStyle w:val="CharacterStyle18"/>
        </w:rPr>
        <w:t>Désignation officielle de transport de l’ONU</w:t>
      </w:r>
    </w:p>
    <w:p w14:paraId="2EEEDC71" w14:textId="77777777" w:rsidR="00E2630E" w:rsidRDefault="00E2630E">
      <w:pPr>
        <w:pStyle w:val="ParagraphStyle13"/>
        <w:framePr w:w="624" w:h="228" w:hRule="exact" w:wrap="none" w:vAnchor="page" w:hAnchor="margin" w:x="28" w:y="11132"/>
        <w:rPr>
          <w:rStyle w:val="CharacterStyle11"/>
        </w:rPr>
      </w:pPr>
    </w:p>
    <w:p w14:paraId="1C8BAA67" w14:textId="77777777" w:rsidR="00E2630E" w:rsidRDefault="00000000">
      <w:pPr>
        <w:pStyle w:val="ParagraphStyle13"/>
        <w:framePr w:w="9576" w:h="228" w:hRule="exact" w:wrap="none" w:vAnchor="page" w:hAnchor="margin" w:x="680" w:y="11132"/>
        <w:rPr>
          <w:rStyle w:val="CharacterStyle11"/>
        </w:rPr>
      </w:pPr>
      <w:r>
        <w:rPr>
          <w:rStyle w:val="CharacterStyle11"/>
        </w:rPr>
        <w:t>non pertinent</w:t>
      </w:r>
    </w:p>
    <w:p w14:paraId="3514F29B" w14:textId="77777777" w:rsidR="00E2630E" w:rsidRDefault="00000000">
      <w:pPr>
        <w:pStyle w:val="ParagraphStyle24"/>
        <w:framePr w:w="624" w:h="228" w:hRule="exact" w:wrap="none" w:vAnchor="page" w:hAnchor="margin" w:x="28" w:y="11366"/>
        <w:rPr>
          <w:rStyle w:val="CharacterStyle18"/>
        </w:rPr>
      </w:pPr>
      <w:r>
        <w:rPr>
          <w:rStyle w:val="CharacterStyle18"/>
        </w:rPr>
        <w:t>14.3.</w:t>
      </w:r>
    </w:p>
    <w:p w14:paraId="7FABFF31" w14:textId="77777777" w:rsidR="00E2630E" w:rsidRDefault="00000000">
      <w:pPr>
        <w:pStyle w:val="ParagraphStyle24"/>
        <w:framePr w:w="9576" w:h="228" w:hRule="exact" w:wrap="none" w:vAnchor="page" w:hAnchor="margin" w:x="680" w:y="11366"/>
        <w:rPr>
          <w:rStyle w:val="CharacterStyle18"/>
        </w:rPr>
      </w:pPr>
      <w:r>
        <w:rPr>
          <w:rStyle w:val="CharacterStyle18"/>
        </w:rPr>
        <w:t>Classe(s) de danger pour le transport</w:t>
      </w:r>
    </w:p>
    <w:p w14:paraId="046A07AC" w14:textId="77777777" w:rsidR="00E2630E" w:rsidRDefault="00E2630E">
      <w:pPr>
        <w:pStyle w:val="ParagraphStyle13"/>
        <w:framePr w:w="624" w:h="228" w:hRule="exact" w:wrap="none" w:vAnchor="page" w:hAnchor="margin" w:x="28" w:y="11594"/>
        <w:rPr>
          <w:rStyle w:val="CharacterStyle11"/>
        </w:rPr>
      </w:pPr>
    </w:p>
    <w:p w14:paraId="72B4F12D" w14:textId="77777777" w:rsidR="00E2630E" w:rsidRDefault="00000000">
      <w:pPr>
        <w:pStyle w:val="ParagraphStyle13"/>
        <w:framePr w:w="9576" w:h="228" w:hRule="exact" w:wrap="none" w:vAnchor="page" w:hAnchor="margin" w:x="680" w:y="11594"/>
        <w:rPr>
          <w:rStyle w:val="CharacterStyle11"/>
        </w:rPr>
      </w:pPr>
      <w:r>
        <w:rPr>
          <w:rStyle w:val="CharacterStyle11"/>
        </w:rPr>
        <w:t>non pertinent</w:t>
      </w:r>
    </w:p>
    <w:p w14:paraId="2295452F" w14:textId="77777777" w:rsidR="00E2630E" w:rsidRDefault="00000000">
      <w:pPr>
        <w:pStyle w:val="ParagraphStyle24"/>
        <w:framePr w:w="624" w:h="228" w:hRule="exact" w:wrap="none" w:vAnchor="page" w:hAnchor="margin" w:x="28" w:y="11822"/>
        <w:rPr>
          <w:rStyle w:val="CharacterStyle18"/>
        </w:rPr>
      </w:pPr>
      <w:r>
        <w:rPr>
          <w:rStyle w:val="CharacterStyle18"/>
        </w:rPr>
        <w:t>14.4.</w:t>
      </w:r>
    </w:p>
    <w:p w14:paraId="538BDCE3" w14:textId="77777777" w:rsidR="00E2630E" w:rsidRDefault="00000000">
      <w:pPr>
        <w:pStyle w:val="ParagraphStyle24"/>
        <w:framePr w:w="9576" w:h="228" w:hRule="exact" w:wrap="none" w:vAnchor="page" w:hAnchor="margin" w:x="680" w:y="11822"/>
        <w:rPr>
          <w:rStyle w:val="CharacterStyle18"/>
        </w:rPr>
      </w:pPr>
      <w:r>
        <w:rPr>
          <w:rStyle w:val="CharacterStyle18"/>
        </w:rPr>
        <w:t>Groupe d’emballage</w:t>
      </w:r>
    </w:p>
    <w:p w14:paraId="37A5CEE0" w14:textId="77777777" w:rsidR="00E2630E" w:rsidRDefault="00E2630E">
      <w:pPr>
        <w:pStyle w:val="ParagraphStyle13"/>
        <w:framePr w:w="624" w:h="228" w:hRule="exact" w:wrap="none" w:vAnchor="page" w:hAnchor="margin" w:x="28" w:y="12050"/>
        <w:rPr>
          <w:rStyle w:val="CharacterStyle11"/>
        </w:rPr>
      </w:pPr>
    </w:p>
    <w:p w14:paraId="6EFE3C1E" w14:textId="77777777" w:rsidR="00E2630E" w:rsidRDefault="00000000">
      <w:pPr>
        <w:pStyle w:val="ParagraphStyle13"/>
        <w:framePr w:w="9576" w:h="228" w:hRule="exact" w:wrap="none" w:vAnchor="page" w:hAnchor="margin" w:x="680" w:y="12050"/>
        <w:rPr>
          <w:rStyle w:val="CharacterStyle11"/>
        </w:rPr>
      </w:pPr>
      <w:r>
        <w:rPr>
          <w:rStyle w:val="CharacterStyle11"/>
        </w:rPr>
        <w:t>non pertinent</w:t>
      </w:r>
    </w:p>
    <w:p w14:paraId="2A553573" w14:textId="77777777" w:rsidR="00E2630E" w:rsidRDefault="00000000">
      <w:pPr>
        <w:pStyle w:val="ParagraphStyle24"/>
        <w:framePr w:w="624" w:h="228" w:hRule="exact" w:wrap="none" w:vAnchor="page" w:hAnchor="margin" w:x="28" w:y="12278"/>
        <w:rPr>
          <w:rStyle w:val="CharacterStyle18"/>
        </w:rPr>
      </w:pPr>
      <w:r>
        <w:rPr>
          <w:rStyle w:val="CharacterStyle18"/>
        </w:rPr>
        <w:t>14.5.</w:t>
      </w:r>
    </w:p>
    <w:p w14:paraId="21F03B7F" w14:textId="77777777" w:rsidR="00E2630E" w:rsidRDefault="00000000">
      <w:pPr>
        <w:pStyle w:val="ParagraphStyle24"/>
        <w:framePr w:w="9576" w:h="228" w:hRule="exact" w:wrap="none" w:vAnchor="page" w:hAnchor="margin" w:x="680" w:y="12278"/>
        <w:rPr>
          <w:rStyle w:val="CharacterStyle18"/>
        </w:rPr>
      </w:pPr>
      <w:r>
        <w:rPr>
          <w:rStyle w:val="CharacterStyle18"/>
        </w:rPr>
        <w:t>Dangers pour l'environnement</w:t>
      </w:r>
    </w:p>
    <w:p w14:paraId="18272BE4" w14:textId="77777777" w:rsidR="00E2630E" w:rsidRDefault="00E2630E">
      <w:pPr>
        <w:pStyle w:val="ParagraphStyle13"/>
        <w:framePr w:w="624" w:h="228" w:hRule="exact" w:wrap="none" w:vAnchor="page" w:hAnchor="margin" w:x="28" w:y="12506"/>
        <w:rPr>
          <w:rStyle w:val="CharacterStyle11"/>
        </w:rPr>
      </w:pPr>
    </w:p>
    <w:p w14:paraId="31CB7882" w14:textId="77777777" w:rsidR="00E2630E" w:rsidRDefault="00000000">
      <w:pPr>
        <w:pStyle w:val="ParagraphStyle13"/>
        <w:framePr w:w="9576" w:h="228" w:hRule="exact" w:wrap="none" w:vAnchor="page" w:hAnchor="margin" w:x="680" w:y="12506"/>
        <w:rPr>
          <w:rStyle w:val="CharacterStyle11"/>
        </w:rPr>
      </w:pPr>
      <w:r>
        <w:rPr>
          <w:rStyle w:val="CharacterStyle11"/>
        </w:rPr>
        <w:t>non pertinent</w:t>
      </w:r>
    </w:p>
    <w:p w14:paraId="65DAF348" w14:textId="77777777" w:rsidR="00E2630E" w:rsidRDefault="00000000">
      <w:pPr>
        <w:pStyle w:val="ParagraphStyle24"/>
        <w:framePr w:w="624" w:h="228" w:hRule="exact" w:wrap="none" w:vAnchor="page" w:hAnchor="margin" w:x="28" w:y="12740"/>
        <w:rPr>
          <w:rStyle w:val="CharacterStyle18"/>
        </w:rPr>
      </w:pPr>
      <w:r>
        <w:rPr>
          <w:rStyle w:val="CharacterStyle18"/>
        </w:rPr>
        <w:t>14.6.</w:t>
      </w:r>
    </w:p>
    <w:p w14:paraId="1BB40C1E" w14:textId="77777777" w:rsidR="00E2630E" w:rsidRDefault="00000000">
      <w:pPr>
        <w:pStyle w:val="ParagraphStyle24"/>
        <w:framePr w:w="9576" w:h="228" w:hRule="exact" w:wrap="none" w:vAnchor="page" w:hAnchor="margin" w:x="680" w:y="12740"/>
        <w:rPr>
          <w:rStyle w:val="CharacterStyle18"/>
        </w:rPr>
      </w:pPr>
      <w:r>
        <w:rPr>
          <w:rStyle w:val="CharacterStyle18"/>
        </w:rPr>
        <w:t>Précautions particulières à prendre par l'utilisateur</w:t>
      </w:r>
    </w:p>
    <w:p w14:paraId="65419125" w14:textId="77777777" w:rsidR="00E2630E" w:rsidRDefault="00E2630E">
      <w:pPr>
        <w:pStyle w:val="ParagraphStyle13"/>
        <w:framePr w:w="624" w:h="228" w:hRule="exact" w:wrap="none" w:vAnchor="page" w:hAnchor="margin" w:x="28" w:y="12968"/>
        <w:rPr>
          <w:rStyle w:val="CharacterStyle11"/>
        </w:rPr>
      </w:pPr>
    </w:p>
    <w:p w14:paraId="1F6A25C4" w14:textId="77777777" w:rsidR="00E2630E" w:rsidRDefault="00000000">
      <w:pPr>
        <w:pStyle w:val="ParagraphStyle13"/>
        <w:framePr w:w="9576" w:h="228" w:hRule="exact" w:wrap="none" w:vAnchor="page" w:hAnchor="margin" w:x="680" w:y="12968"/>
        <w:rPr>
          <w:rStyle w:val="CharacterStyle11"/>
        </w:rPr>
      </w:pPr>
      <w:r>
        <w:rPr>
          <w:rStyle w:val="CharacterStyle11"/>
        </w:rPr>
        <w:t>non indiqué</w:t>
      </w:r>
    </w:p>
    <w:p w14:paraId="46378434" w14:textId="77777777" w:rsidR="00E2630E" w:rsidRDefault="00000000">
      <w:pPr>
        <w:pStyle w:val="ParagraphStyle24"/>
        <w:framePr w:w="624" w:h="228" w:hRule="exact" w:wrap="none" w:vAnchor="page" w:hAnchor="margin" w:x="28" w:y="13196"/>
        <w:rPr>
          <w:rStyle w:val="CharacterStyle18"/>
        </w:rPr>
      </w:pPr>
      <w:r>
        <w:rPr>
          <w:rStyle w:val="CharacterStyle18"/>
        </w:rPr>
        <w:t>14.7.</w:t>
      </w:r>
    </w:p>
    <w:p w14:paraId="5AD79AFA" w14:textId="77777777" w:rsidR="00E2630E" w:rsidRDefault="00000000">
      <w:pPr>
        <w:pStyle w:val="ParagraphStyle24"/>
        <w:framePr w:w="9576" w:h="228" w:hRule="exact" w:wrap="none" w:vAnchor="page" w:hAnchor="margin" w:x="680" w:y="13196"/>
        <w:rPr>
          <w:rStyle w:val="CharacterStyle18"/>
        </w:rPr>
      </w:pPr>
      <w:r>
        <w:rPr>
          <w:rStyle w:val="CharacterStyle18"/>
        </w:rPr>
        <w:t>Transport maritime en vrac conformément aux instruments de l’OMI</w:t>
      </w:r>
    </w:p>
    <w:p w14:paraId="1C614BBA" w14:textId="77777777" w:rsidR="00E2630E" w:rsidRDefault="00E2630E">
      <w:pPr>
        <w:pStyle w:val="ParagraphStyle13"/>
        <w:framePr w:w="624" w:h="228" w:hRule="exact" w:wrap="none" w:vAnchor="page" w:hAnchor="margin" w:x="28" w:y="13424"/>
        <w:rPr>
          <w:rStyle w:val="CharacterStyle11"/>
        </w:rPr>
      </w:pPr>
    </w:p>
    <w:p w14:paraId="5BA2EF6B" w14:textId="77777777" w:rsidR="00E2630E" w:rsidRDefault="00000000">
      <w:pPr>
        <w:pStyle w:val="ParagraphStyle13"/>
        <w:framePr w:w="9576" w:h="228" w:hRule="exact" w:wrap="none" w:vAnchor="page" w:hAnchor="margin" w:x="680" w:y="13424"/>
        <w:rPr>
          <w:rStyle w:val="CharacterStyle11"/>
        </w:rPr>
      </w:pPr>
      <w:r>
        <w:rPr>
          <w:rStyle w:val="CharacterStyle11"/>
        </w:rPr>
        <w:t>non pertinent</w:t>
      </w:r>
    </w:p>
    <w:p w14:paraId="14C7B557" w14:textId="77777777" w:rsidR="00E2630E" w:rsidRDefault="00E2630E">
      <w:pPr>
        <w:pStyle w:val="ParagraphStyle45"/>
        <w:framePr w:w="10256" w:h="114" w:hRule="exact" w:wrap="none" w:vAnchor="page" w:hAnchor="margin" w:y="13840"/>
        <w:rPr>
          <w:rStyle w:val="FakeCharacterStyle"/>
        </w:rPr>
      </w:pPr>
    </w:p>
    <w:p w14:paraId="4C84796F" w14:textId="77777777" w:rsidR="00E2630E" w:rsidRDefault="00E2630E">
      <w:pPr>
        <w:pStyle w:val="ParagraphStyle46"/>
        <w:framePr w:w="10228" w:h="99" w:hRule="exact" w:wrap="none" w:vAnchor="page" w:hAnchor="margin" w:x="28" w:y="13840"/>
        <w:rPr>
          <w:rStyle w:val="CharacterStyle32"/>
        </w:rPr>
      </w:pPr>
    </w:p>
    <w:p w14:paraId="11338552"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07126F41" wp14:editId="6942D758">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08E6725"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7217AD70" w14:textId="77777777" w:rsidR="00E2630E" w:rsidRDefault="00000000">
      <w:pPr>
        <w:pStyle w:val="ParagraphStyle41"/>
        <w:framePr w:w="1392" w:h="333" w:hRule="exact" w:wrap="none" w:vAnchor="page" w:hAnchor="margin" w:x="899" w:y="15277"/>
        <w:rPr>
          <w:rStyle w:val="CharacterStyle28"/>
        </w:rPr>
      </w:pPr>
      <w:r>
        <w:rPr>
          <w:rStyle w:val="CharacterStyle28"/>
        </w:rPr>
        <w:t>6/8</w:t>
      </w:r>
    </w:p>
    <w:p w14:paraId="116587F8"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F1DF1B5" w14:textId="77777777" w:rsidR="00E2630E" w:rsidRDefault="00E2630E">
      <w:pPr>
        <w:sectPr w:rsidR="00E2630E">
          <w:pgSz w:w="11908" w:h="16833"/>
          <w:pgMar w:top="850" w:right="827" w:bottom="1190" w:left="816" w:header="720" w:footer="720" w:gutter="0"/>
          <w:cols w:space="720"/>
          <w:formProt w:val="0"/>
        </w:sectPr>
      </w:pPr>
    </w:p>
    <w:p w14:paraId="3ACEAAEF" w14:textId="77777777" w:rsidR="00E2630E" w:rsidRDefault="00E2630E">
      <w:pPr>
        <w:pStyle w:val="ParagraphStyle0"/>
        <w:framePr w:w="2121" w:h="570" w:hRule="exact" w:wrap="none" w:vAnchor="page" w:hAnchor="margin" w:x="45" w:y="850"/>
        <w:rPr>
          <w:rStyle w:val="CharacterStyle0"/>
        </w:rPr>
      </w:pPr>
    </w:p>
    <w:p w14:paraId="2580682B"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290F30" w14:textId="77777777" w:rsidR="00E2630E" w:rsidRDefault="00E2630E">
      <w:pPr>
        <w:pStyle w:val="ParagraphStyle2"/>
        <w:framePr w:w="2121" w:h="570" w:hRule="exact" w:wrap="none" w:vAnchor="page" w:hAnchor="margin" w:x="8089" w:y="850"/>
        <w:rPr>
          <w:rStyle w:val="CharacterStyle2"/>
        </w:rPr>
      </w:pPr>
    </w:p>
    <w:p w14:paraId="24388EEA" w14:textId="77777777" w:rsidR="00E2630E" w:rsidRDefault="00E2630E">
      <w:pPr>
        <w:pStyle w:val="ParagraphStyle3"/>
        <w:framePr w:w="2121" w:h="421" w:hRule="exact" w:wrap="none" w:vAnchor="page" w:hAnchor="margin" w:x="45" w:y="1420"/>
        <w:rPr>
          <w:rStyle w:val="CharacterStyle3"/>
        </w:rPr>
      </w:pPr>
    </w:p>
    <w:p w14:paraId="28CF5EC2"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672F159" w14:textId="77777777" w:rsidR="00E2630E" w:rsidRDefault="00E2630E">
      <w:pPr>
        <w:pStyle w:val="ParagraphStyle5"/>
        <w:framePr w:w="2121" w:h="421" w:hRule="exact" w:wrap="none" w:vAnchor="page" w:hAnchor="margin" w:x="8089" w:y="1420"/>
        <w:rPr>
          <w:rStyle w:val="CharacterStyle5"/>
        </w:rPr>
      </w:pPr>
    </w:p>
    <w:p w14:paraId="72A1B800" w14:textId="77777777" w:rsidR="00E2630E" w:rsidRDefault="00E2630E">
      <w:pPr>
        <w:pStyle w:val="ParagraphStyle6"/>
        <w:framePr w:w="130" w:h="354" w:hRule="exact" w:wrap="none" w:vAnchor="page" w:hAnchor="margin" w:x="45" w:y="1842"/>
        <w:rPr>
          <w:rStyle w:val="CharacterStyle6"/>
        </w:rPr>
      </w:pPr>
    </w:p>
    <w:p w14:paraId="411CBB94" w14:textId="77777777" w:rsidR="00E2630E" w:rsidRDefault="00E2630E">
      <w:pPr>
        <w:pStyle w:val="ParagraphStyle7"/>
        <w:framePr w:w="9900" w:h="354" w:hRule="exact" w:wrap="none" w:vAnchor="page" w:hAnchor="margin" w:x="175" w:y="1842"/>
        <w:rPr>
          <w:rStyle w:val="FakeCharacterStyle"/>
        </w:rPr>
      </w:pPr>
    </w:p>
    <w:p w14:paraId="0655060B"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06D58F58" w14:textId="77777777" w:rsidR="00E2630E" w:rsidRDefault="00E2630E">
      <w:pPr>
        <w:pStyle w:val="ParagraphStyle9"/>
        <w:framePr w:w="136" w:h="354" w:hRule="exact" w:wrap="none" w:vAnchor="page" w:hAnchor="margin" w:x="10075" w:y="1842"/>
        <w:rPr>
          <w:rStyle w:val="CharacterStyle8"/>
        </w:rPr>
      </w:pPr>
    </w:p>
    <w:p w14:paraId="49E8D10D" w14:textId="77777777" w:rsidR="00E2630E" w:rsidRDefault="00E2630E">
      <w:pPr>
        <w:pStyle w:val="ParagraphStyle10"/>
        <w:framePr w:w="2515" w:h="226" w:hRule="exact" w:wrap="none" w:vAnchor="page" w:hAnchor="margin" w:x="45" w:y="2195"/>
        <w:rPr>
          <w:rStyle w:val="FakeCharacterStyle"/>
        </w:rPr>
      </w:pPr>
    </w:p>
    <w:p w14:paraId="03A8AE67"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79374E40"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59C1ED3A" w14:textId="77777777" w:rsidR="00E2630E" w:rsidRDefault="00E2630E">
      <w:pPr>
        <w:pStyle w:val="ParagraphStyle13"/>
        <w:framePr w:w="2197" w:h="226" w:hRule="exact" w:wrap="none" w:vAnchor="page" w:hAnchor="margin" w:x="5482" w:y="2195"/>
        <w:rPr>
          <w:rStyle w:val="CharacterStyle11"/>
        </w:rPr>
      </w:pPr>
    </w:p>
    <w:p w14:paraId="7FB6AD32" w14:textId="77777777" w:rsidR="00E2630E" w:rsidRDefault="00E2630E">
      <w:pPr>
        <w:pStyle w:val="ParagraphStyle14"/>
        <w:framePr w:w="2532" w:h="226" w:hRule="exact" w:wrap="none" w:vAnchor="page" w:hAnchor="margin" w:x="7679" w:y="2195"/>
        <w:rPr>
          <w:rStyle w:val="FakeCharacterStyle"/>
        </w:rPr>
      </w:pPr>
    </w:p>
    <w:p w14:paraId="1E1F6348" w14:textId="77777777" w:rsidR="00E2630E" w:rsidRDefault="00E2630E">
      <w:pPr>
        <w:pStyle w:val="ParagraphStyle15"/>
        <w:framePr w:w="2534" w:h="226" w:hRule="exact" w:wrap="none" w:vAnchor="page" w:hAnchor="margin" w:x="7707" w:y="2195"/>
        <w:rPr>
          <w:rStyle w:val="CharacterStyle12"/>
        </w:rPr>
      </w:pPr>
    </w:p>
    <w:p w14:paraId="35308E42" w14:textId="77777777" w:rsidR="00E2630E" w:rsidRDefault="00E2630E">
      <w:pPr>
        <w:pStyle w:val="ParagraphStyle16"/>
        <w:framePr w:w="2515" w:h="241" w:hRule="exact" w:wrap="none" w:vAnchor="page" w:hAnchor="margin" w:x="45" w:y="2421"/>
        <w:rPr>
          <w:rStyle w:val="FakeCharacterStyle"/>
        </w:rPr>
      </w:pPr>
    </w:p>
    <w:p w14:paraId="22CE504C"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5FEB30AD" w14:textId="77777777" w:rsidR="00E2630E" w:rsidRDefault="00E2630E">
      <w:pPr>
        <w:pStyle w:val="ParagraphStyle18"/>
        <w:framePr w:w="2894" w:h="241" w:hRule="exact" w:wrap="none" w:vAnchor="page" w:hAnchor="margin" w:x="2560" w:y="2421"/>
        <w:rPr>
          <w:rStyle w:val="FakeCharacterStyle"/>
        </w:rPr>
      </w:pPr>
    </w:p>
    <w:p w14:paraId="5CB7381C" w14:textId="77777777" w:rsidR="00E2630E" w:rsidRDefault="00E2630E">
      <w:pPr>
        <w:pStyle w:val="ParagraphStyle19"/>
        <w:framePr w:w="2866" w:h="226" w:hRule="exact" w:wrap="none" w:vAnchor="page" w:hAnchor="margin" w:x="2588" w:y="2421"/>
        <w:rPr>
          <w:rStyle w:val="CharacterStyle14"/>
        </w:rPr>
      </w:pPr>
    </w:p>
    <w:p w14:paraId="7BF06D26" w14:textId="77777777" w:rsidR="00E2630E" w:rsidRDefault="00E2630E">
      <w:pPr>
        <w:pStyle w:val="ParagraphStyle18"/>
        <w:framePr w:w="2225" w:h="241" w:hRule="exact" w:wrap="none" w:vAnchor="page" w:hAnchor="margin" w:x="5454" w:y="2421"/>
        <w:rPr>
          <w:rStyle w:val="FakeCharacterStyle"/>
        </w:rPr>
      </w:pPr>
    </w:p>
    <w:p w14:paraId="519848FC"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5A34C0E4" w14:textId="77777777" w:rsidR="00E2630E" w:rsidRDefault="00E2630E">
      <w:pPr>
        <w:pStyle w:val="ParagraphStyle20"/>
        <w:framePr w:w="2532" w:h="241" w:hRule="exact" w:wrap="none" w:vAnchor="page" w:hAnchor="margin" w:x="7679" w:y="2421"/>
        <w:rPr>
          <w:rStyle w:val="FakeCharacterStyle"/>
        </w:rPr>
      </w:pPr>
    </w:p>
    <w:p w14:paraId="34D8C066"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7A59CD29" w14:textId="77777777" w:rsidR="00E2630E" w:rsidRDefault="00E2630E">
      <w:pPr>
        <w:pStyle w:val="ParagraphStyle22"/>
        <w:framePr w:w="10200" w:h="114" w:hRule="exact" w:wrap="none" w:vAnchor="page" w:hAnchor="margin" w:x="28" w:y="2662"/>
        <w:rPr>
          <w:rStyle w:val="CharacterStyle16"/>
        </w:rPr>
      </w:pPr>
    </w:p>
    <w:p w14:paraId="6220A25E" w14:textId="77777777" w:rsidR="00E2630E"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1901CF63" w14:textId="77777777" w:rsidR="00E2630E" w:rsidRDefault="00000000">
      <w:pPr>
        <w:pStyle w:val="ParagraphStyle24"/>
        <w:framePr w:w="624" w:h="421" w:hRule="exact" w:wrap="none" w:vAnchor="page" w:hAnchor="margin" w:x="28" w:y="3004"/>
        <w:rPr>
          <w:rStyle w:val="CharacterStyle18"/>
        </w:rPr>
      </w:pPr>
      <w:r>
        <w:rPr>
          <w:rStyle w:val="CharacterStyle18"/>
        </w:rPr>
        <w:t>15.1.</w:t>
      </w:r>
    </w:p>
    <w:p w14:paraId="757DB745" w14:textId="77777777" w:rsidR="00E2630E"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72ECB5A5" w14:textId="77777777" w:rsidR="00E2630E" w:rsidRDefault="00E2630E">
      <w:pPr>
        <w:pStyle w:val="ParagraphStyle13"/>
        <w:framePr w:w="624" w:h="1985" w:hRule="exact" w:wrap="none" w:vAnchor="page" w:hAnchor="margin" w:x="28" w:y="3425"/>
        <w:rPr>
          <w:rStyle w:val="CharacterStyle11"/>
        </w:rPr>
      </w:pPr>
    </w:p>
    <w:p w14:paraId="7E016436" w14:textId="77777777" w:rsidR="00E2630E"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66E73C4" w14:textId="77777777" w:rsidR="00E2630E" w:rsidRDefault="00000000">
      <w:pPr>
        <w:pStyle w:val="ParagraphStyle24"/>
        <w:framePr w:w="624" w:h="228" w:hRule="exact" w:wrap="none" w:vAnchor="page" w:hAnchor="margin" w:x="28" w:y="5445"/>
        <w:rPr>
          <w:rStyle w:val="CharacterStyle18"/>
        </w:rPr>
      </w:pPr>
      <w:r>
        <w:rPr>
          <w:rStyle w:val="CharacterStyle18"/>
        </w:rPr>
        <w:t>15.2.</w:t>
      </w:r>
    </w:p>
    <w:p w14:paraId="265BDB54" w14:textId="77777777" w:rsidR="00E2630E"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2CF9F70A" w14:textId="77777777" w:rsidR="00E2630E" w:rsidRDefault="00E2630E">
      <w:pPr>
        <w:pStyle w:val="ParagraphStyle13"/>
        <w:framePr w:w="624" w:h="228" w:hRule="exact" w:wrap="none" w:vAnchor="page" w:hAnchor="margin" w:x="28" w:y="5673"/>
        <w:rPr>
          <w:rStyle w:val="CharacterStyle11"/>
        </w:rPr>
      </w:pPr>
    </w:p>
    <w:p w14:paraId="0C870617" w14:textId="77777777" w:rsidR="00E2630E" w:rsidRDefault="00000000">
      <w:pPr>
        <w:pStyle w:val="ParagraphStyle26"/>
        <w:framePr w:w="9576" w:h="228" w:hRule="exact" w:wrap="none" w:vAnchor="page" w:hAnchor="margin" w:x="680" w:y="5673"/>
        <w:rPr>
          <w:rStyle w:val="CharacterStyle20"/>
        </w:rPr>
      </w:pPr>
      <w:r>
        <w:rPr>
          <w:rStyle w:val="CharacterStyle20"/>
        </w:rPr>
        <w:t>non indiqué</w:t>
      </w:r>
    </w:p>
    <w:p w14:paraId="33015076" w14:textId="77777777" w:rsidR="00E2630E" w:rsidRDefault="00E2630E">
      <w:pPr>
        <w:pStyle w:val="ParagraphStyle45"/>
        <w:framePr w:w="10256" w:h="114" w:hRule="exact" w:wrap="none" w:vAnchor="page" w:hAnchor="margin" w:y="5901"/>
        <w:rPr>
          <w:rStyle w:val="FakeCharacterStyle"/>
        </w:rPr>
      </w:pPr>
    </w:p>
    <w:p w14:paraId="547889DF" w14:textId="77777777" w:rsidR="00E2630E" w:rsidRDefault="00E2630E">
      <w:pPr>
        <w:pStyle w:val="ParagraphStyle46"/>
        <w:framePr w:w="10228" w:h="99" w:hRule="exact" w:wrap="none" w:vAnchor="page" w:hAnchor="margin" w:x="28" w:y="5901"/>
        <w:rPr>
          <w:rStyle w:val="CharacterStyle32"/>
        </w:rPr>
      </w:pPr>
    </w:p>
    <w:p w14:paraId="2F4E0309" w14:textId="77777777" w:rsidR="00E2630E"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5ED72DA2" w14:textId="77777777" w:rsidR="00E2630E" w:rsidRDefault="00E2630E">
      <w:pPr>
        <w:pStyle w:val="ParagraphStyle25"/>
        <w:framePr w:w="624" w:h="228" w:hRule="exact" w:wrap="none" w:vAnchor="page" w:hAnchor="margin" w:x="28" w:y="6465"/>
        <w:rPr>
          <w:rStyle w:val="CharacterStyle19"/>
        </w:rPr>
      </w:pPr>
    </w:p>
    <w:p w14:paraId="7FFE96FC" w14:textId="77777777" w:rsidR="00E2630E"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64F33A67" w14:textId="77777777" w:rsidR="00E2630E" w:rsidRDefault="00E2630E">
      <w:pPr>
        <w:pStyle w:val="ParagraphStyle29"/>
        <w:framePr w:w="652" w:h="228" w:hRule="exact" w:wrap="none" w:vAnchor="page" w:hAnchor="margin" w:y="6693"/>
        <w:rPr>
          <w:rStyle w:val="CharacterStyle22"/>
        </w:rPr>
      </w:pPr>
    </w:p>
    <w:p w14:paraId="6214812B" w14:textId="77777777" w:rsidR="00E2630E" w:rsidRDefault="00000000">
      <w:pPr>
        <w:pStyle w:val="ParagraphStyle13"/>
        <w:framePr w:w="2585" w:h="228" w:hRule="exact" w:wrap="none" w:vAnchor="page" w:hAnchor="margin" w:x="680" w:y="6693"/>
        <w:rPr>
          <w:rStyle w:val="CharacterStyle11"/>
        </w:rPr>
      </w:pPr>
      <w:r>
        <w:rPr>
          <w:rStyle w:val="CharacterStyle11"/>
        </w:rPr>
        <w:t>EUH066</w:t>
      </w:r>
    </w:p>
    <w:p w14:paraId="47AC4336" w14:textId="77777777" w:rsidR="00E2630E" w:rsidRDefault="00000000">
      <w:pPr>
        <w:pStyle w:val="ParagraphStyle13"/>
        <w:framePr w:w="6846" w:h="228" w:hRule="exact" w:wrap="none" w:vAnchor="page" w:hAnchor="margin" w:x="3293" w:y="6693"/>
        <w:rPr>
          <w:rStyle w:val="CharacterStyle11"/>
        </w:rPr>
      </w:pPr>
      <w:r>
        <w:rPr>
          <w:rStyle w:val="CharacterStyle11"/>
        </w:rPr>
        <w:t>L'exposition répétée peut provoquer dessèchement ou gerçures de la peau.</w:t>
      </w:r>
    </w:p>
    <w:p w14:paraId="369B3A5F" w14:textId="77777777" w:rsidR="00E2630E" w:rsidRDefault="00E2630E">
      <w:pPr>
        <w:pStyle w:val="ParagraphStyle29"/>
        <w:framePr w:w="652" w:h="617" w:hRule="exact" w:wrap="none" w:vAnchor="page" w:hAnchor="margin" w:y="6921"/>
        <w:rPr>
          <w:rStyle w:val="CharacterStyle22"/>
        </w:rPr>
      </w:pPr>
    </w:p>
    <w:p w14:paraId="7C1B1A7C" w14:textId="77777777" w:rsidR="00E2630E" w:rsidRDefault="00000000">
      <w:pPr>
        <w:pStyle w:val="ParagraphStyle13"/>
        <w:framePr w:w="2585" w:h="617" w:hRule="exact" w:wrap="none" w:vAnchor="page" w:hAnchor="margin" w:x="680" w:y="6921"/>
        <w:rPr>
          <w:rStyle w:val="CharacterStyle11"/>
        </w:rPr>
      </w:pPr>
      <w:r>
        <w:rPr>
          <w:rStyle w:val="CharacterStyle11"/>
        </w:rPr>
        <w:t>EUH208</w:t>
      </w:r>
    </w:p>
    <w:p w14:paraId="36D40E4B" w14:textId="77777777" w:rsidR="00E2630E" w:rsidRDefault="00000000">
      <w:pPr>
        <w:pStyle w:val="ParagraphStyle13"/>
        <w:framePr w:w="6846" w:h="617" w:hRule="exact" w:wrap="none" w:vAnchor="page" w:hAnchor="margin" w:x="3293" w:y="6921"/>
        <w:rPr>
          <w:rStyle w:val="CharacterStyle11"/>
        </w:rPr>
      </w:pPr>
      <w:r>
        <w:rPr>
          <w:rStyle w:val="CharacterStyle11"/>
        </w:rPr>
        <w:t>Contient REACTION MASS OF 3,5-DIMETHYLCYCLOHEX-3-ENE-1-CARBALDEHYDE AND 2,4-DIMETHYLCYCLOHEX-3-ENE-1-CARBALDEHYDE, ETHYL 2,3-EPOXY-3-PHENYLBUTYRATE. Peut produire une réaction allergique.</w:t>
      </w:r>
    </w:p>
    <w:p w14:paraId="003527D8" w14:textId="77777777" w:rsidR="00E2630E" w:rsidRDefault="00E2630E">
      <w:pPr>
        <w:pStyle w:val="ParagraphStyle29"/>
        <w:framePr w:w="652" w:h="228" w:hRule="exact" w:wrap="none" w:vAnchor="page" w:hAnchor="margin" w:y="7538"/>
        <w:rPr>
          <w:rStyle w:val="CharacterStyle22"/>
        </w:rPr>
      </w:pPr>
    </w:p>
    <w:p w14:paraId="12463FB8" w14:textId="77777777" w:rsidR="00E2630E" w:rsidRDefault="00000000">
      <w:pPr>
        <w:pStyle w:val="ParagraphStyle13"/>
        <w:framePr w:w="2585" w:h="228" w:hRule="exact" w:wrap="none" w:vAnchor="page" w:hAnchor="margin" w:x="680" w:y="7538"/>
        <w:rPr>
          <w:rStyle w:val="CharacterStyle11"/>
        </w:rPr>
      </w:pPr>
      <w:r>
        <w:rPr>
          <w:rStyle w:val="CharacterStyle11"/>
        </w:rPr>
        <w:t>H225</w:t>
      </w:r>
    </w:p>
    <w:p w14:paraId="2C073CCE" w14:textId="77777777" w:rsidR="00E2630E" w:rsidRDefault="00000000">
      <w:pPr>
        <w:pStyle w:val="ParagraphStyle13"/>
        <w:framePr w:w="6846" w:h="228" w:hRule="exact" w:wrap="none" w:vAnchor="page" w:hAnchor="margin" w:x="3293" w:y="7538"/>
        <w:rPr>
          <w:rStyle w:val="CharacterStyle11"/>
        </w:rPr>
      </w:pPr>
      <w:r>
        <w:rPr>
          <w:rStyle w:val="CharacterStyle11"/>
        </w:rPr>
        <w:t>Liquide et vapeurs très inflammables.</w:t>
      </w:r>
    </w:p>
    <w:p w14:paraId="2CB46D35" w14:textId="77777777" w:rsidR="00E2630E" w:rsidRDefault="00E2630E">
      <w:pPr>
        <w:pStyle w:val="ParagraphStyle29"/>
        <w:framePr w:w="652" w:h="228" w:hRule="exact" w:wrap="none" w:vAnchor="page" w:hAnchor="margin" w:y="7766"/>
        <w:rPr>
          <w:rStyle w:val="CharacterStyle22"/>
        </w:rPr>
      </w:pPr>
    </w:p>
    <w:p w14:paraId="20CE430D" w14:textId="77777777" w:rsidR="00E2630E" w:rsidRDefault="00000000">
      <w:pPr>
        <w:pStyle w:val="ParagraphStyle13"/>
        <w:framePr w:w="2585" w:h="228" w:hRule="exact" w:wrap="none" w:vAnchor="page" w:hAnchor="margin" w:x="680" w:y="7766"/>
        <w:rPr>
          <w:rStyle w:val="CharacterStyle11"/>
        </w:rPr>
      </w:pPr>
      <w:r>
        <w:rPr>
          <w:rStyle w:val="CharacterStyle11"/>
        </w:rPr>
        <w:t>H302</w:t>
      </w:r>
    </w:p>
    <w:p w14:paraId="23EF176D" w14:textId="77777777" w:rsidR="00E2630E" w:rsidRDefault="00000000">
      <w:pPr>
        <w:pStyle w:val="ParagraphStyle13"/>
        <w:framePr w:w="6846" w:h="228" w:hRule="exact" w:wrap="none" w:vAnchor="page" w:hAnchor="margin" w:x="3293" w:y="7766"/>
        <w:rPr>
          <w:rStyle w:val="CharacterStyle11"/>
        </w:rPr>
      </w:pPr>
      <w:r>
        <w:rPr>
          <w:rStyle w:val="CharacterStyle11"/>
        </w:rPr>
        <w:t>Nocif en cas d’ingestion.</w:t>
      </w:r>
    </w:p>
    <w:p w14:paraId="266271F0" w14:textId="77777777" w:rsidR="00E2630E" w:rsidRDefault="00E2630E">
      <w:pPr>
        <w:pStyle w:val="ParagraphStyle29"/>
        <w:framePr w:w="652" w:h="228" w:hRule="exact" w:wrap="none" w:vAnchor="page" w:hAnchor="margin" w:y="7994"/>
        <w:rPr>
          <w:rStyle w:val="CharacterStyle22"/>
        </w:rPr>
      </w:pPr>
    </w:p>
    <w:p w14:paraId="29B9C6A7" w14:textId="77777777" w:rsidR="00E2630E" w:rsidRDefault="00000000">
      <w:pPr>
        <w:pStyle w:val="ParagraphStyle13"/>
        <w:framePr w:w="2585" w:h="228" w:hRule="exact" w:wrap="none" w:vAnchor="page" w:hAnchor="margin" w:x="680" w:y="7994"/>
        <w:rPr>
          <w:rStyle w:val="CharacterStyle11"/>
        </w:rPr>
      </w:pPr>
      <w:r>
        <w:rPr>
          <w:rStyle w:val="CharacterStyle11"/>
        </w:rPr>
        <w:t>H315</w:t>
      </w:r>
    </w:p>
    <w:p w14:paraId="5706AC90" w14:textId="77777777" w:rsidR="00E2630E" w:rsidRDefault="00000000">
      <w:pPr>
        <w:pStyle w:val="ParagraphStyle13"/>
        <w:framePr w:w="6846" w:h="228" w:hRule="exact" w:wrap="none" w:vAnchor="page" w:hAnchor="margin" w:x="3293" w:y="7994"/>
        <w:rPr>
          <w:rStyle w:val="CharacterStyle11"/>
        </w:rPr>
      </w:pPr>
      <w:r>
        <w:rPr>
          <w:rStyle w:val="CharacterStyle11"/>
        </w:rPr>
        <w:t>Provoque une irritation cutanée.</w:t>
      </w:r>
    </w:p>
    <w:p w14:paraId="3616FD7C" w14:textId="77777777" w:rsidR="00E2630E" w:rsidRDefault="00E2630E">
      <w:pPr>
        <w:pStyle w:val="ParagraphStyle29"/>
        <w:framePr w:w="652" w:h="228" w:hRule="exact" w:wrap="none" w:vAnchor="page" w:hAnchor="margin" w:y="8222"/>
        <w:rPr>
          <w:rStyle w:val="CharacterStyle22"/>
        </w:rPr>
      </w:pPr>
    </w:p>
    <w:p w14:paraId="2B074A7A" w14:textId="77777777" w:rsidR="00E2630E" w:rsidRDefault="00000000">
      <w:pPr>
        <w:pStyle w:val="ParagraphStyle13"/>
        <w:framePr w:w="2585" w:h="228" w:hRule="exact" w:wrap="none" w:vAnchor="page" w:hAnchor="margin" w:x="680" w:y="8222"/>
        <w:rPr>
          <w:rStyle w:val="CharacterStyle11"/>
        </w:rPr>
      </w:pPr>
      <w:r>
        <w:rPr>
          <w:rStyle w:val="CharacterStyle11"/>
        </w:rPr>
        <w:t>H317</w:t>
      </w:r>
    </w:p>
    <w:p w14:paraId="51C0E849" w14:textId="77777777" w:rsidR="00E2630E" w:rsidRDefault="00000000">
      <w:pPr>
        <w:pStyle w:val="ParagraphStyle13"/>
        <w:framePr w:w="6846" w:h="228" w:hRule="exact" w:wrap="none" w:vAnchor="page" w:hAnchor="margin" w:x="3293" w:y="8222"/>
        <w:rPr>
          <w:rStyle w:val="CharacterStyle11"/>
        </w:rPr>
      </w:pPr>
      <w:r>
        <w:rPr>
          <w:rStyle w:val="CharacterStyle11"/>
        </w:rPr>
        <w:t>Peut provoquer une allergie cutanée.</w:t>
      </w:r>
    </w:p>
    <w:p w14:paraId="709C1AAC" w14:textId="77777777" w:rsidR="00E2630E" w:rsidRDefault="00E2630E">
      <w:pPr>
        <w:pStyle w:val="ParagraphStyle29"/>
        <w:framePr w:w="652" w:h="228" w:hRule="exact" w:wrap="none" w:vAnchor="page" w:hAnchor="margin" w:y="8450"/>
        <w:rPr>
          <w:rStyle w:val="CharacterStyle22"/>
        </w:rPr>
      </w:pPr>
    </w:p>
    <w:p w14:paraId="2FB836BD" w14:textId="77777777" w:rsidR="00E2630E" w:rsidRDefault="00000000">
      <w:pPr>
        <w:pStyle w:val="ParagraphStyle13"/>
        <w:framePr w:w="2585" w:h="228" w:hRule="exact" w:wrap="none" w:vAnchor="page" w:hAnchor="margin" w:x="680" w:y="8450"/>
        <w:rPr>
          <w:rStyle w:val="CharacterStyle11"/>
        </w:rPr>
      </w:pPr>
      <w:r>
        <w:rPr>
          <w:rStyle w:val="CharacterStyle11"/>
        </w:rPr>
        <w:t>H319</w:t>
      </w:r>
    </w:p>
    <w:p w14:paraId="4918CD0C" w14:textId="77777777" w:rsidR="00E2630E" w:rsidRDefault="00000000">
      <w:pPr>
        <w:pStyle w:val="ParagraphStyle13"/>
        <w:framePr w:w="6846" w:h="228" w:hRule="exact" w:wrap="none" w:vAnchor="page" w:hAnchor="margin" w:x="3293" w:y="8450"/>
        <w:rPr>
          <w:rStyle w:val="CharacterStyle11"/>
        </w:rPr>
      </w:pPr>
      <w:r>
        <w:rPr>
          <w:rStyle w:val="CharacterStyle11"/>
        </w:rPr>
        <w:t>Provoque une sévère irritation des yeux.</w:t>
      </w:r>
    </w:p>
    <w:p w14:paraId="577F1DC6" w14:textId="77777777" w:rsidR="00E2630E" w:rsidRDefault="00E2630E">
      <w:pPr>
        <w:pStyle w:val="ParagraphStyle29"/>
        <w:framePr w:w="652" w:h="228" w:hRule="exact" w:wrap="none" w:vAnchor="page" w:hAnchor="margin" w:y="8678"/>
        <w:rPr>
          <w:rStyle w:val="CharacterStyle22"/>
        </w:rPr>
      </w:pPr>
    </w:p>
    <w:p w14:paraId="42A61BA8" w14:textId="77777777" w:rsidR="00E2630E" w:rsidRDefault="00000000">
      <w:pPr>
        <w:pStyle w:val="ParagraphStyle13"/>
        <w:framePr w:w="2585" w:h="228" w:hRule="exact" w:wrap="none" w:vAnchor="page" w:hAnchor="margin" w:x="680" w:y="8678"/>
        <w:rPr>
          <w:rStyle w:val="CharacterStyle11"/>
        </w:rPr>
      </w:pPr>
      <w:r>
        <w:rPr>
          <w:rStyle w:val="CharacterStyle11"/>
        </w:rPr>
        <w:t>H336</w:t>
      </w:r>
    </w:p>
    <w:p w14:paraId="797FD6FE" w14:textId="77777777" w:rsidR="00E2630E" w:rsidRDefault="00000000">
      <w:pPr>
        <w:pStyle w:val="ParagraphStyle13"/>
        <w:framePr w:w="6846" w:h="228" w:hRule="exact" w:wrap="none" w:vAnchor="page" w:hAnchor="margin" w:x="3293" w:y="8678"/>
        <w:rPr>
          <w:rStyle w:val="CharacterStyle11"/>
        </w:rPr>
      </w:pPr>
      <w:r>
        <w:rPr>
          <w:rStyle w:val="CharacterStyle11"/>
        </w:rPr>
        <w:t>Peut provoquer somnolence ou vertiges.</w:t>
      </w:r>
    </w:p>
    <w:p w14:paraId="3867BBBF" w14:textId="77777777" w:rsidR="00E2630E" w:rsidRDefault="00E2630E">
      <w:pPr>
        <w:pStyle w:val="ParagraphStyle29"/>
        <w:framePr w:w="652" w:h="228" w:hRule="exact" w:wrap="none" w:vAnchor="page" w:hAnchor="margin" w:y="8906"/>
        <w:rPr>
          <w:rStyle w:val="CharacterStyle22"/>
        </w:rPr>
      </w:pPr>
    </w:p>
    <w:p w14:paraId="7E9A5065" w14:textId="77777777" w:rsidR="00E2630E" w:rsidRDefault="00000000">
      <w:pPr>
        <w:pStyle w:val="ParagraphStyle13"/>
        <w:framePr w:w="2585" w:h="228" w:hRule="exact" w:wrap="none" w:vAnchor="page" w:hAnchor="margin" w:x="680" w:y="8906"/>
        <w:rPr>
          <w:rStyle w:val="CharacterStyle11"/>
        </w:rPr>
      </w:pPr>
      <w:r>
        <w:rPr>
          <w:rStyle w:val="CharacterStyle11"/>
        </w:rPr>
        <w:t>H400</w:t>
      </w:r>
    </w:p>
    <w:p w14:paraId="010B33DF" w14:textId="77777777" w:rsidR="00E2630E" w:rsidRDefault="00000000">
      <w:pPr>
        <w:pStyle w:val="ParagraphStyle13"/>
        <w:framePr w:w="6846" w:h="228" w:hRule="exact" w:wrap="none" w:vAnchor="page" w:hAnchor="margin" w:x="3293" w:y="8906"/>
        <w:rPr>
          <w:rStyle w:val="CharacterStyle11"/>
        </w:rPr>
      </w:pPr>
      <w:r>
        <w:rPr>
          <w:rStyle w:val="CharacterStyle11"/>
        </w:rPr>
        <w:t>Très toxique pour les organismes aquatiques.</w:t>
      </w:r>
    </w:p>
    <w:p w14:paraId="25D1AB2F" w14:textId="77777777" w:rsidR="00E2630E" w:rsidRDefault="00E2630E">
      <w:pPr>
        <w:pStyle w:val="ParagraphStyle29"/>
        <w:framePr w:w="652" w:h="421" w:hRule="exact" w:wrap="none" w:vAnchor="page" w:hAnchor="margin" w:y="9134"/>
        <w:rPr>
          <w:rStyle w:val="CharacterStyle22"/>
        </w:rPr>
      </w:pPr>
    </w:p>
    <w:p w14:paraId="77A0F440" w14:textId="77777777" w:rsidR="00E2630E" w:rsidRDefault="00000000">
      <w:pPr>
        <w:pStyle w:val="ParagraphStyle13"/>
        <w:framePr w:w="2585" w:h="421" w:hRule="exact" w:wrap="none" w:vAnchor="page" w:hAnchor="margin" w:x="680" w:y="9134"/>
        <w:rPr>
          <w:rStyle w:val="CharacterStyle11"/>
        </w:rPr>
      </w:pPr>
      <w:r>
        <w:rPr>
          <w:rStyle w:val="CharacterStyle11"/>
        </w:rPr>
        <w:t>H410</w:t>
      </w:r>
    </w:p>
    <w:p w14:paraId="74C74035" w14:textId="77777777" w:rsidR="00E2630E" w:rsidRDefault="00000000">
      <w:pPr>
        <w:pStyle w:val="ParagraphStyle13"/>
        <w:framePr w:w="6846" w:h="421" w:hRule="exact" w:wrap="none" w:vAnchor="page" w:hAnchor="margin" w:x="3293" w:y="9134"/>
        <w:rPr>
          <w:rStyle w:val="CharacterStyle11"/>
        </w:rPr>
      </w:pPr>
      <w:r>
        <w:rPr>
          <w:rStyle w:val="CharacterStyle11"/>
        </w:rPr>
        <w:t>Très toxique pour les organismes aquatiques, entraîne des effets néfastes à long terme.</w:t>
      </w:r>
    </w:p>
    <w:p w14:paraId="1AF72A91" w14:textId="77777777" w:rsidR="00E2630E" w:rsidRDefault="00E2630E">
      <w:pPr>
        <w:pStyle w:val="ParagraphStyle29"/>
        <w:framePr w:w="652" w:h="228" w:hRule="exact" w:wrap="none" w:vAnchor="page" w:hAnchor="margin" w:y="9555"/>
        <w:rPr>
          <w:rStyle w:val="CharacterStyle22"/>
        </w:rPr>
      </w:pPr>
    </w:p>
    <w:p w14:paraId="1728B327" w14:textId="77777777" w:rsidR="00E2630E" w:rsidRDefault="00000000">
      <w:pPr>
        <w:pStyle w:val="ParagraphStyle13"/>
        <w:framePr w:w="2585" w:h="228" w:hRule="exact" w:wrap="none" w:vAnchor="page" w:hAnchor="margin" w:x="680" w:y="9555"/>
        <w:rPr>
          <w:rStyle w:val="CharacterStyle11"/>
        </w:rPr>
      </w:pPr>
      <w:r>
        <w:rPr>
          <w:rStyle w:val="CharacterStyle11"/>
        </w:rPr>
        <w:t>H411</w:t>
      </w:r>
    </w:p>
    <w:p w14:paraId="0F6D94AC" w14:textId="77777777" w:rsidR="00E2630E" w:rsidRDefault="00000000">
      <w:pPr>
        <w:pStyle w:val="ParagraphStyle13"/>
        <w:framePr w:w="6846" w:h="228" w:hRule="exact" w:wrap="none" w:vAnchor="page" w:hAnchor="margin" w:x="3293" w:y="9555"/>
        <w:rPr>
          <w:rStyle w:val="CharacterStyle11"/>
        </w:rPr>
      </w:pPr>
      <w:r>
        <w:rPr>
          <w:rStyle w:val="CharacterStyle11"/>
        </w:rPr>
        <w:t>Toxique pour les organismes aquatiques, entraîne des effets néfastes à long terme.</w:t>
      </w:r>
    </w:p>
    <w:p w14:paraId="79ED321E" w14:textId="77777777" w:rsidR="00E2630E" w:rsidRDefault="00E2630E">
      <w:pPr>
        <w:pStyle w:val="ParagraphStyle25"/>
        <w:framePr w:w="624" w:h="228" w:hRule="exact" w:wrap="none" w:vAnchor="page" w:hAnchor="margin" w:x="28" w:y="9783"/>
        <w:rPr>
          <w:rStyle w:val="CharacterStyle19"/>
        </w:rPr>
      </w:pPr>
    </w:p>
    <w:p w14:paraId="1BA8AC7A" w14:textId="77777777" w:rsidR="00E2630E" w:rsidRDefault="00000000">
      <w:pPr>
        <w:pStyle w:val="ParagraphStyle25"/>
        <w:framePr w:w="9161" w:h="228" w:hRule="exact" w:wrap="none" w:vAnchor="page" w:hAnchor="margin" w:x="680" w:y="9783"/>
        <w:rPr>
          <w:rStyle w:val="CharacterStyle19"/>
        </w:rPr>
      </w:pPr>
      <w:r>
        <w:rPr>
          <w:rStyle w:val="CharacterStyle19"/>
        </w:rPr>
        <w:t>Liste des conseils de prudence utilisés dans la fiche de données de sécurité</w:t>
      </w:r>
    </w:p>
    <w:p w14:paraId="30ED764C" w14:textId="77777777" w:rsidR="00E2630E" w:rsidRDefault="00E2630E">
      <w:pPr>
        <w:pStyle w:val="ParagraphStyle29"/>
        <w:framePr w:w="652" w:h="228" w:hRule="exact" w:wrap="none" w:vAnchor="page" w:hAnchor="margin" w:y="10012"/>
        <w:rPr>
          <w:rStyle w:val="CharacterStyle22"/>
        </w:rPr>
      </w:pPr>
    </w:p>
    <w:p w14:paraId="20E0215F" w14:textId="77777777" w:rsidR="00E2630E" w:rsidRDefault="00000000">
      <w:pPr>
        <w:pStyle w:val="ParagraphStyle13"/>
        <w:framePr w:w="2585" w:h="228" w:hRule="exact" w:wrap="none" w:vAnchor="page" w:hAnchor="margin" w:x="680" w:y="10012"/>
        <w:rPr>
          <w:rStyle w:val="CharacterStyle11"/>
        </w:rPr>
      </w:pPr>
      <w:r>
        <w:rPr>
          <w:rStyle w:val="CharacterStyle11"/>
        </w:rPr>
        <w:t>P102</w:t>
      </w:r>
    </w:p>
    <w:p w14:paraId="516CF23B" w14:textId="77777777" w:rsidR="00E2630E" w:rsidRDefault="00000000">
      <w:pPr>
        <w:pStyle w:val="ParagraphStyle13"/>
        <w:framePr w:w="6846" w:h="228" w:hRule="exact" w:wrap="none" w:vAnchor="page" w:hAnchor="margin" w:x="3293" w:y="10012"/>
        <w:rPr>
          <w:rStyle w:val="CharacterStyle11"/>
        </w:rPr>
      </w:pPr>
      <w:r>
        <w:rPr>
          <w:rStyle w:val="CharacterStyle11"/>
        </w:rPr>
        <w:t>Tenir hors de portée des enfants.</w:t>
      </w:r>
    </w:p>
    <w:p w14:paraId="5B95AE87" w14:textId="77777777" w:rsidR="00E2630E" w:rsidRDefault="00E2630E">
      <w:pPr>
        <w:pStyle w:val="ParagraphStyle29"/>
        <w:framePr w:w="652" w:h="228" w:hRule="exact" w:wrap="none" w:vAnchor="page" w:hAnchor="margin" w:y="10240"/>
        <w:rPr>
          <w:rStyle w:val="CharacterStyle22"/>
        </w:rPr>
      </w:pPr>
    </w:p>
    <w:p w14:paraId="18555CDE" w14:textId="77777777" w:rsidR="00E2630E" w:rsidRDefault="00000000">
      <w:pPr>
        <w:pStyle w:val="ParagraphStyle13"/>
        <w:framePr w:w="2585" w:h="228" w:hRule="exact" w:wrap="none" w:vAnchor="page" w:hAnchor="margin" w:x="680" w:y="10240"/>
        <w:rPr>
          <w:rStyle w:val="CharacterStyle11"/>
        </w:rPr>
      </w:pPr>
      <w:r>
        <w:rPr>
          <w:rStyle w:val="CharacterStyle11"/>
        </w:rPr>
        <w:t>P273</w:t>
      </w:r>
    </w:p>
    <w:p w14:paraId="1DD872BD" w14:textId="77777777" w:rsidR="00E2630E" w:rsidRDefault="00000000">
      <w:pPr>
        <w:pStyle w:val="ParagraphStyle13"/>
        <w:framePr w:w="6846" w:h="228" w:hRule="exact" w:wrap="none" w:vAnchor="page" w:hAnchor="margin" w:x="3293" w:y="10240"/>
        <w:rPr>
          <w:rStyle w:val="CharacterStyle11"/>
        </w:rPr>
      </w:pPr>
      <w:r>
        <w:rPr>
          <w:rStyle w:val="CharacterStyle11"/>
        </w:rPr>
        <w:t>Éviter le rejet dans l'environnement.</w:t>
      </w:r>
    </w:p>
    <w:p w14:paraId="13B67815" w14:textId="77777777" w:rsidR="00E2630E" w:rsidRDefault="00E2630E">
      <w:pPr>
        <w:pStyle w:val="ParagraphStyle24"/>
        <w:framePr w:w="624" w:h="228" w:hRule="exact" w:wrap="none" w:vAnchor="page" w:hAnchor="margin" w:x="28" w:y="10468"/>
        <w:rPr>
          <w:rStyle w:val="CharacterStyle18"/>
        </w:rPr>
      </w:pPr>
    </w:p>
    <w:p w14:paraId="5A2972AD" w14:textId="77777777" w:rsidR="00E2630E" w:rsidRDefault="00000000">
      <w:pPr>
        <w:pStyle w:val="ParagraphStyle24"/>
        <w:framePr w:w="9576" w:h="228" w:hRule="exact" w:wrap="none" w:vAnchor="page" w:hAnchor="margin" w:x="680" w:y="10468"/>
        <w:rPr>
          <w:rStyle w:val="CharacterStyle18"/>
        </w:rPr>
      </w:pPr>
      <w:r>
        <w:rPr>
          <w:rStyle w:val="CharacterStyle18"/>
        </w:rPr>
        <w:t>Autres informations importantes du point de vue de la sécurité et de la protection de la santé humaine</w:t>
      </w:r>
    </w:p>
    <w:p w14:paraId="032147C5" w14:textId="77777777" w:rsidR="00E2630E" w:rsidRDefault="00E2630E">
      <w:pPr>
        <w:pStyle w:val="ParagraphStyle13"/>
        <w:framePr w:w="624" w:h="617" w:hRule="exact" w:wrap="none" w:vAnchor="page" w:hAnchor="margin" w:x="28" w:y="10696"/>
        <w:rPr>
          <w:rStyle w:val="CharacterStyle11"/>
        </w:rPr>
      </w:pPr>
    </w:p>
    <w:p w14:paraId="2ECAF9C7" w14:textId="77777777" w:rsidR="00E2630E" w:rsidRDefault="00000000">
      <w:pPr>
        <w:pStyle w:val="ParagraphStyle26"/>
        <w:framePr w:w="9576" w:h="617" w:hRule="exact" w:wrap="none" w:vAnchor="page" w:hAnchor="margin" w:x="680" w:y="1069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BDD1D63" w14:textId="77777777" w:rsidR="00E2630E" w:rsidRDefault="00E2630E">
      <w:pPr>
        <w:pStyle w:val="ParagraphStyle25"/>
        <w:framePr w:w="624" w:h="228" w:hRule="exact" w:wrap="none" w:vAnchor="page" w:hAnchor="margin" w:x="28" w:y="11312"/>
        <w:rPr>
          <w:rStyle w:val="CharacterStyle19"/>
        </w:rPr>
      </w:pPr>
    </w:p>
    <w:p w14:paraId="2CBD447F" w14:textId="77777777" w:rsidR="00E2630E" w:rsidRDefault="00000000">
      <w:pPr>
        <w:pStyle w:val="ParagraphStyle25"/>
        <w:framePr w:w="9161" w:h="228" w:hRule="exact" w:wrap="none" w:vAnchor="page" w:hAnchor="margin" w:x="680" w:y="11312"/>
        <w:rPr>
          <w:rStyle w:val="CharacterStyle19"/>
        </w:rPr>
      </w:pPr>
      <w:r>
        <w:rPr>
          <w:rStyle w:val="CharacterStyle19"/>
        </w:rPr>
        <w:t>Acronymes utilisés dans la fiche de données de sécurité</w:t>
      </w:r>
    </w:p>
    <w:p w14:paraId="73F97455" w14:textId="77777777" w:rsidR="00E2630E" w:rsidRDefault="00E2630E">
      <w:pPr>
        <w:pStyle w:val="ParagraphStyle29"/>
        <w:framePr w:w="652" w:h="228" w:hRule="exact" w:wrap="none" w:vAnchor="page" w:hAnchor="margin" w:y="11540"/>
        <w:rPr>
          <w:rStyle w:val="CharacterStyle22"/>
        </w:rPr>
      </w:pPr>
    </w:p>
    <w:p w14:paraId="43F0C38F" w14:textId="77777777" w:rsidR="00E2630E" w:rsidRDefault="00000000">
      <w:pPr>
        <w:pStyle w:val="ParagraphStyle13"/>
        <w:framePr w:w="2585" w:h="228" w:hRule="exact" w:wrap="none" w:vAnchor="page" w:hAnchor="margin" w:x="680" w:y="11540"/>
        <w:rPr>
          <w:rStyle w:val="CharacterStyle11"/>
        </w:rPr>
      </w:pPr>
      <w:r>
        <w:rPr>
          <w:rStyle w:val="CharacterStyle11"/>
        </w:rPr>
        <w:t>Acute Tox.</w:t>
      </w:r>
    </w:p>
    <w:p w14:paraId="068B2755" w14:textId="77777777" w:rsidR="00E2630E" w:rsidRDefault="00000000">
      <w:pPr>
        <w:pStyle w:val="ParagraphStyle13"/>
        <w:framePr w:w="6846" w:h="228" w:hRule="exact" w:wrap="none" w:vAnchor="page" w:hAnchor="margin" w:x="3293" w:y="11540"/>
        <w:rPr>
          <w:rStyle w:val="CharacterStyle11"/>
        </w:rPr>
      </w:pPr>
      <w:r>
        <w:rPr>
          <w:rStyle w:val="CharacterStyle11"/>
        </w:rPr>
        <w:t>Toxicité aiguë</w:t>
      </w:r>
    </w:p>
    <w:p w14:paraId="2370AE50" w14:textId="77777777" w:rsidR="00E2630E" w:rsidRDefault="00E2630E">
      <w:pPr>
        <w:pStyle w:val="ParagraphStyle29"/>
        <w:framePr w:w="652" w:h="228" w:hRule="exact" w:wrap="none" w:vAnchor="page" w:hAnchor="margin" w:y="11768"/>
        <w:rPr>
          <w:rStyle w:val="CharacterStyle22"/>
        </w:rPr>
      </w:pPr>
    </w:p>
    <w:p w14:paraId="34DC0303" w14:textId="77777777" w:rsidR="00E2630E" w:rsidRDefault="00000000">
      <w:pPr>
        <w:pStyle w:val="ParagraphStyle13"/>
        <w:framePr w:w="2585" w:h="228" w:hRule="exact" w:wrap="none" w:vAnchor="page" w:hAnchor="margin" w:x="680" w:y="11768"/>
        <w:rPr>
          <w:rStyle w:val="CharacterStyle11"/>
        </w:rPr>
      </w:pPr>
      <w:r>
        <w:rPr>
          <w:rStyle w:val="CharacterStyle11"/>
        </w:rPr>
        <w:t>ADR</w:t>
      </w:r>
    </w:p>
    <w:p w14:paraId="776C5CA8" w14:textId="77777777" w:rsidR="00E2630E" w:rsidRDefault="00000000">
      <w:pPr>
        <w:pStyle w:val="ParagraphStyle13"/>
        <w:framePr w:w="6846" w:h="228" w:hRule="exact" w:wrap="none" w:vAnchor="page" w:hAnchor="margin" w:x="3293" w:y="11768"/>
        <w:rPr>
          <w:rStyle w:val="CharacterStyle11"/>
        </w:rPr>
      </w:pPr>
      <w:r>
        <w:rPr>
          <w:rStyle w:val="CharacterStyle11"/>
        </w:rPr>
        <w:t>Accord relatif au transport international routier d'objets dangereux</w:t>
      </w:r>
    </w:p>
    <w:p w14:paraId="132B9FAE" w14:textId="77777777" w:rsidR="00E2630E" w:rsidRDefault="00E2630E">
      <w:pPr>
        <w:pStyle w:val="ParagraphStyle29"/>
        <w:framePr w:w="652" w:h="228" w:hRule="exact" w:wrap="none" w:vAnchor="page" w:hAnchor="margin" w:y="11996"/>
        <w:rPr>
          <w:rStyle w:val="CharacterStyle22"/>
        </w:rPr>
      </w:pPr>
    </w:p>
    <w:p w14:paraId="0B99996D" w14:textId="77777777" w:rsidR="00E2630E" w:rsidRDefault="00000000">
      <w:pPr>
        <w:pStyle w:val="ParagraphStyle13"/>
        <w:framePr w:w="2585" w:h="228" w:hRule="exact" w:wrap="none" w:vAnchor="page" w:hAnchor="margin" w:x="680" w:y="11996"/>
        <w:rPr>
          <w:rStyle w:val="CharacterStyle11"/>
        </w:rPr>
      </w:pPr>
      <w:r>
        <w:rPr>
          <w:rStyle w:val="CharacterStyle11"/>
        </w:rPr>
        <w:t>Aquatic Acute</w:t>
      </w:r>
    </w:p>
    <w:p w14:paraId="1E9F9B74" w14:textId="77777777" w:rsidR="00E2630E" w:rsidRDefault="00000000">
      <w:pPr>
        <w:pStyle w:val="ParagraphStyle13"/>
        <w:framePr w:w="6846" w:h="228" w:hRule="exact" w:wrap="none" w:vAnchor="page" w:hAnchor="margin" w:x="3293" w:y="11996"/>
        <w:rPr>
          <w:rStyle w:val="CharacterStyle11"/>
        </w:rPr>
      </w:pPr>
      <w:r>
        <w:rPr>
          <w:rStyle w:val="CharacterStyle11"/>
        </w:rPr>
        <w:t>Danger pour le milieu aquatique (aiguë)</w:t>
      </w:r>
    </w:p>
    <w:p w14:paraId="6C1B7519" w14:textId="77777777" w:rsidR="00E2630E" w:rsidRDefault="00E2630E">
      <w:pPr>
        <w:pStyle w:val="ParagraphStyle29"/>
        <w:framePr w:w="652" w:h="228" w:hRule="exact" w:wrap="none" w:vAnchor="page" w:hAnchor="margin" w:y="12224"/>
        <w:rPr>
          <w:rStyle w:val="CharacterStyle22"/>
        </w:rPr>
      </w:pPr>
    </w:p>
    <w:p w14:paraId="7468369E" w14:textId="77777777" w:rsidR="00E2630E" w:rsidRDefault="00000000">
      <w:pPr>
        <w:pStyle w:val="ParagraphStyle13"/>
        <w:framePr w:w="2585" w:h="228" w:hRule="exact" w:wrap="none" w:vAnchor="page" w:hAnchor="margin" w:x="680" w:y="12224"/>
        <w:rPr>
          <w:rStyle w:val="CharacterStyle11"/>
        </w:rPr>
      </w:pPr>
      <w:r>
        <w:rPr>
          <w:rStyle w:val="CharacterStyle11"/>
        </w:rPr>
        <w:t>Aquatic Chronic</w:t>
      </w:r>
    </w:p>
    <w:p w14:paraId="5D0432DF" w14:textId="77777777" w:rsidR="00E2630E" w:rsidRDefault="00000000">
      <w:pPr>
        <w:pStyle w:val="ParagraphStyle13"/>
        <w:framePr w:w="6846" w:h="228" w:hRule="exact" w:wrap="none" w:vAnchor="page" w:hAnchor="margin" w:x="3293" w:y="12224"/>
        <w:rPr>
          <w:rStyle w:val="CharacterStyle11"/>
        </w:rPr>
      </w:pPr>
      <w:r>
        <w:rPr>
          <w:rStyle w:val="CharacterStyle11"/>
        </w:rPr>
        <w:t>Danger pour le milieu aquatique (chronique)</w:t>
      </w:r>
    </w:p>
    <w:p w14:paraId="05208F60" w14:textId="77777777" w:rsidR="00E2630E" w:rsidRDefault="00E2630E">
      <w:pPr>
        <w:pStyle w:val="ParagraphStyle29"/>
        <w:framePr w:w="652" w:h="228" w:hRule="exact" w:wrap="none" w:vAnchor="page" w:hAnchor="margin" w:y="12452"/>
        <w:rPr>
          <w:rStyle w:val="CharacterStyle22"/>
        </w:rPr>
      </w:pPr>
    </w:p>
    <w:p w14:paraId="4D28FABD" w14:textId="77777777" w:rsidR="00E2630E" w:rsidRDefault="00000000">
      <w:pPr>
        <w:pStyle w:val="ParagraphStyle13"/>
        <w:framePr w:w="2585" w:h="228" w:hRule="exact" w:wrap="none" w:vAnchor="page" w:hAnchor="margin" w:x="680" w:y="12452"/>
        <w:rPr>
          <w:rStyle w:val="CharacterStyle11"/>
        </w:rPr>
      </w:pPr>
      <w:r>
        <w:rPr>
          <w:rStyle w:val="CharacterStyle11"/>
        </w:rPr>
        <w:t>CAS</w:t>
      </w:r>
    </w:p>
    <w:p w14:paraId="38280C96" w14:textId="77777777" w:rsidR="00E2630E" w:rsidRDefault="00000000">
      <w:pPr>
        <w:pStyle w:val="ParagraphStyle13"/>
        <w:framePr w:w="6846" w:h="228" w:hRule="exact" w:wrap="none" w:vAnchor="page" w:hAnchor="margin" w:x="3293" w:y="12452"/>
        <w:rPr>
          <w:rStyle w:val="CharacterStyle11"/>
        </w:rPr>
      </w:pPr>
      <w:r>
        <w:rPr>
          <w:rStyle w:val="CharacterStyle11"/>
        </w:rPr>
        <w:t>Chemical Abstracts Service</w:t>
      </w:r>
    </w:p>
    <w:p w14:paraId="7377ADDB" w14:textId="77777777" w:rsidR="00E2630E" w:rsidRDefault="00E2630E">
      <w:pPr>
        <w:pStyle w:val="ParagraphStyle29"/>
        <w:framePr w:w="652" w:h="228" w:hRule="exact" w:wrap="none" w:vAnchor="page" w:hAnchor="margin" w:y="12681"/>
        <w:rPr>
          <w:rStyle w:val="CharacterStyle22"/>
        </w:rPr>
      </w:pPr>
    </w:p>
    <w:p w14:paraId="5155A2D1" w14:textId="77777777" w:rsidR="00E2630E" w:rsidRDefault="00000000">
      <w:pPr>
        <w:pStyle w:val="ParagraphStyle13"/>
        <w:framePr w:w="2585" w:h="228" w:hRule="exact" w:wrap="none" w:vAnchor="page" w:hAnchor="margin" w:x="680" w:y="12681"/>
        <w:rPr>
          <w:rStyle w:val="CharacterStyle11"/>
        </w:rPr>
      </w:pPr>
      <w:r>
        <w:rPr>
          <w:rStyle w:val="CharacterStyle11"/>
        </w:rPr>
        <w:t>CE</w:t>
      </w:r>
    </w:p>
    <w:p w14:paraId="5D541A4B" w14:textId="77777777" w:rsidR="00E2630E" w:rsidRDefault="00000000">
      <w:pPr>
        <w:pStyle w:val="ParagraphStyle13"/>
        <w:framePr w:w="6846" w:h="228" w:hRule="exact" w:wrap="none" w:vAnchor="page" w:hAnchor="margin" w:x="3293" w:y="12681"/>
        <w:rPr>
          <w:rStyle w:val="CharacterStyle11"/>
        </w:rPr>
      </w:pPr>
      <w:r>
        <w:rPr>
          <w:rStyle w:val="CharacterStyle11"/>
        </w:rPr>
        <w:t>Code d'identification pour chaque substance figurant dans l'EINECS</w:t>
      </w:r>
    </w:p>
    <w:p w14:paraId="7E819E70" w14:textId="77777777" w:rsidR="00E2630E" w:rsidRDefault="00E2630E">
      <w:pPr>
        <w:pStyle w:val="ParagraphStyle29"/>
        <w:framePr w:w="652" w:h="421" w:hRule="exact" w:wrap="none" w:vAnchor="page" w:hAnchor="margin" w:y="12909"/>
        <w:rPr>
          <w:rStyle w:val="CharacterStyle22"/>
        </w:rPr>
      </w:pPr>
    </w:p>
    <w:p w14:paraId="4DA81DCE" w14:textId="77777777" w:rsidR="00E2630E" w:rsidRDefault="00000000">
      <w:pPr>
        <w:pStyle w:val="ParagraphStyle13"/>
        <w:framePr w:w="2585" w:h="421" w:hRule="exact" w:wrap="none" w:vAnchor="page" w:hAnchor="margin" w:x="680" w:y="12909"/>
        <w:rPr>
          <w:rStyle w:val="CharacterStyle11"/>
        </w:rPr>
      </w:pPr>
      <w:r>
        <w:rPr>
          <w:rStyle w:val="CharacterStyle11"/>
        </w:rPr>
        <w:t>CLP</w:t>
      </w:r>
    </w:p>
    <w:p w14:paraId="458C5010" w14:textId="77777777" w:rsidR="00E2630E" w:rsidRDefault="00000000">
      <w:pPr>
        <w:pStyle w:val="ParagraphStyle13"/>
        <w:framePr w:w="6846" w:h="421" w:hRule="exact" w:wrap="none" w:vAnchor="page" w:hAnchor="margin" w:x="3293" w:y="12909"/>
        <w:rPr>
          <w:rStyle w:val="CharacterStyle11"/>
        </w:rPr>
      </w:pPr>
      <w:r>
        <w:rPr>
          <w:rStyle w:val="CharacterStyle11"/>
        </w:rPr>
        <w:t>Règlement (CE) no 1272/2008 relatif à la classification, à l'étiquetage et à l'emballage des substances et des mélanges</w:t>
      </w:r>
    </w:p>
    <w:p w14:paraId="32E842B1" w14:textId="77777777" w:rsidR="00E2630E" w:rsidRDefault="00E2630E">
      <w:pPr>
        <w:pStyle w:val="ParagraphStyle29"/>
        <w:framePr w:w="652" w:h="228" w:hRule="exact" w:wrap="none" w:vAnchor="page" w:hAnchor="margin" w:y="13330"/>
        <w:rPr>
          <w:rStyle w:val="CharacterStyle22"/>
        </w:rPr>
      </w:pPr>
    </w:p>
    <w:p w14:paraId="135341B7" w14:textId="77777777" w:rsidR="00E2630E" w:rsidRDefault="00000000">
      <w:pPr>
        <w:pStyle w:val="ParagraphStyle13"/>
        <w:framePr w:w="2585" w:h="228" w:hRule="exact" w:wrap="none" w:vAnchor="page" w:hAnchor="margin" w:x="680" w:y="13330"/>
        <w:rPr>
          <w:rStyle w:val="CharacterStyle11"/>
        </w:rPr>
      </w:pPr>
      <w:r>
        <w:rPr>
          <w:rStyle w:val="CharacterStyle11"/>
        </w:rPr>
        <w:t>COV</w:t>
      </w:r>
    </w:p>
    <w:p w14:paraId="7C0CD2E8" w14:textId="77777777" w:rsidR="00E2630E" w:rsidRDefault="00000000">
      <w:pPr>
        <w:pStyle w:val="ParagraphStyle13"/>
        <w:framePr w:w="6846" w:h="228" w:hRule="exact" w:wrap="none" w:vAnchor="page" w:hAnchor="margin" w:x="3293" w:y="13330"/>
        <w:rPr>
          <w:rStyle w:val="CharacterStyle11"/>
        </w:rPr>
      </w:pPr>
      <w:r>
        <w:rPr>
          <w:rStyle w:val="CharacterStyle11"/>
        </w:rPr>
        <w:t>Composés organiques volatils</w:t>
      </w:r>
    </w:p>
    <w:p w14:paraId="13040EC9" w14:textId="77777777" w:rsidR="00E2630E" w:rsidRDefault="00E2630E">
      <w:pPr>
        <w:pStyle w:val="ParagraphStyle29"/>
        <w:framePr w:w="652" w:h="228" w:hRule="exact" w:wrap="none" w:vAnchor="page" w:hAnchor="margin" w:y="13558"/>
        <w:rPr>
          <w:rStyle w:val="CharacterStyle22"/>
        </w:rPr>
      </w:pPr>
    </w:p>
    <w:p w14:paraId="1DB7FC47" w14:textId="77777777" w:rsidR="00E2630E" w:rsidRDefault="00000000">
      <w:pPr>
        <w:pStyle w:val="ParagraphStyle13"/>
        <w:framePr w:w="2585" w:h="228" w:hRule="exact" w:wrap="none" w:vAnchor="page" w:hAnchor="margin" w:x="680" w:y="13558"/>
        <w:rPr>
          <w:rStyle w:val="CharacterStyle11"/>
        </w:rPr>
      </w:pPr>
      <w:r>
        <w:rPr>
          <w:rStyle w:val="CharacterStyle11"/>
        </w:rPr>
        <w:t>EINECS</w:t>
      </w:r>
    </w:p>
    <w:p w14:paraId="3655FFAB" w14:textId="77777777" w:rsidR="00E2630E" w:rsidRDefault="00000000">
      <w:pPr>
        <w:pStyle w:val="ParagraphStyle13"/>
        <w:framePr w:w="6846" w:h="228" w:hRule="exact" w:wrap="none" w:vAnchor="page" w:hAnchor="margin" w:x="3293" w:y="13558"/>
        <w:rPr>
          <w:rStyle w:val="CharacterStyle11"/>
        </w:rPr>
      </w:pPr>
      <w:r>
        <w:rPr>
          <w:rStyle w:val="CharacterStyle11"/>
        </w:rPr>
        <w:t>Inventaire européen des produits chimiques commercialisés</w:t>
      </w:r>
    </w:p>
    <w:p w14:paraId="1C3E0EBA" w14:textId="77777777" w:rsidR="00E2630E" w:rsidRDefault="00E2630E">
      <w:pPr>
        <w:pStyle w:val="ParagraphStyle29"/>
        <w:framePr w:w="652" w:h="228" w:hRule="exact" w:wrap="none" w:vAnchor="page" w:hAnchor="margin" w:y="13786"/>
        <w:rPr>
          <w:rStyle w:val="CharacterStyle22"/>
        </w:rPr>
      </w:pPr>
    </w:p>
    <w:p w14:paraId="13C7B39D" w14:textId="77777777" w:rsidR="00E2630E" w:rsidRDefault="00000000">
      <w:pPr>
        <w:pStyle w:val="ParagraphStyle13"/>
        <w:framePr w:w="2585" w:h="228" w:hRule="exact" w:wrap="none" w:vAnchor="page" w:hAnchor="margin" w:x="680" w:y="13786"/>
        <w:rPr>
          <w:rStyle w:val="CharacterStyle11"/>
        </w:rPr>
      </w:pPr>
      <w:r>
        <w:rPr>
          <w:rStyle w:val="CharacterStyle11"/>
        </w:rPr>
        <w:t>EmS</w:t>
      </w:r>
    </w:p>
    <w:p w14:paraId="6F4250CB" w14:textId="77777777" w:rsidR="00E2630E" w:rsidRDefault="00000000">
      <w:pPr>
        <w:pStyle w:val="ParagraphStyle13"/>
        <w:framePr w:w="6846" w:h="228" w:hRule="exact" w:wrap="none" w:vAnchor="page" w:hAnchor="margin" w:x="3293" w:y="13786"/>
        <w:rPr>
          <w:rStyle w:val="CharacterStyle11"/>
        </w:rPr>
      </w:pPr>
      <w:r>
        <w:rPr>
          <w:rStyle w:val="CharacterStyle11"/>
        </w:rPr>
        <w:t>Plan d’urgence</w:t>
      </w:r>
    </w:p>
    <w:p w14:paraId="5E2275E1" w14:textId="77777777" w:rsidR="00E2630E" w:rsidRDefault="00E2630E">
      <w:pPr>
        <w:pStyle w:val="ParagraphStyle29"/>
        <w:framePr w:w="652" w:h="228" w:hRule="exact" w:wrap="none" w:vAnchor="page" w:hAnchor="margin" w:y="14014"/>
        <w:rPr>
          <w:rStyle w:val="CharacterStyle22"/>
        </w:rPr>
      </w:pPr>
    </w:p>
    <w:p w14:paraId="6B11156C" w14:textId="77777777" w:rsidR="00E2630E" w:rsidRDefault="00000000">
      <w:pPr>
        <w:pStyle w:val="ParagraphStyle13"/>
        <w:framePr w:w="2585" w:h="228" w:hRule="exact" w:wrap="none" w:vAnchor="page" w:hAnchor="margin" w:x="680" w:y="14014"/>
        <w:rPr>
          <w:rStyle w:val="CharacterStyle11"/>
        </w:rPr>
      </w:pPr>
      <w:r>
        <w:rPr>
          <w:rStyle w:val="CharacterStyle11"/>
        </w:rPr>
        <w:t>EuPCS</w:t>
      </w:r>
    </w:p>
    <w:p w14:paraId="096FC487" w14:textId="77777777" w:rsidR="00E2630E" w:rsidRDefault="00000000">
      <w:pPr>
        <w:pStyle w:val="ParagraphStyle13"/>
        <w:framePr w:w="6846" w:h="228" w:hRule="exact" w:wrap="none" w:vAnchor="page" w:hAnchor="margin" w:x="3293" w:y="14014"/>
        <w:rPr>
          <w:rStyle w:val="CharacterStyle11"/>
        </w:rPr>
      </w:pPr>
      <w:r>
        <w:rPr>
          <w:rStyle w:val="CharacterStyle11"/>
        </w:rPr>
        <w:t>Système européen de catégorisation des produits</w:t>
      </w:r>
    </w:p>
    <w:p w14:paraId="1FD31EED" w14:textId="77777777" w:rsidR="00E2630E" w:rsidRDefault="00E2630E">
      <w:pPr>
        <w:pStyle w:val="ParagraphStyle29"/>
        <w:framePr w:w="652" w:h="228" w:hRule="exact" w:wrap="none" w:vAnchor="page" w:hAnchor="margin" w:y="14242"/>
        <w:rPr>
          <w:rStyle w:val="CharacterStyle22"/>
        </w:rPr>
      </w:pPr>
    </w:p>
    <w:p w14:paraId="01562033" w14:textId="77777777" w:rsidR="00E2630E" w:rsidRDefault="00000000">
      <w:pPr>
        <w:pStyle w:val="ParagraphStyle13"/>
        <w:framePr w:w="2585" w:h="228" w:hRule="exact" w:wrap="none" w:vAnchor="page" w:hAnchor="margin" w:x="680" w:y="14242"/>
        <w:rPr>
          <w:rStyle w:val="CharacterStyle11"/>
        </w:rPr>
      </w:pPr>
      <w:r>
        <w:rPr>
          <w:rStyle w:val="CharacterStyle11"/>
        </w:rPr>
        <w:t>Eye Irrit.</w:t>
      </w:r>
    </w:p>
    <w:p w14:paraId="601DFD8C" w14:textId="77777777" w:rsidR="00E2630E" w:rsidRDefault="00000000">
      <w:pPr>
        <w:pStyle w:val="ParagraphStyle13"/>
        <w:framePr w:w="6846" w:h="228" w:hRule="exact" w:wrap="none" w:vAnchor="page" w:hAnchor="margin" w:x="3293" w:y="14242"/>
        <w:rPr>
          <w:rStyle w:val="CharacterStyle11"/>
        </w:rPr>
      </w:pPr>
      <w:r>
        <w:rPr>
          <w:rStyle w:val="CharacterStyle11"/>
        </w:rPr>
        <w:t>Irritation oculaire</w:t>
      </w:r>
    </w:p>
    <w:p w14:paraId="7994C677" w14:textId="77777777" w:rsidR="00E2630E" w:rsidRDefault="00E2630E">
      <w:pPr>
        <w:pStyle w:val="ParagraphStyle29"/>
        <w:framePr w:w="652" w:h="228" w:hRule="exact" w:wrap="none" w:vAnchor="page" w:hAnchor="margin" w:y="14470"/>
        <w:rPr>
          <w:rStyle w:val="CharacterStyle22"/>
        </w:rPr>
      </w:pPr>
    </w:p>
    <w:p w14:paraId="5B8EAA08" w14:textId="77777777" w:rsidR="00E2630E" w:rsidRDefault="00000000">
      <w:pPr>
        <w:pStyle w:val="ParagraphStyle13"/>
        <w:framePr w:w="2585" w:h="228" w:hRule="exact" w:wrap="none" w:vAnchor="page" w:hAnchor="margin" w:x="680" w:y="14470"/>
        <w:rPr>
          <w:rStyle w:val="CharacterStyle11"/>
        </w:rPr>
      </w:pPr>
      <w:r>
        <w:rPr>
          <w:rStyle w:val="CharacterStyle11"/>
        </w:rPr>
        <w:t>FBC</w:t>
      </w:r>
    </w:p>
    <w:p w14:paraId="0B1DD6D7" w14:textId="77777777" w:rsidR="00E2630E" w:rsidRDefault="00000000">
      <w:pPr>
        <w:pStyle w:val="ParagraphStyle13"/>
        <w:framePr w:w="6846" w:h="228" w:hRule="exact" w:wrap="none" w:vAnchor="page" w:hAnchor="margin" w:x="3293" w:y="14470"/>
        <w:rPr>
          <w:rStyle w:val="CharacterStyle11"/>
        </w:rPr>
      </w:pPr>
      <w:r>
        <w:rPr>
          <w:rStyle w:val="CharacterStyle11"/>
        </w:rPr>
        <w:t>Facteur de bioconcentration</w:t>
      </w:r>
    </w:p>
    <w:p w14:paraId="12C7B918" w14:textId="77777777" w:rsidR="00E2630E" w:rsidRDefault="00E2630E">
      <w:pPr>
        <w:pStyle w:val="ParagraphStyle29"/>
        <w:framePr w:w="652" w:h="228" w:hRule="exact" w:wrap="none" w:vAnchor="page" w:hAnchor="margin" w:y="14698"/>
        <w:rPr>
          <w:rStyle w:val="CharacterStyle22"/>
        </w:rPr>
      </w:pPr>
    </w:p>
    <w:p w14:paraId="13149009" w14:textId="77777777" w:rsidR="00E2630E" w:rsidRDefault="00000000">
      <w:pPr>
        <w:pStyle w:val="ParagraphStyle13"/>
        <w:framePr w:w="2585" w:h="228" w:hRule="exact" w:wrap="none" w:vAnchor="page" w:hAnchor="margin" w:x="680" w:y="14698"/>
        <w:rPr>
          <w:rStyle w:val="CharacterStyle11"/>
        </w:rPr>
      </w:pPr>
      <w:r>
        <w:rPr>
          <w:rStyle w:val="CharacterStyle11"/>
        </w:rPr>
        <w:t>Flam. Liq.</w:t>
      </w:r>
    </w:p>
    <w:p w14:paraId="16E6533B" w14:textId="77777777" w:rsidR="00E2630E" w:rsidRDefault="00000000">
      <w:pPr>
        <w:pStyle w:val="ParagraphStyle13"/>
        <w:framePr w:w="6846" w:h="228" w:hRule="exact" w:wrap="none" w:vAnchor="page" w:hAnchor="margin" w:x="3293" w:y="14698"/>
        <w:rPr>
          <w:rStyle w:val="CharacterStyle11"/>
        </w:rPr>
      </w:pPr>
      <w:r>
        <w:rPr>
          <w:rStyle w:val="CharacterStyle11"/>
        </w:rPr>
        <w:t>Liquide inflammable</w:t>
      </w:r>
    </w:p>
    <w:p w14:paraId="1D13CD7C" w14:textId="77777777" w:rsidR="00E2630E" w:rsidRDefault="00E2630E">
      <w:pPr>
        <w:pStyle w:val="ParagraphStyle29"/>
        <w:framePr w:w="652" w:h="228" w:hRule="exact" w:wrap="none" w:vAnchor="page" w:hAnchor="margin" w:y="14926"/>
        <w:rPr>
          <w:rStyle w:val="CharacterStyle22"/>
        </w:rPr>
      </w:pPr>
    </w:p>
    <w:p w14:paraId="1BBED9BA" w14:textId="77777777" w:rsidR="00E2630E" w:rsidRDefault="00000000">
      <w:pPr>
        <w:pStyle w:val="ParagraphStyle13"/>
        <w:framePr w:w="2585" w:h="228" w:hRule="exact" w:wrap="none" w:vAnchor="page" w:hAnchor="margin" w:x="680" w:y="14926"/>
        <w:rPr>
          <w:rStyle w:val="CharacterStyle11"/>
        </w:rPr>
      </w:pPr>
      <w:r>
        <w:rPr>
          <w:rStyle w:val="CharacterStyle11"/>
        </w:rPr>
        <w:t>IATA</w:t>
      </w:r>
    </w:p>
    <w:p w14:paraId="03B37995" w14:textId="77777777" w:rsidR="00E2630E" w:rsidRDefault="00000000">
      <w:pPr>
        <w:pStyle w:val="ParagraphStyle13"/>
        <w:framePr w:w="6846" w:h="228" w:hRule="exact" w:wrap="none" w:vAnchor="page" w:hAnchor="margin" w:x="3293" w:y="14926"/>
        <w:rPr>
          <w:rStyle w:val="CharacterStyle11"/>
        </w:rPr>
      </w:pPr>
      <w:r>
        <w:rPr>
          <w:rStyle w:val="CharacterStyle11"/>
        </w:rPr>
        <w:t>Association internationale du transport aérien</w:t>
      </w:r>
    </w:p>
    <w:p w14:paraId="174C07C6"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444C36CA" wp14:editId="3ADECBD5">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AD2E4B6"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679CF348" w14:textId="77777777" w:rsidR="00E2630E" w:rsidRDefault="00000000">
      <w:pPr>
        <w:pStyle w:val="ParagraphStyle41"/>
        <w:framePr w:w="1392" w:h="333" w:hRule="exact" w:wrap="none" w:vAnchor="page" w:hAnchor="margin" w:x="899" w:y="15277"/>
        <w:rPr>
          <w:rStyle w:val="CharacterStyle28"/>
        </w:rPr>
      </w:pPr>
      <w:r>
        <w:rPr>
          <w:rStyle w:val="CharacterStyle28"/>
        </w:rPr>
        <w:t>7/8</w:t>
      </w:r>
    </w:p>
    <w:p w14:paraId="0B2DF0D8"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p w14:paraId="7C7D4038" w14:textId="77777777" w:rsidR="00E2630E" w:rsidRDefault="00E2630E">
      <w:pPr>
        <w:sectPr w:rsidR="00E2630E">
          <w:pgSz w:w="11908" w:h="16833"/>
          <w:pgMar w:top="850" w:right="827" w:bottom="1190" w:left="816" w:header="720" w:footer="720" w:gutter="0"/>
          <w:cols w:space="720"/>
          <w:formProt w:val="0"/>
        </w:sectPr>
      </w:pPr>
    </w:p>
    <w:p w14:paraId="6C15958F" w14:textId="77777777" w:rsidR="00E2630E" w:rsidRDefault="00E2630E">
      <w:pPr>
        <w:pStyle w:val="ParagraphStyle0"/>
        <w:framePr w:w="2121" w:h="570" w:hRule="exact" w:wrap="none" w:vAnchor="page" w:hAnchor="margin" w:x="45" w:y="850"/>
        <w:rPr>
          <w:rStyle w:val="CharacterStyle0"/>
        </w:rPr>
      </w:pPr>
    </w:p>
    <w:p w14:paraId="13177A79" w14:textId="77777777" w:rsidR="00E2630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C2409D" w14:textId="77777777" w:rsidR="00E2630E" w:rsidRDefault="00E2630E">
      <w:pPr>
        <w:pStyle w:val="ParagraphStyle2"/>
        <w:framePr w:w="2121" w:h="570" w:hRule="exact" w:wrap="none" w:vAnchor="page" w:hAnchor="margin" w:x="8089" w:y="850"/>
        <w:rPr>
          <w:rStyle w:val="CharacterStyle2"/>
        </w:rPr>
      </w:pPr>
    </w:p>
    <w:p w14:paraId="6535738A" w14:textId="77777777" w:rsidR="00E2630E" w:rsidRDefault="00E2630E">
      <w:pPr>
        <w:pStyle w:val="ParagraphStyle3"/>
        <w:framePr w:w="2121" w:h="421" w:hRule="exact" w:wrap="none" w:vAnchor="page" w:hAnchor="margin" w:x="45" w:y="1420"/>
        <w:rPr>
          <w:rStyle w:val="CharacterStyle3"/>
        </w:rPr>
      </w:pPr>
    </w:p>
    <w:p w14:paraId="4E9E714A" w14:textId="77777777" w:rsidR="00E2630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F6CFCE6" w14:textId="77777777" w:rsidR="00E2630E" w:rsidRDefault="00E2630E">
      <w:pPr>
        <w:pStyle w:val="ParagraphStyle5"/>
        <w:framePr w:w="2121" w:h="421" w:hRule="exact" w:wrap="none" w:vAnchor="page" w:hAnchor="margin" w:x="8089" w:y="1420"/>
        <w:rPr>
          <w:rStyle w:val="CharacterStyle5"/>
        </w:rPr>
      </w:pPr>
    </w:p>
    <w:p w14:paraId="032ED54E" w14:textId="77777777" w:rsidR="00E2630E" w:rsidRDefault="00E2630E">
      <w:pPr>
        <w:pStyle w:val="ParagraphStyle6"/>
        <w:framePr w:w="130" w:h="354" w:hRule="exact" w:wrap="none" w:vAnchor="page" w:hAnchor="margin" w:x="45" w:y="1842"/>
        <w:rPr>
          <w:rStyle w:val="CharacterStyle6"/>
        </w:rPr>
      </w:pPr>
    </w:p>
    <w:p w14:paraId="36B9CB55" w14:textId="77777777" w:rsidR="00E2630E" w:rsidRDefault="00E2630E">
      <w:pPr>
        <w:pStyle w:val="ParagraphStyle7"/>
        <w:framePr w:w="9900" w:h="354" w:hRule="exact" w:wrap="none" w:vAnchor="page" w:hAnchor="margin" w:x="175" w:y="1842"/>
        <w:rPr>
          <w:rStyle w:val="FakeCharacterStyle"/>
        </w:rPr>
      </w:pPr>
    </w:p>
    <w:p w14:paraId="10BA45FD" w14:textId="77777777" w:rsidR="00E2630E" w:rsidRDefault="00000000">
      <w:pPr>
        <w:pStyle w:val="ParagraphStyle8"/>
        <w:framePr w:w="9844" w:h="324" w:hRule="exact" w:wrap="none" w:vAnchor="page" w:hAnchor="margin" w:x="203" w:y="1857"/>
        <w:rPr>
          <w:rStyle w:val="CharacterStyle7"/>
        </w:rPr>
      </w:pPr>
      <w:r>
        <w:rPr>
          <w:rStyle w:val="CharacterStyle7"/>
        </w:rPr>
        <w:t>CERISE CASSIS 10%</w:t>
      </w:r>
    </w:p>
    <w:p w14:paraId="551BB7AD" w14:textId="77777777" w:rsidR="00E2630E" w:rsidRDefault="00E2630E">
      <w:pPr>
        <w:pStyle w:val="ParagraphStyle9"/>
        <w:framePr w:w="136" w:h="354" w:hRule="exact" w:wrap="none" w:vAnchor="page" w:hAnchor="margin" w:x="10075" w:y="1842"/>
        <w:rPr>
          <w:rStyle w:val="CharacterStyle8"/>
        </w:rPr>
      </w:pPr>
    </w:p>
    <w:p w14:paraId="23624D9A" w14:textId="77777777" w:rsidR="00E2630E" w:rsidRDefault="00E2630E">
      <w:pPr>
        <w:pStyle w:val="ParagraphStyle10"/>
        <w:framePr w:w="2515" w:h="226" w:hRule="exact" w:wrap="none" w:vAnchor="page" w:hAnchor="margin" w:x="45" w:y="2195"/>
        <w:rPr>
          <w:rStyle w:val="FakeCharacterStyle"/>
        </w:rPr>
      </w:pPr>
    </w:p>
    <w:p w14:paraId="0D47DA0D" w14:textId="77777777" w:rsidR="00E2630E" w:rsidRDefault="00000000">
      <w:pPr>
        <w:pStyle w:val="ParagraphStyle11"/>
        <w:framePr w:w="2517" w:h="226" w:hRule="exact" w:wrap="none" w:vAnchor="page" w:hAnchor="margin" w:x="43" w:y="2195"/>
        <w:rPr>
          <w:rStyle w:val="CharacterStyle9"/>
        </w:rPr>
      </w:pPr>
      <w:r>
        <w:rPr>
          <w:rStyle w:val="CharacterStyle9"/>
        </w:rPr>
        <w:t>Date de création</w:t>
      </w:r>
    </w:p>
    <w:p w14:paraId="1884D4AE" w14:textId="77777777" w:rsidR="00E2630E" w:rsidRDefault="00000000">
      <w:pPr>
        <w:pStyle w:val="ParagraphStyle12"/>
        <w:framePr w:w="2866" w:h="226" w:hRule="exact" w:wrap="none" w:vAnchor="page" w:hAnchor="margin" w:x="2588" w:y="2195"/>
        <w:rPr>
          <w:rStyle w:val="CharacterStyle10"/>
        </w:rPr>
      </w:pPr>
      <w:r>
        <w:rPr>
          <w:rStyle w:val="CharacterStyle10"/>
        </w:rPr>
        <w:t>16/07/2025</w:t>
      </w:r>
    </w:p>
    <w:p w14:paraId="3ADFD447" w14:textId="77777777" w:rsidR="00E2630E" w:rsidRDefault="00E2630E">
      <w:pPr>
        <w:pStyle w:val="ParagraphStyle13"/>
        <w:framePr w:w="2197" w:h="226" w:hRule="exact" w:wrap="none" w:vAnchor="page" w:hAnchor="margin" w:x="5482" w:y="2195"/>
        <w:rPr>
          <w:rStyle w:val="CharacterStyle11"/>
        </w:rPr>
      </w:pPr>
    </w:p>
    <w:p w14:paraId="37DF830E" w14:textId="77777777" w:rsidR="00E2630E" w:rsidRDefault="00E2630E">
      <w:pPr>
        <w:pStyle w:val="ParagraphStyle14"/>
        <w:framePr w:w="2532" w:h="226" w:hRule="exact" w:wrap="none" w:vAnchor="page" w:hAnchor="margin" w:x="7679" w:y="2195"/>
        <w:rPr>
          <w:rStyle w:val="FakeCharacterStyle"/>
        </w:rPr>
      </w:pPr>
    </w:p>
    <w:p w14:paraId="14B39312" w14:textId="77777777" w:rsidR="00E2630E" w:rsidRDefault="00E2630E">
      <w:pPr>
        <w:pStyle w:val="ParagraphStyle15"/>
        <w:framePr w:w="2534" w:h="226" w:hRule="exact" w:wrap="none" w:vAnchor="page" w:hAnchor="margin" w:x="7707" w:y="2195"/>
        <w:rPr>
          <w:rStyle w:val="CharacterStyle12"/>
        </w:rPr>
      </w:pPr>
    </w:p>
    <w:p w14:paraId="481DCAFE" w14:textId="77777777" w:rsidR="00E2630E" w:rsidRDefault="00E2630E">
      <w:pPr>
        <w:pStyle w:val="ParagraphStyle16"/>
        <w:framePr w:w="2515" w:h="241" w:hRule="exact" w:wrap="none" w:vAnchor="page" w:hAnchor="margin" w:x="45" w:y="2421"/>
        <w:rPr>
          <w:rStyle w:val="FakeCharacterStyle"/>
        </w:rPr>
      </w:pPr>
    </w:p>
    <w:p w14:paraId="3A01479E" w14:textId="77777777" w:rsidR="00E2630E" w:rsidRDefault="00000000">
      <w:pPr>
        <w:pStyle w:val="ParagraphStyle17"/>
        <w:framePr w:w="2517" w:h="226" w:hRule="exact" w:wrap="none" w:vAnchor="page" w:hAnchor="margin" w:x="43" w:y="2421"/>
        <w:rPr>
          <w:rStyle w:val="CharacterStyle13"/>
        </w:rPr>
      </w:pPr>
      <w:r>
        <w:rPr>
          <w:rStyle w:val="CharacterStyle13"/>
        </w:rPr>
        <w:t>Date de révision</w:t>
      </w:r>
    </w:p>
    <w:p w14:paraId="5E254DF7" w14:textId="77777777" w:rsidR="00E2630E" w:rsidRDefault="00E2630E">
      <w:pPr>
        <w:pStyle w:val="ParagraphStyle18"/>
        <w:framePr w:w="2894" w:h="241" w:hRule="exact" w:wrap="none" w:vAnchor="page" w:hAnchor="margin" w:x="2560" w:y="2421"/>
        <w:rPr>
          <w:rStyle w:val="FakeCharacterStyle"/>
        </w:rPr>
      </w:pPr>
    </w:p>
    <w:p w14:paraId="582CE734" w14:textId="77777777" w:rsidR="00E2630E" w:rsidRDefault="00E2630E">
      <w:pPr>
        <w:pStyle w:val="ParagraphStyle19"/>
        <w:framePr w:w="2866" w:h="226" w:hRule="exact" w:wrap="none" w:vAnchor="page" w:hAnchor="margin" w:x="2588" w:y="2421"/>
        <w:rPr>
          <w:rStyle w:val="CharacterStyle14"/>
        </w:rPr>
      </w:pPr>
    </w:p>
    <w:p w14:paraId="4DAE9400" w14:textId="77777777" w:rsidR="00E2630E" w:rsidRDefault="00E2630E">
      <w:pPr>
        <w:pStyle w:val="ParagraphStyle18"/>
        <w:framePr w:w="2225" w:h="241" w:hRule="exact" w:wrap="none" w:vAnchor="page" w:hAnchor="margin" w:x="5454" w:y="2421"/>
        <w:rPr>
          <w:rStyle w:val="FakeCharacterStyle"/>
        </w:rPr>
      </w:pPr>
    </w:p>
    <w:p w14:paraId="3D70A33C" w14:textId="77777777" w:rsidR="00E2630E" w:rsidRDefault="00000000">
      <w:pPr>
        <w:pStyle w:val="ParagraphStyle19"/>
        <w:framePr w:w="2197" w:h="226" w:hRule="exact" w:wrap="none" w:vAnchor="page" w:hAnchor="margin" w:x="5482" w:y="2421"/>
        <w:rPr>
          <w:rStyle w:val="CharacterStyle14"/>
        </w:rPr>
      </w:pPr>
      <w:r>
        <w:rPr>
          <w:rStyle w:val="CharacterStyle14"/>
        </w:rPr>
        <w:t>Numéro de version</w:t>
      </w:r>
    </w:p>
    <w:p w14:paraId="25330978" w14:textId="77777777" w:rsidR="00E2630E" w:rsidRDefault="00E2630E">
      <w:pPr>
        <w:pStyle w:val="ParagraphStyle20"/>
        <w:framePr w:w="2532" w:h="241" w:hRule="exact" w:wrap="none" w:vAnchor="page" w:hAnchor="margin" w:x="7679" w:y="2421"/>
        <w:rPr>
          <w:rStyle w:val="FakeCharacterStyle"/>
        </w:rPr>
      </w:pPr>
    </w:p>
    <w:p w14:paraId="31FEFDD0" w14:textId="77777777" w:rsidR="00E2630E" w:rsidRDefault="00000000">
      <w:pPr>
        <w:pStyle w:val="ParagraphStyle21"/>
        <w:framePr w:w="2534" w:h="226" w:hRule="exact" w:wrap="none" w:vAnchor="page" w:hAnchor="margin" w:x="7707" w:y="2421"/>
        <w:rPr>
          <w:rStyle w:val="CharacterStyle15"/>
        </w:rPr>
      </w:pPr>
      <w:r>
        <w:rPr>
          <w:rStyle w:val="CharacterStyle15"/>
        </w:rPr>
        <w:t>1.0</w:t>
      </w:r>
    </w:p>
    <w:p w14:paraId="1E5BD767" w14:textId="77777777" w:rsidR="00E2630E" w:rsidRDefault="00E2630E">
      <w:pPr>
        <w:pStyle w:val="ParagraphStyle22"/>
        <w:framePr w:w="10200" w:h="114" w:hRule="exact" w:wrap="none" w:vAnchor="page" w:hAnchor="margin" w:x="28" w:y="2662"/>
        <w:rPr>
          <w:rStyle w:val="CharacterStyle16"/>
        </w:rPr>
      </w:pPr>
    </w:p>
    <w:p w14:paraId="44633ECB" w14:textId="77777777" w:rsidR="00E2630E" w:rsidRDefault="00E2630E">
      <w:pPr>
        <w:pStyle w:val="ParagraphStyle29"/>
        <w:framePr w:w="652" w:h="421" w:hRule="exact" w:wrap="none" w:vAnchor="page" w:hAnchor="margin" w:y="2776"/>
        <w:rPr>
          <w:rStyle w:val="CharacterStyle22"/>
        </w:rPr>
      </w:pPr>
    </w:p>
    <w:p w14:paraId="2E6CCA50" w14:textId="77777777" w:rsidR="00E2630E" w:rsidRDefault="00000000">
      <w:pPr>
        <w:pStyle w:val="ParagraphStyle13"/>
        <w:framePr w:w="2585" w:h="421" w:hRule="exact" w:wrap="none" w:vAnchor="page" w:hAnchor="margin" w:x="680" w:y="2776"/>
        <w:rPr>
          <w:rStyle w:val="CharacterStyle11"/>
        </w:rPr>
      </w:pPr>
      <w:r>
        <w:rPr>
          <w:rStyle w:val="CharacterStyle11"/>
        </w:rPr>
        <w:t>IBC</w:t>
      </w:r>
    </w:p>
    <w:p w14:paraId="1E9A2D5D" w14:textId="77777777" w:rsidR="00E2630E" w:rsidRDefault="00000000">
      <w:pPr>
        <w:pStyle w:val="ParagraphStyle13"/>
        <w:framePr w:w="6846" w:h="421" w:hRule="exact" w:wrap="none" w:vAnchor="page" w:hAnchor="margin" w:x="3293" w:y="2776"/>
        <w:rPr>
          <w:rStyle w:val="CharacterStyle11"/>
        </w:rPr>
      </w:pPr>
      <w:r>
        <w:rPr>
          <w:rStyle w:val="CharacterStyle11"/>
        </w:rPr>
        <w:t>Code International relatives à la construction et à l'équipement de navires transportant des produits chimiques dangereux en vrac</w:t>
      </w:r>
    </w:p>
    <w:p w14:paraId="1BCB1B82" w14:textId="77777777" w:rsidR="00E2630E" w:rsidRDefault="00E2630E">
      <w:pPr>
        <w:pStyle w:val="ParagraphStyle29"/>
        <w:framePr w:w="652" w:h="228" w:hRule="exact" w:wrap="none" w:vAnchor="page" w:hAnchor="margin" w:y="3197"/>
        <w:rPr>
          <w:rStyle w:val="CharacterStyle22"/>
        </w:rPr>
      </w:pPr>
    </w:p>
    <w:p w14:paraId="59EB1215" w14:textId="77777777" w:rsidR="00E2630E" w:rsidRDefault="00000000">
      <w:pPr>
        <w:pStyle w:val="ParagraphStyle13"/>
        <w:framePr w:w="2585" w:h="228" w:hRule="exact" w:wrap="none" w:vAnchor="page" w:hAnchor="margin" w:x="680" w:y="3197"/>
        <w:rPr>
          <w:rStyle w:val="CharacterStyle11"/>
        </w:rPr>
      </w:pPr>
      <w:r>
        <w:rPr>
          <w:rStyle w:val="CharacterStyle11"/>
        </w:rPr>
        <w:t>ICAO</w:t>
      </w:r>
    </w:p>
    <w:p w14:paraId="2A2190E3" w14:textId="77777777" w:rsidR="00E2630E" w:rsidRDefault="00000000">
      <w:pPr>
        <w:pStyle w:val="ParagraphStyle13"/>
        <w:framePr w:w="6846" w:h="228" w:hRule="exact" w:wrap="none" w:vAnchor="page" w:hAnchor="margin" w:x="3293" w:y="3197"/>
        <w:rPr>
          <w:rStyle w:val="CharacterStyle11"/>
        </w:rPr>
      </w:pPr>
      <w:r>
        <w:rPr>
          <w:rStyle w:val="CharacterStyle11"/>
        </w:rPr>
        <w:t>Organisation de l'Aviation Civile Internationale</w:t>
      </w:r>
    </w:p>
    <w:p w14:paraId="64C02576" w14:textId="77777777" w:rsidR="00E2630E" w:rsidRDefault="00E2630E">
      <w:pPr>
        <w:pStyle w:val="ParagraphStyle29"/>
        <w:framePr w:w="652" w:h="228" w:hRule="exact" w:wrap="none" w:vAnchor="page" w:hAnchor="margin" w:y="3425"/>
        <w:rPr>
          <w:rStyle w:val="CharacterStyle22"/>
        </w:rPr>
      </w:pPr>
    </w:p>
    <w:p w14:paraId="3A6A0745" w14:textId="77777777" w:rsidR="00E2630E" w:rsidRDefault="00000000">
      <w:pPr>
        <w:pStyle w:val="ParagraphStyle13"/>
        <w:framePr w:w="2585" w:h="228" w:hRule="exact" w:wrap="none" w:vAnchor="page" w:hAnchor="margin" w:x="680" w:y="3425"/>
        <w:rPr>
          <w:rStyle w:val="CharacterStyle11"/>
        </w:rPr>
      </w:pPr>
      <w:r>
        <w:rPr>
          <w:rStyle w:val="CharacterStyle11"/>
        </w:rPr>
        <w:t>IMDG</w:t>
      </w:r>
    </w:p>
    <w:p w14:paraId="10A5AF05" w14:textId="77777777" w:rsidR="00E2630E" w:rsidRDefault="00000000">
      <w:pPr>
        <w:pStyle w:val="ParagraphStyle13"/>
        <w:framePr w:w="6846" w:h="228" w:hRule="exact" w:wrap="none" w:vAnchor="page" w:hAnchor="margin" w:x="3293" w:y="3425"/>
        <w:rPr>
          <w:rStyle w:val="CharacterStyle11"/>
        </w:rPr>
      </w:pPr>
      <w:r>
        <w:rPr>
          <w:rStyle w:val="CharacterStyle11"/>
        </w:rPr>
        <w:t>Code Maritime International des Marchandises Dangereuses</w:t>
      </w:r>
    </w:p>
    <w:p w14:paraId="3F381B33" w14:textId="77777777" w:rsidR="00E2630E" w:rsidRDefault="00E2630E">
      <w:pPr>
        <w:pStyle w:val="ParagraphStyle29"/>
        <w:framePr w:w="652" w:h="228" w:hRule="exact" w:wrap="none" w:vAnchor="page" w:hAnchor="margin" w:y="3653"/>
        <w:rPr>
          <w:rStyle w:val="CharacterStyle22"/>
        </w:rPr>
      </w:pPr>
    </w:p>
    <w:p w14:paraId="667838D6" w14:textId="77777777" w:rsidR="00E2630E" w:rsidRDefault="00000000">
      <w:pPr>
        <w:pStyle w:val="ParagraphStyle13"/>
        <w:framePr w:w="2585" w:h="228" w:hRule="exact" w:wrap="none" w:vAnchor="page" w:hAnchor="margin" w:x="680" w:y="3653"/>
        <w:rPr>
          <w:rStyle w:val="CharacterStyle11"/>
        </w:rPr>
      </w:pPr>
      <w:r>
        <w:rPr>
          <w:rStyle w:val="CharacterStyle11"/>
        </w:rPr>
        <w:t>IMO</w:t>
      </w:r>
    </w:p>
    <w:p w14:paraId="2D294442" w14:textId="77777777" w:rsidR="00E2630E" w:rsidRDefault="00000000">
      <w:pPr>
        <w:pStyle w:val="ParagraphStyle13"/>
        <w:framePr w:w="6846" w:h="228" w:hRule="exact" w:wrap="none" w:vAnchor="page" w:hAnchor="margin" w:x="3293" w:y="3653"/>
        <w:rPr>
          <w:rStyle w:val="CharacterStyle11"/>
        </w:rPr>
      </w:pPr>
      <w:r>
        <w:rPr>
          <w:rStyle w:val="CharacterStyle11"/>
        </w:rPr>
        <w:t>Organisation Maritime Internationale</w:t>
      </w:r>
    </w:p>
    <w:p w14:paraId="232C5BA4" w14:textId="77777777" w:rsidR="00E2630E" w:rsidRDefault="00E2630E">
      <w:pPr>
        <w:pStyle w:val="ParagraphStyle29"/>
        <w:framePr w:w="652" w:h="228" w:hRule="exact" w:wrap="none" w:vAnchor="page" w:hAnchor="margin" w:y="3881"/>
        <w:rPr>
          <w:rStyle w:val="CharacterStyle22"/>
        </w:rPr>
      </w:pPr>
    </w:p>
    <w:p w14:paraId="77C456E0" w14:textId="77777777" w:rsidR="00E2630E" w:rsidRDefault="00000000">
      <w:pPr>
        <w:pStyle w:val="ParagraphStyle13"/>
        <w:framePr w:w="2585" w:h="228" w:hRule="exact" w:wrap="none" w:vAnchor="page" w:hAnchor="margin" w:x="680" w:y="3881"/>
        <w:rPr>
          <w:rStyle w:val="CharacterStyle11"/>
        </w:rPr>
      </w:pPr>
      <w:r>
        <w:rPr>
          <w:rStyle w:val="CharacterStyle11"/>
        </w:rPr>
        <w:t>INCI</w:t>
      </w:r>
    </w:p>
    <w:p w14:paraId="4245C756" w14:textId="77777777" w:rsidR="00E2630E" w:rsidRDefault="00000000">
      <w:pPr>
        <w:pStyle w:val="ParagraphStyle13"/>
        <w:framePr w:w="6846" w:h="228" w:hRule="exact" w:wrap="none" w:vAnchor="page" w:hAnchor="margin" w:x="3293" w:y="3881"/>
        <w:rPr>
          <w:rStyle w:val="CharacterStyle11"/>
        </w:rPr>
      </w:pPr>
      <w:r>
        <w:rPr>
          <w:rStyle w:val="CharacterStyle11"/>
        </w:rPr>
        <w:t>Nomenclature internationale des ingrédients cosmétiques</w:t>
      </w:r>
    </w:p>
    <w:p w14:paraId="09FD00BE" w14:textId="77777777" w:rsidR="00E2630E" w:rsidRDefault="00E2630E">
      <w:pPr>
        <w:pStyle w:val="ParagraphStyle29"/>
        <w:framePr w:w="652" w:h="228" w:hRule="exact" w:wrap="none" w:vAnchor="page" w:hAnchor="margin" w:y="4109"/>
        <w:rPr>
          <w:rStyle w:val="CharacterStyle22"/>
        </w:rPr>
      </w:pPr>
    </w:p>
    <w:p w14:paraId="4A122BF9" w14:textId="77777777" w:rsidR="00E2630E" w:rsidRDefault="00000000">
      <w:pPr>
        <w:pStyle w:val="ParagraphStyle13"/>
        <w:framePr w:w="2585" w:h="228" w:hRule="exact" w:wrap="none" w:vAnchor="page" w:hAnchor="margin" w:x="680" w:y="4109"/>
        <w:rPr>
          <w:rStyle w:val="CharacterStyle11"/>
        </w:rPr>
      </w:pPr>
      <w:r>
        <w:rPr>
          <w:rStyle w:val="CharacterStyle11"/>
        </w:rPr>
        <w:t>ISO</w:t>
      </w:r>
    </w:p>
    <w:p w14:paraId="362DDD14" w14:textId="77777777" w:rsidR="00E2630E" w:rsidRDefault="00000000">
      <w:pPr>
        <w:pStyle w:val="ParagraphStyle13"/>
        <w:framePr w:w="6846" w:h="228" w:hRule="exact" w:wrap="none" w:vAnchor="page" w:hAnchor="margin" w:x="3293" w:y="4109"/>
        <w:rPr>
          <w:rStyle w:val="CharacterStyle11"/>
        </w:rPr>
      </w:pPr>
      <w:r>
        <w:rPr>
          <w:rStyle w:val="CharacterStyle11"/>
        </w:rPr>
        <w:t>Organisation internationale de normalisation</w:t>
      </w:r>
    </w:p>
    <w:p w14:paraId="18871824" w14:textId="77777777" w:rsidR="00E2630E" w:rsidRDefault="00E2630E">
      <w:pPr>
        <w:pStyle w:val="ParagraphStyle29"/>
        <w:framePr w:w="652" w:h="228" w:hRule="exact" w:wrap="none" w:vAnchor="page" w:hAnchor="margin" w:y="4337"/>
        <w:rPr>
          <w:rStyle w:val="CharacterStyle22"/>
        </w:rPr>
      </w:pPr>
    </w:p>
    <w:p w14:paraId="11B5E8AF" w14:textId="77777777" w:rsidR="00E2630E" w:rsidRDefault="00000000">
      <w:pPr>
        <w:pStyle w:val="ParagraphStyle13"/>
        <w:framePr w:w="2585" w:h="228" w:hRule="exact" w:wrap="none" w:vAnchor="page" w:hAnchor="margin" w:x="680" w:y="4337"/>
        <w:rPr>
          <w:rStyle w:val="CharacterStyle11"/>
        </w:rPr>
      </w:pPr>
      <w:r>
        <w:rPr>
          <w:rStyle w:val="CharacterStyle11"/>
        </w:rPr>
        <w:t>IUPAC</w:t>
      </w:r>
    </w:p>
    <w:p w14:paraId="0AAC3F9E" w14:textId="77777777" w:rsidR="00E2630E" w:rsidRDefault="00000000">
      <w:pPr>
        <w:pStyle w:val="ParagraphStyle13"/>
        <w:framePr w:w="6846" w:h="228" w:hRule="exact" w:wrap="none" w:vAnchor="page" w:hAnchor="margin" w:x="3293" w:y="4337"/>
        <w:rPr>
          <w:rStyle w:val="CharacterStyle11"/>
        </w:rPr>
      </w:pPr>
      <w:r>
        <w:rPr>
          <w:rStyle w:val="CharacterStyle11"/>
        </w:rPr>
        <w:t>Union internationale de chimie pure et appliquée</w:t>
      </w:r>
    </w:p>
    <w:p w14:paraId="0D11532A" w14:textId="77777777" w:rsidR="00E2630E" w:rsidRDefault="00E2630E">
      <w:pPr>
        <w:pStyle w:val="ParagraphStyle29"/>
        <w:framePr w:w="652" w:h="228" w:hRule="exact" w:wrap="none" w:vAnchor="page" w:hAnchor="margin" w:y="4565"/>
        <w:rPr>
          <w:rStyle w:val="CharacterStyle22"/>
        </w:rPr>
      </w:pPr>
    </w:p>
    <w:p w14:paraId="6CB01FA9" w14:textId="77777777" w:rsidR="00E2630E" w:rsidRDefault="00000000">
      <w:pPr>
        <w:pStyle w:val="ParagraphStyle13"/>
        <w:framePr w:w="2585" w:h="228" w:hRule="exact" w:wrap="none" w:vAnchor="page" w:hAnchor="margin" w:x="680" w:y="4565"/>
        <w:rPr>
          <w:rStyle w:val="CharacterStyle11"/>
        </w:rPr>
      </w:pPr>
      <w:r>
        <w:rPr>
          <w:rStyle w:val="CharacterStyle11"/>
        </w:rPr>
        <w:t>log Kow</w:t>
      </w:r>
    </w:p>
    <w:p w14:paraId="3BBB9972" w14:textId="77777777" w:rsidR="00E2630E" w:rsidRDefault="00000000">
      <w:pPr>
        <w:pStyle w:val="ParagraphStyle13"/>
        <w:framePr w:w="6846" w:h="228" w:hRule="exact" w:wrap="none" w:vAnchor="page" w:hAnchor="margin" w:x="3293" w:y="4565"/>
        <w:rPr>
          <w:rStyle w:val="CharacterStyle11"/>
        </w:rPr>
      </w:pPr>
      <w:r>
        <w:rPr>
          <w:rStyle w:val="CharacterStyle11"/>
        </w:rPr>
        <w:t>Coefficient de partage octanol/eau</w:t>
      </w:r>
    </w:p>
    <w:p w14:paraId="26FA786B" w14:textId="77777777" w:rsidR="00E2630E" w:rsidRDefault="00E2630E">
      <w:pPr>
        <w:pStyle w:val="ParagraphStyle29"/>
        <w:framePr w:w="652" w:h="421" w:hRule="exact" w:wrap="none" w:vAnchor="page" w:hAnchor="margin" w:y="4793"/>
        <w:rPr>
          <w:rStyle w:val="CharacterStyle22"/>
        </w:rPr>
      </w:pPr>
    </w:p>
    <w:p w14:paraId="71EA57B7" w14:textId="77777777" w:rsidR="00E2630E" w:rsidRDefault="00000000">
      <w:pPr>
        <w:pStyle w:val="ParagraphStyle13"/>
        <w:framePr w:w="2585" w:h="421" w:hRule="exact" w:wrap="none" w:vAnchor="page" w:hAnchor="margin" w:x="680" w:y="4793"/>
        <w:rPr>
          <w:rStyle w:val="CharacterStyle11"/>
        </w:rPr>
      </w:pPr>
      <w:r>
        <w:rPr>
          <w:rStyle w:val="CharacterStyle11"/>
        </w:rPr>
        <w:t>Numéro ONU</w:t>
      </w:r>
    </w:p>
    <w:p w14:paraId="4634062F" w14:textId="77777777" w:rsidR="00E2630E" w:rsidRDefault="00000000">
      <w:pPr>
        <w:pStyle w:val="ParagraphStyle13"/>
        <w:framePr w:w="6846" w:h="421" w:hRule="exact" w:wrap="none" w:vAnchor="page" w:hAnchor="margin" w:x="3293" w:y="4793"/>
        <w:rPr>
          <w:rStyle w:val="CharacterStyle11"/>
        </w:rPr>
      </w:pPr>
      <w:r>
        <w:rPr>
          <w:rStyle w:val="CharacterStyle11"/>
        </w:rPr>
        <w:t>Numéro d'identification à quatre chiffre de la substance ou de l'objet repris dans la réglementation modèle de l'ONU</w:t>
      </w:r>
    </w:p>
    <w:p w14:paraId="54DE18E8" w14:textId="77777777" w:rsidR="00E2630E" w:rsidRDefault="00E2630E">
      <w:pPr>
        <w:pStyle w:val="ParagraphStyle29"/>
        <w:framePr w:w="652" w:h="228" w:hRule="exact" w:wrap="none" w:vAnchor="page" w:hAnchor="margin" w:y="5214"/>
        <w:rPr>
          <w:rStyle w:val="CharacterStyle22"/>
        </w:rPr>
      </w:pPr>
    </w:p>
    <w:p w14:paraId="676E6255" w14:textId="77777777" w:rsidR="00E2630E" w:rsidRDefault="00000000">
      <w:pPr>
        <w:pStyle w:val="ParagraphStyle13"/>
        <w:framePr w:w="2585" w:h="228" w:hRule="exact" w:wrap="none" w:vAnchor="page" w:hAnchor="margin" w:x="680" w:y="5214"/>
        <w:rPr>
          <w:rStyle w:val="CharacterStyle11"/>
        </w:rPr>
      </w:pPr>
      <w:r>
        <w:rPr>
          <w:rStyle w:val="CharacterStyle11"/>
        </w:rPr>
        <w:t>OEL</w:t>
      </w:r>
    </w:p>
    <w:p w14:paraId="10BF3FDB" w14:textId="77777777" w:rsidR="00E2630E" w:rsidRDefault="00000000">
      <w:pPr>
        <w:pStyle w:val="ParagraphStyle13"/>
        <w:framePr w:w="6846" w:h="228" w:hRule="exact" w:wrap="none" w:vAnchor="page" w:hAnchor="margin" w:x="3293" w:y="5214"/>
        <w:rPr>
          <w:rStyle w:val="CharacterStyle11"/>
        </w:rPr>
      </w:pPr>
      <w:r>
        <w:rPr>
          <w:rStyle w:val="CharacterStyle11"/>
        </w:rPr>
        <w:t>Valeurs limites d'exposition en milieu professionnel</w:t>
      </w:r>
    </w:p>
    <w:p w14:paraId="14017A65" w14:textId="77777777" w:rsidR="00E2630E" w:rsidRDefault="00E2630E">
      <w:pPr>
        <w:pStyle w:val="ParagraphStyle29"/>
        <w:framePr w:w="652" w:h="228" w:hRule="exact" w:wrap="none" w:vAnchor="page" w:hAnchor="margin" w:y="5443"/>
        <w:rPr>
          <w:rStyle w:val="CharacterStyle22"/>
        </w:rPr>
      </w:pPr>
    </w:p>
    <w:p w14:paraId="17C13342" w14:textId="77777777" w:rsidR="00E2630E" w:rsidRDefault="00000000">
      <w:pPr>
        <w:pStyle w:val="ParagraphStyle13"/>
        <w:framePr w:w="2585" w:h="228" w:hRule="exact" w:wrap="none" w:vAnchor="page" w:hAnchor="margin" w:x="680" w:y="5443"/>
        <w:rPr>
          <w:rStyle w:val="CharacterStyle11"/>
        </w:rPr>
      </w:pPr>
      <w:r>
        <w:rPr>
          <w:rStyle w:val="CharacterStyle11"/>
        </w:rPr>
        <w:t>PBT</w:t>
      </w:r>
    </w:p>
    <w:p w14:paraId="69D83827" w14:textId="77777777" w:rsidR="00E2630E" w:rsidRDefault="00000000">
      <w:pPr>
        <w:pStyle w:val="ParagraphStyle13"/>
        <w:framePr w:w="6846" w:h="228" w:hRule="exact" w:wrap="none" w:vAnchor="page" w:hAnchor="margin" w:x="3293" w:y="5443"/>
        <w:rPr>
          <w:rStyle w:val="CharacterStyle11"/>
        </w:rPr>
      </w:pPr>
      <w:r>
        <w:rPr>
          <w:rStyle w:val="CharacterStyle11"/>
        </w:rPr>
        <w:t>Persistant, bioaccumulable et toxique</w:t>
      </w:r>
    </w:p>
    <w:p w14:paraId="26EF0D75" w14:textId="77777777" w:rsidR="00E2630E" w:rsidRDefault="00E2630E">
      <w:pPr>
        <w:pStyle w:val="ParagraphStyle29"/>
        <w:framePr w:w="652" w:h="228" w:hRule="exact" w:wrap="none" w:vAnchor="page" w:hAnchor="margin" w:y="5671"/>
        <w:rPr>
          <w:rStyle w:val="CharacterStyle22"/>
        </w:rPr>
      </w:pPr>
    </w:p>
    <w:p w14:paraId="3BE3FA73" w14:textId="77777777" w:rsidR="00E2630E" w:rsidRDefault="00000000">
      <w:pPr>
        <w:pStyle w:val="ParagraphStyle13"/>
        <w:framePr w:w="2585" w:h="228" w:hRule="exact" w:wrap="none" w:vAnchor="page" w:hAnchor="margin" w:x="680" w:y="5671"/>
        <w:rPr>
          <w:rStyle w:val="CharacterStyle11"/>
        </w:rPr>
      </w:pPr>
      <w:r>
        <w:rPr>
          <w:rStyle w:val="CharacterStyle11"/>
        </w:rPr>
        <w:t>PMT</w:t>
      </w:r>
    </w:p>
    <w:p w14:paraId="340BE96A" w14:textId="77777777" w:rsidR="00E2630E" w:rsidRDefault="00000000">
      <w:pPr>
        <w:pStyle w:val="ParagraphStyle13"/>
        <w:framePr w:w="6846" w:h="228" w:hRule="exact" w:wrap="none" w:vAnchor="page" w:hAnchor="margin" w:x="3293" w:y="5671"/>
        <w:rPr>
          <w:rStyle w:val="CharacterStyle11"/>
        </w:rPr>
      </w:pPr>
      <w:r>
        <w:rPr>
          <w:rStyle w:val="CharacterStyle11"/>
        </w:rPr>
        <w:t>Persistant, mobile et toxique</w:t>
      </w:r>
    </w:p>
    <w:p w14:paraId="480666F7" w14:textId="77777777" w:rsidR="00E2630E" w:rsidRDefault="00E2630E">
      <w:pPr>
        <w:pStyle w:val="ParagraphStyle29"/>
        <w:framePr w:w="652" w:h="228" w:hRule="exact" w:wrap="none" w:vAnchor="page" w:hAnchor="margin" w:y="5899"/>
        <w:rPr>
          <w:rStyle w:val="CharacterStyle22"/>
        </w:rPr>
      </w:pPr>
    </w:p>
    <w:p w14:paraId="38A8FB4E" w14:textId="77777777" w:rsidR="00E2630E" w:rsidRDefault="00000000">
      <w:pPr>
        <w:pStyle w:val="ParagraphStyle13"/>
        <w:framePr w:w="2585" w:h="228" w:hRule="exact" w:wrap="none" w:vAnchor="page" w:hAnchor="margin" w:x="680" w:y="5899"/>
        <w:rPr>
          <w:rStyle w:val="CharacterStyle11"/>
        </w:rPr>
      </w:pPr>
      <w:r>
        <w:rPr>
          <w:rStyle w:val="CharacterStyle11"/>
        </w:rPr>
        <w:t>ppm</w:t>
      </w:r>
    </w:p>
    <w:p w14:paraId="45BDB68D" w14:textId="77777777" w:rsidR="00E2630E" w:rsidRDefault="00000000">
      <w:pPr>
        <w:pStyle w:val="ParagraphStyle13"/>
        <w:framePr w:w="6846" w:h="228" w:hRule="exact" w:wrap="none" w:vAnchor="page" w:hAnchor="margin" w:x="3293" w:y="5899"/>
        <w:rPr>
          <w:rStyle w:val="CharacterStyle11"/>
        </w:rPr>
      </w:pPr>
      <w:r>
        <w:rPr>
          <w:rStyle w:val="CharacterStyle11"/>
        </w:rPr>
        <w:t>Partie par million</w:t>
      </w:r>
    </w:p>
    <w:p w14:paraId="1A11298C" w14:textId="77777777" w:rsidR="00E2630E" w:rsidRDefault="00E2630E">
      <w:pPr>
        <w:pStyle w:val="ParagraphStyle29"/>
        <w:framePr w:w="652" w:h="228" w:hRule="exact" w:wrap="none" w:vAnchor="page" w:hAnchor="margin" w:y="6127"/>
        <w:rPr>
          <w:rStyle w:val="CharacterStyle22"/>
        </w:rPr>
      </w:pPr>
    </w:p>
    <w:p w14:paraId="1F73B009" w14:textId="77777777" w:rsidR="00E2630E" w:rsidRDefault="00000000">
      <w:pPr>
        <w:pStyle w:val="ParagraphStyle13"/>
        <w:framePr w:w="2585" w:h="228" w:hRule="exact" w:wrap="none" w:vAnchor="page" w:hAnchor="margin" w:x="680" w:y="6127"/>
        <w:rPr>
          <w:rStyle w:val="CharacterStyle11"/>
        </w:rPr>
      </w:pPr>
      <w:r>
        <w:rPr>
          <w:rStyle w:val="CharacterStyle11"/>
        </w:rPr>
        <w:t>REACH</w:t>
      </w:r>
    </w:p>
    <w:p w14:paraId="34350A62" w14:textId="77777777" w:rsidR="00E2630E" w:rsidRDefault="00000000">
      <w:pPr>
        <w:pStyle w:val="ParagraphStyle13"/>
        <w:framePr w:w="6846" w:h="228" w:hRule="exact" w:wrap="none" w:vAnchor="page" w:hAnchor="margin" w:x="3293" w:y="6127"/>
        <w:rPr>
          <w:rStyle w:val="CharacterStyle11"/>
        </w:rPr>
      </w:pPr>
      <w:r>
        <w:rPr>
          <w:rStyle w:val="CharacterStyle11"/>
        </w:rPr>
        <w:t>Enregistrement, évaluation, autorisation et la restriction des produits chimiques</w:t>
      </w:r>
    </w:p>
    <w:p w14:paraId="71DC2585" w14:textId="77777777" w:rsidR="00E2630E" w:rsidRDefault="00E2630E">
      <w:pPr>
        <w:pStyle w:val="ParagraphStyle29"/>
        <w:framePr w:w="652" w:h="228" w:hRule="exact" w:wrap="none" w:vAnchor="page" w:hAnchor="margin" w:y="6355"/>
        <w:rPr>
          <w:rStyle w:val="CharacterStyle22"/>
        </w:rPr>
      </w:pPr>
    </w:p>
    <w:p w14:paraId="259849F1" w14:textId="77777777" w:rsidR="00E2630E" w:rsidRDefault="00000000">
      <w:pPr>
        <w:pStyle w:val="ParagraphStyle13"/>
        <w:framePr w:w="2585" w:h="228" w:hRule="exact" w:wrap="none" w:vAnchor="page" w:hAnchor="margin" w:x="680" w:y="6355"/>
        <w:rPr>
          <w:rStyle w:val="CharacterStyle11"/>
        </w:rPr>
      </w:pPr>
      <w:r>
        <w:rPr>
          <w:rStyle w:val="CharacterStyle11"/>
        </w:rPr>
        <w:t>RID</w:t>
      </w:r>
    </w:p>
    <w:p w14:paraId="5E59684F" w14:textId="77777777" w:rsidR="00E2630E" w:rsidRDefault="00000000">
      <w:pPr>
        <w:pStyle w:val="ParagraphStyle13"/>
        <w:framePr w:w="6846" w:h="228" w:hRule="exact" w:wrap="none" w:vAnchor="page" w:hAnchor="margin" w:x="3293" w:y="6355"/>
        <w:rPr>
          <w:rStyle w:val="CharacterStyle11"/>
        </w:rPr>
      </w:pPr>
      <w:r>
        <w:rPr>
          <w:rStyle w:val="CharacterStyle11"/>
        </w:rPr>
        <w:t>Accord concernant le transport ferroviaire d'objets dangereux</w:t>
      </w:r>
    </w:p>
    <w:p w14:paraId="27037CA9" w14:textId="77777777" w:rsidR="00E2630E" w:rsidRDefault="00E2630E">
      <w:pPr>
        <w:pStyle w:val="ParagraphStyle29"/>
        <w:framePr w:w="652" w:h="228" w:hRule="exact" w:wrap="none" w:vAnchor="page" w:hAnchor="margin" w:y="6583"/>
        <w:rPr>
          <w:rStyle w:val="CharacterStyle22"/>
        </w:rPr>
      </w:pPr>
    </w:p>
    <w:p w14:paraId="4BD230B1" w14:textId="77777777" w:rsidR="00E2630E" w:rsidRDefault="00000000">
      <w:pPr>
        <w:pStyle w:val="ParagraphStyle13"/>
        <w:framePr w:w="2585" w:h="228" w:hRule="exact" w:wrap="none" w:vAnchor="page" w:hAnchor="margin" w:x="680" w:y="6583"/>
        <w:rPr>
          <w:rStyle w:val="CharacterStyle11"/>
        </w:rPr>
      </w:pPr>
      <w:r>
        <w:rPr>
          <w:rStyle w:val="CharacterStyle11"/>
        </w:rPr>
        <w:t>Skin Irrit.</w:t>
      </w:r>
    </w:p>
    <w:p w14:paraId="59A2D336" w14:textId="77777777" w:rsidR="00E2630E" w:rsidRDefault="00000000">
      <w:pPr>
        <w:pStyle w:val="ParagraphStyle13"/>
        <w:framePr w:w="6846" w:h="228" w:hRule="exact" w:wrap="none" w:vAnchor="page" w:hAnchor="margin" w:x="3293" w:y="6583"/>
        <w:rPr>
          <w:rStyle w:val="CharacterStyle11"/>
        </w:rPr>
      </w:pPr>
      <w:r>
        <w:rPr>
          <w:rStyle w:val="CharacterStyle11"/>
        </w:rPr>
        <w:t>Irritation cutanée</w:t>
      </w:r>
    </w:p>
    <w:p w14:paraId="568DA172" w14:textId="77777777" w:rsidR="00E2630E" w:rsidRDefault="00E2630E">
      <w:pPr>
        <w:pStyle w:val="ParagraphStyle29"/>
        <w:framePr w:w="652" w:h="228" w:hRule="exact" w:wrap="none" w:vAnchor="page" w:hAnchor="margin" w:y="6811"/>
        <w:rPr>
          <w:rStyle w:val="CharacterStyle22"/>
        </w:rPr>
      </w:pPr>
    </w:p>
    <w:p w14:paraId="127782A9" w14:textId="77777777" w:rsidR="00E2630E" w:rsidRDefault="00000000">
      <w:pPr>
        <w:pStyle w:val="ParagraphStyle13"/>
        <w:framePr w:w="2585" w:h="228" w:hRule="exact" w:wrap="none" w:vAnchor="page" w:hAnchor="margin" w:x="680" w:y="6811"/>
        <w:rPr>
          <w:rStyle w:val="CharacterStyle11"/>
        </w:rPr>
      </w:pPr>
      <w:r>
        <w:rPr>
          <w:rStyle w:val="CharacterStyle11"/>
        </w:rPr>
        <w:t>Skin Sens.</w:t>
      </w:r>
    </w:p>
    <w:p w14:paraId="0DDC449F" w14:textId="77777777" w:rsidR="00E2630E" w:rsidRDefault="00000000">
      <w:pPr>
        <w:pStyle w:val="ParagraphStyle13"/>
        <w:framePr w:w="6846" w:h="228" w:hRule="exact" w:wrap="none" w:vAnchor="page" w:hAnchor="margin" w:x="3293" w:y="6811"/>
        <w:rPr>
          <w:rStyle w:val="CharacterStyle11"/>
        </w:rPr>
      </w:pPr>
      <w:r>
        <w:rPr>
          <w:rStyle w:val="CharacterStyle11"/>
        </w:rPr>
        <w:t>Sensibilisation cutanée</w:t>
      </w:r>
    </w:p>
    <w:p w14:paraId="56413637" w14:textId="77777777" w:rsidR="00E2630E" w:rsidRDefault="00E2630E">
      <w:pPr>
        <w:pStyle w:val="ParagraphStyle29"/>
        <w:framePr w:w="652" w:h="228" w:hRule="exact" w:wrap="none" w:vAnchor="page" w:hAnchor="margin" w:y="7039"/>
        <w:rPr>
          <w:rStyle w:val="CharacterStyle22"/>
        </w:rPr>
      </w:pPr>
    </w:p>
    <w:p w14:paraId="1EC9CD80" w14:textId="77777777" w:rsidR="00E2630E" w:rsidRDefault="00000000">
      <w:pPr>
        <w:pStyle w:val="ParagraphStyle13"/>
        <w:framePr w:w="2585" w:h="228" w:hRule="exact" w:wrap="none" w:vAnchor="page" w:hAnchor="margin" w:x="680" w:y="7039"/>
        <w:rPr>
          <w:rStyle w:val="CharacterStyle11"/>
        </w:rPr>
      </w:pPr>
      <w:r>
        <w:rPr>
          <w:rStyle w:val="CharacterStyle11"/>
        </w:rPr>
        <w:t>STOT SE</w:t>
      </w:r>
    </w:p>
    <w:p w14:paraId="3EDD6218" w14:textId="77777777" w:rsidR="00E2630E" w:rsidRDefault="00000000">
      <w:pPr>
        <w:pStyle w:val="ParagraphStyle13"/>
        <w:framePr w:w="6846" w:h="228" w:hRule="exact" w:wrap="none" w:vAnchor="page" w:hAnchor="margin" w:x="3293" w:y="7039"/>
        <w:rPr>
          <w:rStyle w:val="CharacterStyle11"/>
        </w:rPr>
      </w:pPr>
      <w:r>
        <w:rPr>
          <w:rStyle w:val="CharacterStyle11"/>
        </w:rPr>
        <w:t>Toxicité spécifique pour certains organes cibles — Exposition unique STOT un</w:t>
      </w:r>
    </w:p>
    <w:p w14:paraId="4E090E35" w14:textId="77777777" w:rsidR="00E2630E" w:rsidRDefault="00E2630E">
      <w:pPr>
        <w:pStyle w:val="ParagraphStyle29"/>
        <w:framePr w:w="652" w:h="228" w:hRule="exact" w:wrap="none" w:vAnchor="page" w:hAnchor="margin" w:y="7267"/>
        <w:rPr>
          <w:rStyle w:val="CharacterStyle22"/>
        </w:rPr>
      </w:pPr>
    </w:p>
    <w:p w14:paraId="4C72D8C7" w14:textId="77777777" w:rsidR="00E2630E" w:rsidRDefault="00000000">
      <w:pPr>
        <w:pStyle w:val="ParagraphStyle13"/>
        <w:framePr w:w="2585" w:h="228" w:hRule="exact" w:wrap="none" w:vAnchor="page" w:hAnchor="margin" w:x="680" w:y="7267"/>
        <w:rPr>
          <w:rStyle w:val="CharacterStyle11"/>
        </w:rPr>
      </w:pPr>
      <w:r>
        <w:rPr>
          <w:rStyle w:val="CharacterStyle11"/>
        </w:rPr>
        <w:t>UE</w:t>
      </w:r>
    </w:p>
    <w:p w14:paraId="6CF315BE" w14:textId="77777777" w:rsidR="00E2630E" w:rsidRDefault="00000000">
      <w:pPr>
        <w:pStyle w:val="ParagraphStyle13"/>
        <w:framePr w:w="6846" w:h="228" w:hRule="exact" w:wrap="none" w:vAnchor="page" w:hAnchor="margin" w:x="3293" w:y="7267"/>
        <w:rPr>
          <w:rStyle w:val="CharacterStyle11"/>
        </w:rPr>
      </w:pPr>
      <w:r>
        <w:rPr>
          <w:rStyle w:val="CharacterStyle11"/>
        </w:rPr>
        <w:t>Union européenne</w:t>
      </w:r>
    </w:p>
    <w:p w14:paraId="449616DB" w14:textId="77777777" w:rsidR="00E2630E" w:rsidRDefault="00E2630E">
      <w:pPr>
        <w:pStyle w:val="ParagraphStyle29"/>
        <w:framePr w:w="652" w:h="421" w:hRule="exact" w:wrap="none" w:vAnchor="page" w:hAnchor="margin" w:y="7495"/>
        <w:rPr>
          <w:rStyle w:val="CharacterStyle22"/>
        </w:rPr>
      </w:pPr>
    </w:p>
    <w:p w14:paraId="4CF79A90" w14:textId="77777777" w:rsidR="00E2630E" w:rsidRDefault="00000000">
      <w:pPr>
        <w:pStyle w:val="ParagraphStyle13"/>
        <w:framePr w:w="2585" w:h="421" w:hRule="exact" w:wrap="none" w:vAnchor="page" w:hAnchor="margin" w:x="680" w:y="7495"/>
        <w:rPr>
          <w:rStyle w:val="CharacterStyle11"/>
        </w:rPr>
      </w:pPr>
      <w:r>
        <w:rPr>
          <w:rStyle w:val="CharacterStyle11"/>
        </w:rPr>
        <w:t>UVCB</w:t>
      </w:r>
    </w:p>
    <w:p w14:paraId="51F15955" w14:textId="77777777" w:rsidR="00E2630E" w:rsidRDefault="00000000">
      <w:pPr>
        <w:pStyle w:val="ParagraphStyle13"/>
        <w:framePr w:w="6846" w:h="421" w:hRule="exact" w:wrap="none" w:vAnchor="page" w:hAnchor="margin" w:x="3293" w:y="7495"/>
        <w:rPr>
          <w:rStyle w:val="CharacterStyle11"/>
        </w:rPr>
      </w:pPr>
      <w:r>
        <w:rPr>
          <w:rStyle w:val="CharacterStyle11"/>
        </w:rPr>
        <w:t>Substance de composition inconnue ou variable, produit de réaction complexe ou matière biologique</w:t>
      </w:r>
    </w:p>
    <w:p w14:paraId="32FCF59C" w14:textId="77777777" w:rsidR="00E2630E" w:rsidRDefault="00E2630E">
      <w:pPr>
        <w:pStyle w:val="ParagraphStyle29"/>
        <w:framePr w:w="652" w:h="228" w:hRule="exact" w:wrap="none" w:vAnchor="page" w:hAnchor="margin" w:y="7916"/>
        <w:rPr>
          <w:rStyle w:val="CharacterStyle22"/>
        </w:rPr>
      </w:pPr>
    </w:p>
    <w:p w14:paraId="2D673272" w14:textId="77777777" w:rsidR="00E2630E" w:rsidRDefault="00000000">
      <w:pPr>
        <w:pStyle w:val="ParagraphStyle13"/>
        <w:framePr w:w="2585" w:h="228" w:hRule="exact" w:wrap="none" w:vAnchor="page" w:hAnchor="margin" w:x="680" w:y="7916"/>
        <w:rPr>
          <w:rStyle w:val="CharacterStyle11"/>
        </w:rPr>
      </w:pPr>
      <w:r>
        <w:rPr>
          <w:rStyle w:val="CharacterStyle11"/>
        </w:rPr>
        <w:t>vPvB</w:t>
      </w:r>
    </w:p>
    <w:p w14:paraId="6B0711E8" w14:textId="77777777" w:rsidR="00E2630E" w:rsidRDefault="00000000">
      <w:pPr>
        <w:pStyle w:val="ParagraphStyle13"/>
        <w:framePr w:w="6846" w:h="228" w:hRule="exact" w:wrap="none" w:vAnchor="page" w:hAnchor="margin" w:x="3293" w:y="7916"/>
        <w:rPr>
          <w:rStyle w:val="CharacterStyle11"/>
        </w:rPr>
      </w:pPr>
      <w:r>
        <w:rPr>
          <w:rStyle w:val="CharacterStyle11"/>
        </w:rPr>
        <w:t>Très persistant et très bioaccumulable</w:t>
      </w:r>
    </w:p>
    <w:p w14:paraId="0946F0F6" w14:textId="77777777" w:rsidR="00E2630E" w:rsidRDefault="00E2630E">
      <w:pPr>
        <w:pStyle w:val="ParagraphStyle29"/>
        <w:framePr w:w="652" w:h="228" w:hRule="exact" w:wrap="none" w:vAnchor="page" w:hAnchor="margin" w:y="8144"/>
        <w:rPr>
          <w:rStyle w:val="CharacterStyle22"/>
        </w:rPr>
      </w:pPr>
    </w:p>
    <w:p w14:paraId="0196D4A1" w14:textId="77777777" w:rsidR="00E2630E" w:rsidRDefault="00000000">
      <w:pPr>
        <w:pStyle w:val="ParagraphStyle13"/>
        <w:framePr w:w="2585" w:h="228" w:hRule="exact" w:wrap="none" w:vAnchor="page" w:hAnchor="margin" w:x="680" w:y="8144"/>
        <w:rPr>
          <w:rStyle w:val="CharacterStyle11"/>
        </w:rPr>
      </w:pPr>
      <w:r>
        <w:rPr>
          <w:rStyle w:val="CharacterStyle11"/>
        </w:rPr>
        <w:t>vPvM</w:t>
      </w:r>
    </w:p>
    <w:p w14:paraId="1267CE00" w14:textId="77777777" w:rsidR="00E2630E" w:rsidRDefault="00000000">
      <w:pPr>
        <w:pStyle w:val="ParagraphStyle13"/>
        <w:framePr w:w="6846" w:h="228" w:hRule="exact" w:wrap="none" w:vAnchor="page" w:hAnchor="margin" w:x="3293" w:y="8144"/>
        <w:rPr>
          <w:rStyle w:val="CharacterStyle11"/>
        </w:rPr>
      </w:pPr>
      <w:r>
        <w:rPr>
          <w:rStyle w:val="CharacterStyle11"/>
        </w:rPr>
        <w:t>Très persistant et très mobile</w:t>
      </w:r>
    </w:p>
    <w:p w14:paraId="3356A19B" w14:textId="77777777" w:rsidR="00E2630E" w:rsidRDefault="00E2630E">
      <w:pPr>
        <w:pStyle w:val="ParagraphStyle24"/>
        <w:framePr w:w="624" w:h="228" w:hRule="exact" w:wrap="none" w:vAnchor="page" w:hAnchor="margin" w:x="28" w:y="8372"/>
        <w:rPr>
          <w:rStyle w:val="CharacterStyle18"/>
        </w:rPr>
      </w:pPr>
    </w:p>
    <w:p w14:paraId="1D8280DA" w14:textId="77777777" w:rsidR="00E2630E" w:rsidRDefault="00000000">
      <w:pPr>
        <w:pStyle w:val="ParagraphStyle24"/>
        <w:framePr w:w="9576" w:h="228" w:hRule="exact" w:wrap="none" w:vAnchor="page" w:hAnchor="margin" w:x="680" w:y="8372"/>
        <w:rPr>
          <w:rStyle w:val="CharacterStyle18"/>
        </w:rPr>
      </w:pPr>
      <w:r>
        <w:rPr>
          <w:rStyle w:val="CharacterStyle18"/>
        </w:rPr>
        <w:t>Instructions pour la formation</w:t>
      </w:r>
    </w:p>
    <w:p w14:paraId="3295FC9B" w14:textId="77777777" w:rsidR="00E2630E" w:rsidRDefault="00E2630E">
      <w:pPr>
        <w:pStyle w:val="ParagraphStyle13"/>
        <w:framePr w:w="624" w:h="421" w:hRule="exact" w:wrap="none" w:vAnchor="page" w:hAnchor="margin" w:x="28" w:y="8600"/>
        <w:rPr>
          <w:rStyle w:val="CharacterStyle11"/>
        </w:rPr>
      </w:pPr>
    </w:p>
    <w:p w14:paraId="3F089A7E" w14:textId="77777777" w:rsidR="00E2630E" w:rsidRDefault="00000000">
      <w:pPr>
        <w:pStyle w:val="ParagraphStyle26"/>
        <w:framePr w:w="9576" w:h="421" w:hRule="exact" w:wrap="none" w:vAnchor="page" w:hAnchor="margin" w:x="680" w:y="8600"/>
        <w:rPr>
          <w:rStyle w:val="CharacterStyle20"/>
        </w:rPr>
      </w:pPr>
      <w:r>
        <w:rPr>
          <w:rStyle w:val="CharacterStyle20"/>
        </w:rPr>
        <w:t>Informer les travailleurs de l'utilisation recommandée et des moyens de protection obligatoires, des premiers soins et de la manipulation interdite du produit.</w:t>
      </w:r>
    </w:p>
    <w:p w14:paraId="481B9D3E" w14:textId="77777777" w:rsidR="00E2630E" w:rsidRDefault="00E2630E">
      <w:pPr>
        <w:pStyle w:val="ParagraphStyle24"/>
        <w:framePr w:w="624" w:h="228" w:hRule="exact" w:wrap="none" w:vAnchor="page" w:hAnchor="margin" w:x="28" w:y="9021"/>
        <w:rPr>
          <w:rStyle w:val="CharacterStyle18"/>
        </w:rPr>
      </w:pPr>
    </w:p>
    <w:p w14:paraId="666C1E00" w14:textId="77777777" w:rsidR="00E2630E" w:rsidRDefault="00000000">
      <w:pPr>
        <w:pStyle w:val="ParagraphStyle24"/>
        <w:framePr w:w="9576" w:h="228" w:hRule="exact" w:wrap="none" w:vAnchor="page" w:hAnchor="margin" w:x="680" w:y="9021"/>
        <w:rPr>
          <w:rStyle w:val="CharacterStyle18"/>
        </w:rPr>
      </w:pPr>
      <w:r>
        <w:rPr>
          <w:rStyle w:val="CharacterStyle18"/>
        </w:rPr>
        <w:t>Restrictions d'emploi recommandées</w:t>
      </w:r>
    </w:p>
    <w:p w14:paraId="5CC7D4F8" w14:textId="77777777" w:rsidR="00E2630E" w:rsidRDefault="00E2630E">
      <w:pPr>
        <w:pStyle w:val="ParagraphStyle13"/>
        <w:framePr w:w="624" w:h="228" w:hRule="exact" w:wrap="none" w:vAnchor="page" w:hAnchor="margin" w:x="28" w:y="9249"/>
        <w:rPr>
          <w:rStyle w:val="CharacterStyle11"/>
        </w:rPr>
      </w:pPr>
    </w:p>
    <w:p w14:paraId="7942084E" w14:textId="77777777" w:rsidR="00E2630E" w:rsidRDefault="00000000">
      <w:pPr>
        <w:pStyle w:val="ParagraphStyle26"/>
        <w:framePr w:w="9576" w:h="228" w:hRule="exact" w:wrap="none" w:vAnchor="page" w:hAnchor="margin" w:x="680" w:y="9249"/>
        <w:rPr>
          <w:rStyle w:val="CharacterStyle20"/>
        </w:rPr>
      </w:pPr>
      <w:r>
        <w:rPr>
          <w:rStyle w:val="CharacterStyle20"/>
        </w:rPr>
        <w:t>non indiqué</w:t>
      </w:r>
    </w:p>
    <w:p w14:paraId="75458CD9" w14:textId="77777777" w:rsidR="00E2630E" w:rsidRDefault="00E2630E">
      <w:pPr>
        <w:pStyle w:val="ParagraphStyle13"/>
        <w:framePr w:w="624" w:h="228" w:hRule="exact" w:wrap="none" w:vAnchor="page" w:hAnchor="margin" w:x="28" w:y="9483"/>
        <w:rPr>
          <w:rStyle w:val="CharacterStyle11"/>
        </w:rPr>
      </w:pPr>
    </w:p>
    <w:p w14:paraId="08394C0F" w14:textId="77777777" w:rsidR="00E2630E" w:rsidRDefault="00000000">
      <w:pPr>
        <w:pStyle w:val="ParagraphStyle24"/>
        <w:framePr w:w="9576" w:h="228" w:hRule="exact" w:wrap="none" w:vAnchor="page" w:hAnchor="margin" w:x="680" w:y="9483"/>
        <w:rPr>
          <w:rStyle w:val="CharacterStyle18"/>
        </w:rPr>
      </w:pPr>
      <w:r>
        <w:rPr>
          <w:rStyle w:val="CharacterStyle18"/>
        </w:rPr>
        <w:t>Information sur les sources de données utilisées pour compiler la fiche de données de sécurité</w:t>
      </w:r>
    </w:p>
    <w:p w14:paraId="19278C3B" w14:textId="77777777" w:rsidR="00E2630E" w:rsidRDefault="00E2630E">
      <w:pPr>
        <w:pStyle w:val="ParagraphStyle13"/>
        <w:framePr w:w="624" w:h="617" w:hRule="exact" w:wrap="none" w:vAnchor="page" w:hAnchor="margin" w:x="28" w:y="9711"/>
        <w:rPr>
          <w:rStyle w:val="CharacterStyle11"/>
        </w:rPr>
      </w:pPr>
    </w:p>
    <w:p w14:paraId="1D3B706D" w14:textId="77777777" w:rsidR="00E2630E" w:rsidRDefault="00000000">
      <w:pPr>
        <w:pStyle w:val="ParagraphStyle26"/>
        <w:framePr w:w="9576" w:h="617" w:hRule="exact" w:wrap="none" w:vAnchor="page" w:hAnchor="margin" w:x="680" w:y="97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C54D9E5" w14:textId="77777777" w:rsidR="00E2630E" w:rsidRDefault="00E2630E">
      <w:pPr>
        <w:pStyle w:val="ParagraphStyle13"/>
        <w:framePr w:w="624" w:h="228" w:hRule="exact" w:wrap="none" w:vAnchor="page" w:hAnchor="margin" w:x="28" w:y="10328"/>
        <w:rPr>
          <w:rStyle w:val="CharacterStyle11"/>
        </w:rPr>
      </w:pPr>
    </w:p>
    <w:p w14:paraId="2E37E6EE" w14:textId="77777777" w:rsidR="00E2630E" w:rsidRDefault="00000000">
      <w:pPr>
        <w:pStyle w:val="ParagraphStyle24"/>
        <w:framePr w:w="9576" w:h="228" w:hRule="exact" w:wrap="none" w:vAnchor="page" w:hAnchor="margin" w:x="680" w:y="10328"/>
        <w:rPr>
          <w:rStyle w:val="CharacterStyle18"/>
        </w:rPr>
      </w:pPr>
      <w:r>
        <w:rPr>
          <w:rStyle w:val="CharacterStyle18"/>
        </w:rPr>
        <w:t>Autres données</w:t>
      </w:r>
    </w:p>
    <w:p w14:paraId="31A30FE7" w14:textId="77777777" w:rsidR="00E2630E" w:rsidRDefault="00E2630E">
      <w:pPr>
        <w:pStyle w:val="ParagraphStyle13"/>
        <w:framePr w:w="624" w:h="228" w:hRule="exact" w:wrap="none" w:vAnchor="page" w:hAnchor="margin" w:x="28" w:y="10556"/>
        <w:rPr>
          <w:rStyle w:val="CharacterStyle11"/>
        </w:rPr>
      </w:pPr>
    </w:p>
    <w:p w14:paraId="57A5E9C8" w14:textId="77777777" w:rsidR="00E2630E" w:rsidRDefault="00000000">
      <w:pPr>
        <w:pStyle w:val="ParagraphStyle26"/>
        <w:framePr w:w="9576" w:h="228" w:hRule="exact" w:wrap="none" w:vAnchor="page" w:hAnchor="margin" w:x="680" w:y="10556"/>
        <w:rPr>
          <w:rStyle w:val="CharacterStyle20"/>
        </w:rPr>
      </w:pPr>
      <w:r>
        <w:rPr>
          <w:rStyle w:val="CharacterStyle20"/>
        </w:rPr>
        <w:t>Méthode de classification - méthode de calcul.</w:t>
      </w:r>
    </w:p>
    <w:p w14:paraId="130687D5" w14:textId="77777777" w:rsidR="00E2630E" w:rsidRDefault="00E2630E">
      <w:pPr>
        <w:pStyle w:val="ParagraphStyle18"/>
        <w:framePr w:w="10256" w:h="114" w:hRule="exact" w:wrap="none" w:vAnchor="page" w:hAnchor="margin" w:y="10784"/>
        <w:rPr>
          <w:rStyle w:val="FakeCharacterStyle"/>
        </w:rPr>
      </w:pPr>
    </w:p>
    <w:p w14:paraId="7C95B89D" w14:textId="77777777" w:rsidR="00E2630E" w:rsidRDefault="00E2630E">
      <w:pPr>
        <w:pStyle w:val="ParagraphStyle19"/>
        <w:framePr w:w="10228" w:h="99" w:hRule="exact" w:wrap="none" w:vAnchor="page" w:hAnchor="margin" w:x="28" w:y="10784"/>
        <w:rPr>
          <w:rStyle w:val="CharacterStyle14"/>
        </w:rPr>
      </w:pPr>
    </w:p>
    <w:p w14:paraId="16D84EC2" w14:textId="77777777" w:rsidR="00E2630E" w:rsidRDefault="00E2630E">
      <w:pPr>
        <w:pStyle w:val="ParagraphStyle13"/>
        <w:framePr w:w="10228" w:h="342" w:hRule="exact" w:wrap="none" w:vAnchor="page" w:hAnchor="margin" w:x="28" w:y="10898"/>
        <w:rPr>
          <w:rStyle w:val="CharacterStyle11"/>
        </w:rPr>
      </w:pPr>
    </w:p>
    <w:p w14:paraId="0352155D" w14:textId="77777777" w:rsidR="00E2630E" w:rsidRDefault="00000000">
      <w:pPr>
        <w:pStyle w:val="ParagraphStyle24"/>
        <w:framePr w:w="10228" w:h="228" w:hRule="exact" w:wrap="none" w:vAnchor="page" w:hAnchor="margin" w:x="28" w:y="11240"/>
        <w:rPr>
          <w:rStyle w:val="CharacterStyle18"/>
        </w:rPr>
      </w:pPr>
      <w:r>
        <w:rPr>
          <w:rStyle w:val="CharacterStyle18"/>
        </w:rPr>
        <w:t>Déclaration</w:t>
      </w:r>
    </w:p>
    <w:p w14:paraId="7F0A3CB1" w14:textId="77777777" w:rsidR="00E2630E" w:rsidRDefault="00E2630E">
      <w:pPr>
        <w:pStyle w:val="ParagraphStyle13"/>
        <w:framePr w:w="624" w:h="812" w:hRule="exact" w:wrap="none" w:vAnchor="page" w:hAnchor="margin" w:x="28" w:y="11468"/>
        <w:rPr>
          <w:rStyle w:val="CharacterStyle11"/>
        </w:rPr>
      </w:pPr>
    </w:p>
    <w:p w14:paraId="46C73D13" w14:textId="77777777" w:rsidR="00E2630E" w:rsidRDefault="00000000">
      <w:pPr>
        <w:pStyle w:val="ParagraphStyle26"/>
        <w:framePr w:w="9576" w:h="812" w:hRule="exact" w:wrap="none" w:vAnchor="page" w:hAnchor="margin" w:x="680" w:y="1146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47EEC86" w14:textId="77777777" w:rsidR="00E2630E" w:rsidRDefault="00E2630E">
      <w:pPr>
        <w:pStyle w:val="ParagraphStyle18"/>
        <w:framePr w:w="10256" w:h="114" w:hRule="exact" w:wrap="none" w:vAnchor="page" w:hAnchor="margin" w:y="12280"/>
        <w:rPr>
          <w:rStyle w:val="FakeCharacterStyle"/>
        </w:rPr>
      </w:pPr>
    </w:p>
    <w:p w14:paraId="7444BCB9" w14:textId="77777777" w:rsidR="00E2630E" w:rsidRDefault="00E2630E">
      <w:pPr>
        <w:pStyle w:val="ParagraphStyle19"/>
        <w:framePr w:w="10228" w:h="99" w:hRule="exact" w:wrap="none" w:vAnchor="page" w:hAnchor="margin" w:x="28" w:y="12280"/>
        <w:rPr>
          <w:rStyle w:val="CharacterStyle14"/>
        </w:rPr>
      </w:pPr>
    </w:p>
    <w:p w14:paraId="0C090291" w14:textId="77777777" w:rsidR="00E2630E" w:rsidRDefault="00000000">
      <w:pPr>
        <w:pStyle w:val="ParagraphStyle40"/>
        <w:framePr w:w="10256" w:h="29" w:hRule="exact" w:wrap="none" w:vAnchor="page" w:hAnchor="margin" w:y="15248"/>
        <w:rPr>
          <w:rStyle w:val="FakeCharacterStyle"/>
        </w:rPr>
      </w:pPr>
      <w:r>
        <w:rPr>
          <w:noProof/>
        </w:rPr>
        <w:drawing>
          <wp:inline distT="0" distB="0" distL="0" distR="0" wp14:anchorId="103E8C2A" wp14:editId="4A93DC4F">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50B423CE" w14:textId="77777777" w:rsidR="00E2630E" w:rsidRDefault="00000000">
      <w:pPr>
        <w:pStyle w:val="ParagraphStyle41"/>
        <w:framePr w:w="804" w:h="333" w:hRule="exact" w:wrap="none" w:vAnchor="page" w:hAnchor="margin" w:x="34" w:y="15277"/>
        <w:rPr>
          <w:rStyle w:val="CharacterStyle28"/>
        </w:rPr>
      </w:pPr>
      <w:r>
        <w:rPr>
          <w:rStyle w:val="CharacterStyle28"/>
        </w:rPr>
        <w:t>Page</w:t>
      </w:r>
    </w:p>
    <w:p w14:paraId="29CE7958" w14:textId="77777777" w:rsidR="00E2630E" w:rsidRDefault="00000000">
      <w:pPr>
        <w:pStyle w:val="ParagraphStyle41"/>
        <w:framePr w:w="1392" w:h="333" w:hRule="exact" w:wrap="none" w:vAnchor="page" w:hAnchor="margin" w:x="899" w:y="15277"/>
        <w:rPr>
          <w:rStyle w:val="CharacterStyle28"/>
        </w:rPr>
      </w:pPr>
      <w:r>
        <w:rPr>
          <w:rStyle w:val="CharacterStyle28"/>
        </w:rPr>
        <w:t>8/8</w:t>
      </w:r>
    </w:p>
    <w:p w14:paraId="7111E0D5" w14:textId="77777777" w:rsidR="00E2630E" w:rsidRDefault="00000000">
      <w:pPr>
        <w:pStyle w:val="ParagraphStyle42"/>
        <w:framePr w:w="7646" w:h="333" w:hRule="exact" w:wrap="none" w:vAnchor="page" w:hAnchor="margin" w:x="2588" w:y="15277"/>
        <w:rPr>
          <w:rStyle w:val="CharacterStyle29"/>
        </w:rPr>
      </w:pPr>
      <w:r>
        <w:rPr>
          <w:rStyle w:val="CharacterStyle29"/>
        </w:rPr>
        <w:t>Créé dans l'application SBLCore 2025 Blue (25.6.71) www.sblcore.fr</w:t>
      </w:r>
    </w:p>
    <w:sectPr w:rsidR="00E2630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978F1" w14:textId="77777777" w:rsidR="003A4C77" w:rsidRDefault="003A4C77" w:rsidP="00974B8F">
      <w:r>
        <w:separator/>
      </w:r>
    </w:p>
  </w:endnote>
  <w:endnote w:type="continuationSeparator" w:id="0">
    <w:p w14:paraId="2B125730" w14:textId="77777777" w:rsidR="003A4C77" w:rsidRDefault="003A4C77" w:rsidP="0097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A6C2" w14:textId="77777777" w:rsidR="00974B8F" w:rsidRDefault="00974B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54C0" w14:textId="77777777" w:rsidR="00974B8F" w:rsidRDefault="00974B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B0C" w14:textId="77777777" w:rsidR="00974B8F" w:rsidRDefault="00974B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2FC3" w14:textId="77777777" w:rsidR="003A4C77" w:rsidRDefault="003A4C77" w:rsidP="00974B8F">
      <w:r>
        <w:separator/>
      </w:r>
    </w:p>
  </w:footnote>
  <w:footnote w:type="continuationSeparator" w:id="0">
    <w:p w14:paraId="41E35E1A" w14:textId="77777777" w:rsidR="003A4C77" w:rsidRDefault="003A4C77" w:rsidP="0097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833B" w14:textId="77777777" w:rsidR="00974B8F" w:rsidRDefault="00974B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A5F" w14:textId="77777777" w:rsidR="00974B8F" w:rsidRDefault="00974B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DBD1" w14:textId="77777777" w:rsidR="00974B8F" w:rsidRDefault="00974B8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2630E"/>
    <w:rsid w:val="003A4C77"/>
    <w:rsid w:val="00974B8F"/>
    <w:rsid w:val="00E241BA"/>
    <w:rsid w:val="00E263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5D4A"/>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74B8F"/>
    <w:pPr>
      <w:tabs>
        <w:tab w:val="center" w:pos="4536"/>
        <w:tab w:val="right" w:pos="9072"/>
      </w:tabs>
    </w:pPr>
  </w:style>
  <w:style w:type="character" w:customStyle="1" w:styleId="En-tteCar">
    <w:name w:val="En-tête Car"/>
    <w:basedOn w:val="Policepardfaut"/>
    <w:link w:val="En-tte"/>
    <w:uiPriority w:val="99"/>
    <w:rsid w:val="00974B8F"/>
  </w:style>
  <w:style w:type="paragraph" w:styleId="Pieddepage">
    <w:name w:val="footer"/>
    <w:basedOn w:val="Normal"/>
    <w:link w:val="PieddepageCar"/>
    <w:uiPriority w:val="99"/>
    <w:unhideWhenUsed/>
    <w:rsid w:val="00974B8F"/>
    <w:pPr>
      <w:tabs>
        <w:tab w:val="center" w:pos="4536"/>
        <w:tab w:val="right" w:pos="9072"/>
      </w:tabs>
    </w:pPr>
  </w:style>
  <w:style w:type="character" w:customStyle="1" w:styleId="PieddepageCar">
    <w:name w:val="Pied de page Car"/>
    <w:basedOn w:val="Policepardfaut"/>
    <w:link w:val="Pieddepage"/>
    <w:uiPriority w:val="99"/>
    <w:rsid w:val="0097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3614</Words>
  <Characters>19883</Characters>
  <Application>Microsoft Office Word</Application>
  <DocSecurity>0</DocSecurity>
  <Lines>165</Lines>
  <Paragraphs>46</Paragraphs>
  <ScaleCrop>false</ScaleCrop>
  <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2025-07-16T09:16:00Z</dcterms:created>
  <dcterms:modified xsi:type="dcterms:W3CDTF">2025-07-16T09:17:00Z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