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2286EA" w14:textId="77777777" w:rsidR="00C35FEA" w:rsidRDefault="00C35FEA">
      <w:pPr>
        <w:pStyle w:val="ParagraphStyle0"/>
        <w:framePr w:w="2114" w:h="568" w:hRule="exact" w:wrap="none" w:vAnchor="page" w:hAnchor="margin" w:x="45" w:y="850"/>
        <w:rPr>
          <w:rStyle w:val="CharacterStyle0"/>
        </w:rPr>
      </w:pPr>
    </w:p>
    <w:p w14:paraId="199EB360" w14:textId="77777777" w:rsidR="00C35F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5420CB" w14:textId="77777777" w:rsidR="00C35FEA" w:rsidRDefault="00C35FEA">
      <w:pPr>
        <w:pStyle w:val="ParagraphStyle2"/>
        <w:framePr w:w="2114" w:h="568" w:hRule="exact" w:wrap="none" w:vAnchor="page" w:hAnchor="margin" w:x="8062" w:y="850"/>
        <w:rPr>
          <w:rStyle w:val="CharacterStyle2"/>
        </w:rPr>
      </w:pPr>
    </w:p>
    <w:p w14:paraId="4E7B116B" w14:textId="77777777" w:rsidR="00C35FEA" w:rsidRDefault="00C35FEA">
      <w:pPr>
        <w:pStyle w:val="ParagraphStyle3"/>
        <w:framePr w:w="2114" w:h="420" w:hRule="exact" w:wrap="none" w:vAnchor="page" w:hAnchor="margin" w:x="45" w:y="1419"/>
        <w:rPr>
          <w:rStyle w:val="CharacterStyle3"/>
        </w:rPr>
      </w:pPr>
    </w:p>
    <w:p w14:paraId="62581182" w14:textId="77777777" w:rsidR="00C35F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A487AF" w14:textId="77777777" w:rsidR="00C35FEA" w:rsidRDefault="00C35FEA">
      <w:pPr>
        <w:pStyle w:val="ParagraphStyle5"/>
        <w:framePr w:w="2114" w:h="420" w:hRule="exact" w:wrap="none" w:vAnchor="page" w:hAnchor="margin" w:x="8062" w:y="1419"/>
        <w:rPr>
          <w:rStyle w:val="CharacterStyle5"/>
        </w:rPr>
      </w:pPr>
    </w:p>
    <w:p w14:paraId="2DF62E26" w14:textId="77777777" w:rsidR="00C35FEA" w:rsidRDefault="00C35FEA">
      <w:pPr>
        <w:pStyle w:val="ParagraphStyle6"/>
        <w:framePr w:w="129" w:h="352" w:hRule="exact" w:wrap="none" w:vAnchor="page" w:hAnchor="margin" w:x="45" w:y="1838"/>
        <w:rPr>
          <w:rStyle w:val="CharacterStyle6"/>
        </w:rPr>
      </w:pPr>
    </w:p>
    <w:p w14:paraId="58553F05" w14:textId="77777777" w:rsidR="00C35FEA" w:rsidRDefault="00C35FEA">
      <w:pPr>
        <w:pStyle w:val="ParagraphStyle7"/>
        <w:framePr w:w="9867" w:h="352" w:hRule="exact" w:wrap="none" w:vAnchor="page" w:hAnchor="margin" w:x="174" w:y="1838"/>
        <w:rPr>
          <w:rStyle w:val="FakeCharacterStyle"/>
        </w:rPr>
      </w:pPr>
    </w:p>
    <w:p w14:paraId="595F8D23" w14:textId="77777777" w:rsidR="00C35FEA" w:rsidRDefault="00000000">
      <w:pPr>
        <w:pStyle w:val="ParagraphStyle8"/>
        <w:framePr w:w="9811" w:h="322" w:hRule="exact" w:wrap="none" w:vAnchor="page" w:hAnchor="margin" w:x="202" w:y="1853"/>
        <w:rPr>
          <w:rStyle w:val="CharacterStyle7"/>
        </w:rPr>
      </w:pPr>
      <w:r>
        <w:rPr>
          <w:rStyle w:val="CharacterStyle7"/>
        </w:rPr>
        <w:t>HIMNO 10%</w:t>
      </w:r>
    </w:p>
    <w:p w14:paraId="41B66E40" w14:textId="77777777" w:rsidR="00C35FEA" w:rsidRDefault="00C35FEA">
      <w:pPr>
        <w:pStyle w:val="ParagraphStyle9"/>
        <w:framePr w:w="135" w:h="352" w:hRule="exact" w:wrap="none" w:vAnchor="page" w:hAnchor="margin" w:x="10041" w:y="1838"/>
        <w:rPr>
          <w:rStyle w:val="CharacterStyle8"/>
        </w:rPr>
      </w:pPr>
    </w:p>
    <w:p w14:paraId="0EB074BB" w14:textId="77777777" w:rsidR="00C35FEA" w:rsidRDefault="00C35FEA">
      <w:pPr>
        <w:pStyle w:val="ParagraphStyle10"/>
        <w:framePr w:w="2506" w:h="225" w:hRule="exact" w:wrap="none" w:vAnchor="page" w:hAnchor="margin" w:x="45" w:y="2191"/>
        <w:rPr>
          <w:rStyle w:val="FakeCharacterStyle"/>
        </w:rPr>
      </w:pPr>
    </w:p>
    <w:p w14:paraId="227AD77E" w14:textId="77777777" w:rsidR="00C35FEA" w:rsidRDefault="00000000">
      <w:pPr>
        <w:pStyle w:val="ParagraphStyle11"/>
        <w:framePr w:w="2508" w:h="225" w:hRule="exact" w:wrap="none" w:vAnchor="page" w:hAnchor="margin" w:x="43" w:y="2191"/>
        <w:rPr>
          <w:rStyle w:val="CharacterStyle9"/>
        </w:rPr>
      </w:pPr>
      <w:r>
        <w:rPr>
          <w:rStyle w:val="CharacterStyle9"/>
        </w:rPr>
        <w:t>Date de création</w:t>
      </w:r>
    </w:p>
    <w:p w14:paraId="5DA9C108" w14:textId="77777777" w:rsidR="00C35FEA" w:rsidRDefault="00000000">
      <w:pPr>
        <w:pStyle w:val="ParagraphStyle12"/>
        <w:framePr w:w="2857" w:h="225" w:hRule="exact" w:wrap="none" w:vAnchor="page" w:hAnchor="margin" w:x="2579" w:y="2191"/>
        <w:rPr>
          <w:rStyle w:val="CharacterStyle10"/>
        </w:rPr>
      </w:pPr>
      <w:r>
        <w:rPr>
          <w:rStyle w:val="CharacterStyle10"/>
        </w:rPr>
        <w:t>10/07/2025</w:t>
      </w:r>
    </w:p>
    <w:p w14:paraId="545F3BF4" w14:textId="77777777" w:rsidR="00C35FEA" w:rsidRDefault="00C35FEA">
      <w:pPr>
        <w:pStyle w:val="ParagraphStyle13"/>
        <w:framePr w:w="2190" w:h="225" w:hRule="exact" w:wrap="none" w:vAnchor="page" w:hAnchor="margin" w:x="5464" w:y="2191"/>
        <w:rPr>
          <w:rStyle w:val="CharacterStyle11"/>
        </w:rPr>
      </w:pPr>
    </w:p>
    <w:p w14:paraId="648BD6A1" w14:textId="77777777" w:rsidR="00C35FEA" w:rsidRDefault="00C35FEA">
      <w:pPr>
        <w:pStyle w:val="ParagraphStyle14"/>
        <w:framePr w:w="2523" w:h="225" w:hRule="exact" w:wrap="none" w:vAnchor="page" w:hAnchor="margin" w:x="7653" w:y="2191"/>
        <w:rPr>
          <w:rStyle w:val="FakeCharacterStyle"/>
        </w:rPr>
      </w:pPr>
    </w:p>
    <w:p w14:paraId="63B5DA45" w14:textId="77777777" w:rsidR="00C35FEA" w:rsidRDefault="00C35FEA">
      <w:pPr>
        <w:pStyle w:val="ParagraphStyle15"/>
        <w:framePr w:w="2525" w:h="225" w:hRule="exact" w:wrap="none" w:vAnchor="page" w:hAnchor="margin" w:x="7681" w:y="2191"/>
        <w:rPr>
          <w:rStyle w:val="CharacterStyle12"/>
        </w:rPr>
      </w:pPr>
    </w:p>
    <w:p w14:paraId="5283659A" w14:textId="77777777" w:rsidR="00C35FEA" w:rsidRDefault="00C35FEA">
      <w:pPr>
        <w:pStyle w:val="ParagraphStyle16"/>
        <w:framePr w:w="2506" w:h="240" w:hRule="exact" w:wrap="none" w:vAnchor="page" w:hAnchor="margin" w:x="45" w:y="2416"/>
        <w:rPr>
          <w:rStyle w:val="FakeCharacterStyle"/>
        </w:rPr>
      </w:pPr>
    </w:p>
    <w:p w14:paraId="15DDAB4D" w14:textId="77777777" w:rsidR="00C35FEA" w:rsidRDefault="00000000">
      <w:pPr>
        <w:pStyle w:val="ParagraphStyle17"/>
        <w:framePr w:w="2508" w:h="225" w:hRule="exact" w:wrap="none" w:vAnchor="page" w:hAnchor="margin" w:x="43" w:y="2416"/>
        <w:rPr>
          <w:rStyle w:val="CharacterStyle13"/>
        </w:rPr>
      </w:pPr>
      <w:r>
        <w:rPr>
          <w:rStyle w:val="CharacterStyle13"/>
        </w:rPr>
        <w:t>Date de révision</w:t>
      </w:r>
    </w:p>
    <w:p w14:paraId="74016117" w14:textId="77777777" w:rsidR="00C35FEA" w:rsidRDefault="00C35FEA">
      <w:pPr>
        <w:pStyle w:val="ParagraphStyle18"/>
        <w:framePr w:w="2885" w:h="240" w:hRule="exact" w:wrap="none" w:vAnchor="page" w:hAnchor="margin" w:x="2551" w:y="2416"/>
        <w:rPr>
          <w:rStyle w:val="FakeCharacterStyle"/>
        </w:rPr>
      </w:pPr>
    </w:p>
    <w:p w14:paraId="73F6B16E" w14:textId="77777777" w:rsidR="00C35FEA" w:rsidRDefault="00C35FEA">
      <w:pPr>
        <w:pStyle w:val="ParagraphStyle19"/>
        <w:framePr w:w="2857" w:h="225" w:hRule="exact" w:wrap="none" w:vAnchor="page" w:hAnchor="margin" w:x="2579" w:y="2416"/>
        <w:rPr>
          <w:rStyle w:val="CharacterStyle14"/>
        </w:rPr>
      </w:pPr>
    </w:p>
    <w:p w14:paraId="5A01AF63" w14:textId="77777777" w:rsidR="00C35FEA" w:rsidRDefault="00C35FEA">
      <w:pPr>
        <w:pStyle w:val="ParagraphStyle18"/>
        <w:framePr w:w="2218" w:h="240" w:hRule="exact" w:wrap="none" w:vAnchor="page" w:hAnchor="margin" w:x="5436" w:y="2416"/>
        <w:rPr>
          <w:rStyle w:val="FakeCharacterStyle"/>
        </w:rPr>
      </w:pPr>
    </w:p>
    <w:p w14:paraId="0DB24E7F" w14:textId="77777777" w:rsidR="00C35FEA" w:rsidRDefault="00000000">
      <w:pPr>
        <w:pStyle w:val="ParagraphStyle19"/>
        <w:framePr w:w="2190" w:h="225" w:hRule="exact" w:wrap="none" w:vAnchor="page" w:hAnchor="margin" w:x="5464" w:y="2416"/>
        <w:rPr>
          <w:rStyle w:val="CharacterStyle14"/>
        </w:rPr>
      </w:pPr>
      <w:r>
        <w:rPr>
          <w:rStyle w:val="CharacterStyle14"/>
        </w:rPr>
        <w:t>Numéro de version</w:t>
      </w:r>
    </w:p>
    <w:p w14:paraId="0C7A1656" w14:textId="77777777" w:rsidR="00C35FEA" w:rsidRDefault="00C35FEA">
      <w:pPr>
        <w:pStyle w:val="ParagraphStyle20"/>
        <w:framePr w:w="2523" w:h="240" w:hRule="exact" w:wrap="none" w:vAnchor="page" w:hAnchor="margin" w:x="7653" w:y="2416"/>
        <w:rPr>
          <w:rStyle w:val="FakeCharacterStyle"/>
        </w:rPr>
      </w:pPr>
    </w:p>
    <w:p w14:paraId="42B79D8F" w14:textId="77777777" w:rsidR="00C35FEA" w:rsidRDefault="00000000">
      <w:pPr>
        <w:pStyle w:val="ParagraphStyle21"/>
        <w:framePr w:w="2525" w:h="225" w:hRule="exact" w:wrap="none" w:vAnchor="page" w:hAnchor="margin" w:x="7681" w:y="2416"/>
        <w:rPr>
          <w:rStyle w:val="CharacterStyle15"/>
        </w:rPr>
      </w:pPr>
      <w:r>
        <w:rPr>
          <w:rStyle w:val="CharacterStyle15"/>
        </w:rPr>
        <w:t>1.0</w:t>
      </w:r>
    </w:p>
    <w:p w14:paraId="19245942" w14:textId="77777777" w:rsidR="00C35FEA" w:rsidRDefault="00C35FEA">
      <w:pPr>
        <w:pStyle w:val="ParagraphStyle22"/>
        <w:framePr w:w="10166" w:h="114" w:hRule="exact" w:wrap="none" w:vAnchor="page" w:hAnchor="margin" w:x="28" w:y="2656"/>
        <w:rPr>
          <w:rStyle w:val="CharacterStyle16"/>
        </w:rPr>
      </w:pPr>
    </w:p>
    <w:p w14:paraId="2280F871" w14:textId="77777777" w:rsidR="00C35FE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8C7DB1F" w14:textId="77777777" w:rsidR="00C35FEA" w:rsidRDefault="00000000">
      <w:pPr>
        <w:pStyle w:val="ParagraphStyle24"/>
        <w:framePr w:w="622" w:h="227" w:hRule="exact" w:wrap="none" w:vAnchor="page" w:hAnchor="margin" w:x="28" w:y="2997"/>
        <w:rPr>
          <w:rStyle w:val="CharacterStyle18"/>
        </w:rPr>
      </w:pPr>
      <w:r>
        <w:rPr>
          <w:rStyle w:val="CharacterStyle18"/>
        </w:rPr>
        <w:t>1.1.</w:t>
      </w:r>
    </w:p>
    <w:p w14:paraId="362E0675" w14:textId="77777777" w:rsidR="00C35FEA" w:rsidRDefault="00000000">
      <w:pPr>
        <w:pStyle w:val="ParagraphStyle24"/>
        <w:framePr w:w="4758" w:h="227" w:hRule="exact" w:wrap="none" w:vAnchor="page" w:hAnchor="margin" w:x="678" w:y="2997"/>
        <w:rPr>
          <w:rStyle w:val="CharacterStyle18"/>
        </w:rPr>
      </w:pPr>
      <w:r>
        <w:rPr>
          <w:rStyle w:val="CharacterStyle18"/>
        </w:rPr>
        <w:t>Identificateur de produit</w:t>
      </w:r>
    </w:p>
    <w:p w14:paraId="1EBA9A50" w14:textId="77777777" w:rsidR="00C35FEA" w:rsidRDefault="00000000">
      <w:pPr>
        <w:pStyle w:val="ParagraphStyle13"/>
        <w:framePr w:w="4758" w:h="227" w:hRule="exact" w:wrap="none" w:vAnchor="page" w:hAnchor="margin" w:x="5464" w:y="2997"/>
        <w:rPr>
          <w:rStyle w:val="CharacterStyle11"/>
        </w:rPr>
      </w:pPr>
      <w:r>
        <w:rPr>
          <w:rStyle w:val="CharacterStyle11"/>
        </w:rPr>
        <w:t>HIMNO 10%</w:t>
      </w:r>
    </w:p>
    <w:p w14:paraId="77BEA070" w14:textId="77777777" w:rsidR="00C35FEA" w:rsidRDefault="00C35FEA">
      <w:pPr>
        <w:pStyle w:val="ParagraphStyle12"/>
        <w:framePr w:w="622" w:h="227" w:hRule="exact" w:wrap="none" w:vAnchor="page" w:hAnchor="margin" w:x="28" w:y="3224"/>
        <w:rPr>
          <w:rStyle w:val="CharacterStyle10"/>
        </w:rPr>
      </w:pPr>
    </w:p>
    <w:p w14:paraId="671DDD6C" w14:textId="77777777" w:rsidR="00C35FEA" w:rsidRDefault="00000000">
      <w:pPr>
        <w:pStyle w:val="ParagraphStyle13"/>
        <w:framePr w:w="4758" w:h="227" w:hRule="exact" w:wrap="none" w:vAnchor="page" w:hAnchor="margin" w:x="678" w:y="3224"/>
        <w:rPr>
          <w:rStyle w:val="CharacterStyle11"/>
        </w:rPr>
      </w:pPr>
      <w:r>
        <w:rPr>
          <w:rStyle w:val="CharacterStyle11"/>
        </w:rPr>
        <w:t>Substance / mélange</w:t>
      </w:r>
    </w:p>
    <w:p w14:paraId="7FC47849" w14:textId="77777777" w:rsidR="00C35FEA" w:rsidRDefault="00000000">
      <w:pPr>
        <w:pStyle w:val="ParagraphStyle13"/>
        <w:framePr w:w="4758" w:h="227" w:hRule="exact" w:wrap="none" w:vAnchor="page" w:hAnchor="margin" w:x="5464" w:y="3224"/>
        <w:rPr>
          <w:rStyle w:val="CharacterStyle11"/>
        </w:rPr>
      </w:pPr>
      <w:r>
        <w:rPr>
          <w:rStyle w:val="CharacterStyle11"/>
        </w:rPr>
        <w:t>mélange</w:t>
      </w:r>
    </w:p>
    <w:p w14:paraId="2F47729F" w14:textId="77777777" w:rsidR="00C35FEA" w:rsidRDefault="00000000">
      <w:pPr>
        <w:pStyle w:val="ParagraphStyle24"/>
        <w:framePr w:w="622" w:h="227" w:hRule="exact" w:wrap="none" w:vAnchor="page" w:hAnchor="margin" w:x="28" w:y="3451"/>
        <w:rPr>
          <w:rStyle w:val="CharacterStyle18"/>
        </w:rPr>
      </w:pPr>
      <w:r>
        <w:rPr>
          <w:rStyle w:val="CharacterStyle18"/>
        </w:rPr>
        <w:t>1.2.</w:t>
      </w:r>
    </w:p>
    <w:p w14:paraId="6304F907" w14:textId="77777777" w:rsidR="00C35FE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0D27562" w14:textId="77777777" w:rsidR="00C35FEA" w:rsidRDefault="00C35FEA">
      <w:pPr>
        <w:pStyle w:val="ParagraphStyle12"/>
        <w:framePr w:w="622" w:h="227" w:hRule="exact" w:wrap="none" w:vAnchor="page" w:hAnchor="margin" w:x="28" w:y="3679"/>
        <w:rPr>
          <w:rStyle w:val="CharacterStyle10"/>
        </w:rPr>
      </w:pPr>
    </w:p>
    <w:p w14:paraId="34EE0366" w14:textId="77777777" w:rsidR="00C35FE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A052EE2" w14:textId="77777777" w:rsidR="00C35FEA" w:rsidRDefault="00C35FEA">
      <w:pPr>
        <w:pStyle w:val="ParagraphStyle12"/>
        <w:framePr w:w="622" w:h="227" w:hRule="exact" w:wrap="none" w:vAnchor="page" w:hAnchor="margin" w:x="28" w:y="3906"/>
        <w:rPr>
          <w:rStyle w:val="CharacterStyle10"/>
        </w:rPr>
      </w:pPr>
    </w:p>
    <w:p w14:paraId="23E44AE0" w14:textId="77777777" w:rsidR="00C35FEA" w:rsidRDefault="00000000">
      <w:pPr>
        <w:pStyle w:val="ParagraphStyle13"/>
        <w:framePr w:w="9544" w:h="227" w:hRule="exact" w:wrap="none" w:vAnchor="page" w:hAnchor="margin" w:x="678" w:y="3906"/>
        <w:rPr>
          <w:rStyle w:val="CharacterStyle11"/>
        </w:rPr>
      </w:pPr>
      <w:r>
        <w:rPr>
          <w:rStyle w:val="CharacterStyle11"/>
        </w:rPr>
        <w:t>Bougie parfumante</w:t>
      </w:r>
    </w:p>
    <w:p w14:paraId="081944C0" w14:textId="77777777" w:rsidR="00C35FEA" w:rsidRDefault="00C35FEA">
      <w:pPr>
        <w:pStyle w:val="ParagraphStyle12"/>
        <w:framePr w:w="622" w:h="227" w:hRule="exact" w:wrap="none" w:vAnchor="page" w:hAnchor="margin" w:x="28" w:y="4133"/>
        <w:rPr>
          <w:rStyle w:val="CharacterStyle10"/>
        </w:rPr>
      </w:pPr>
    </w:p>
    <w:p w14:paraId="4C6F3744" w14:textId="77777777" w:rsidR="00C35FE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1A80A69" w14:textId="77777777" w:rsidR="00C35FEA" w:rsidRDefault="00C35FEA">
      <w:pPr>
        <w:pStyle w:val="ParagraphStyle12"/>
        <w:framePr w:w="622" w:h="227" w:hRule="exact" w:wrap="none" w:vAnchor="page" w:hAnchor="margin" w:x="28" w:y="4360"/>
        <w:rPr>
          <w:rStyle w:val="CharacterStyle10"/>
        </w:rPr>
      </w:pPr>
    </w:p>
    <w:p w14:paraId="06A44EC4" w14:textId="77777777" w:rsidR="00C35FE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86E68E7" w14:textId="77777777" w:rsidR="00C35FEA" w:rsidRDefault="00000000">
      <w:pPr>
        <w:pStyle w:val="ParagraphStyle24"/>
        <w:framePr w:w="622" w:h="227" w:hRule="exact" w:wrap="none" w:vAnchor="page" w:hAnchor="margin" w:x="28" w:y="4588"/>
        <w:rPr>
          <w:rStyle w:val="CharacterStyle18"/>
        </w:rPr>
      </w:pPr>
      <w:r>
        <w:rPr>
          <w:rStyle w:val="CharacterStyle18"/>
        </w:rPr>
        <w:t>1.3.</w:t>
      </w:r>
    </w:p>
    <w:p w14:paraId="6EBB4C7E" w14:textId="77777777" w:rsidR="00C35FE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272712A" w14:textId="77777777" w:rsidR="00C35FEA" w:rsidRDefault="00C35FEA">
      <w:pPr>
        <w:pStyle w:val="ParagraphStyle25"/>
        <w:framePr w:w="622" w:h="227" w:hRule="exact" w:wrap="none" w:vAnchor="page" w:hAnchor="margin" w:x="28" w:y="4815"/>
        <w:rPr>
          <w:rStyle w:val="CharacterStyle19"/>
        </w:rPr>
      </w:pPr>
    </w:p>
    <w:p w14:paraId="1B6C279C" w14:textId="77777777" w:rsidR="00C35FEA" w:rsidRDefault="00000000">
      <w:pPr>
        <w:pStyle w:val="ParagraphStyle25"/>
        <w:framePr w:w="4758" w:h="227" w:hRule="exact" w:wrap="none" w:vAnchor="page" w:hAnchor="margin" w:x="678" w:y="4815"/>
        <w:rPr>
          <w:rStyle w:val="CharacterStyle19"/>
        </w:rPr>
      </w:pPr>
      <w:r>
        <w:rPr>
          <w:rStyle w:val="CharacterStyle19"/>
        </w:rPr>
        <w:t>Fournisseur</w:t>
      </w:r>
    </w:p>
    <w:p w14:paraId="1F384CDD" w14:textId="77777777" w:rsidR="00C35FEA" w:rsidRDefault="00C35FEA">
      <w:pPr>
        <w:pStyle w:val="ParagraphStyle12"/>
        <w:framePr w:w="4758" w:h="227" w:hRule="exact" w:wrap="none" w:vAnchor="page" w:hAnchor="margin" w:x="5464" w:y="4815"/>
        <w:rPr>
          <w:rStyle w:val="CharacterStyle10"/>
        </w:rPr>
      </w:pPr>
    </w:p>
    <w:p w14:paraId="4DE96ECF" w14:textId="77777777" w:rsidR="00C35FEA" w:rsidRDefault="00C35FEA">
      <w:pPr>
        <w:pStyle w:val="ParagraphStyle25"/>
        <w:framePr w:w="1108" w:h="227" w:hRule="exact" w:wrap="none" w:vAnchor="page" w:hAnchor="margin" w:x="28" w:y="5042"/>
        <w:rPr>
          <w:rStyle w:val="CharacterStyle19"/>
        </w:rPr>
      </w:pPr>
    </w:p>
    <w:p w14:paraId="0F4CE1B4" w14:textId="77777777" w:rsidR="00C35FEA" w:rsidRDefault="00000000">
      <w:pPr>
        <w:pStyle w:val="ParagraphStyle13"/>
        <w:framePr w:w="4271" w:h="227" w:hRule="exact" w:wrap="none" w:vAnchor="page" w:hAnchor="margin" w:x="1164" w:y="5042"/>
        <w:rPr>
          <w:rStyle w:val="CharacterStyle11"/>
        </w:rPr>
      </w:pPr>
      <w:r>
        <w:rPr>
          <w:rStyle w:val="CharacterStyle11"/>
        </w:rPr>
        <w:t>Nom ou raison sociale</w:t>
      </w:r>
    </w:p>
    <w:p w14:paraId="02F4C455" w14:textId="77777777" w:rsidR="00266F7B" w:rsidRDefault="00266F7B" w:rsidP="00266F7B">
      <w:pPr>
        <w:pStyle w:val="ParagraphStyle12"/>
        <w:framePr w:w="4729" w:h="227" w:hRule="exact" w:wrap="none" w:vAnchor="page" w:hAnchor="margin" w:x="5464" w:y="5042"/>
        <w:rPr>
          <w:rStyle w:val="CharacterStyle10"/>
        </w:rPr>
      </w:pPr>
      <w:r>
        <w:rPr>
          <w:rStyle w:val="CharacterStyle10"/>
        </w:rPr>
        <w:t>A saisir</w:t>
      </w:r>
    </w:p>
    <w:p w14:paraId="03621B40" w14:textId="77777777" w:rsidR="00C35FEA" w:rsidRDefault="00C35FEA">
      <w:pPr>
        <w:pStyle w:val="ParagraphStyle12"/>
        <w:framePr w:w="1" w:h="227" w:hRule="exact" w:wrap="none" w:vAnchor="page" w:hAnchor="margin" w:x="10220" w:y="5042"/>
        <w:rPr>
          <w:rStyle w:val="CharacterStyle10"/>
        </w:rPr>
      </w:pPr>
    </w:p>
    <w:p w14:paraId="65BC2710" w14:textId="77777777" w:rsidR="00C35FEA" w:rsidRDefault="00C35FEA">
      <w:pPr>
        <w:pStyle w:val="ParagraphStyle25"/>
        <w:framePr w:w="1108" w:h="227" w:hRule="exact" w:wrap="none" w:vAnchor="page" w:hAnchor="margin" w:x="28" w:y="5269"/>
        <w:rPr>
          <w:rStyle w:val="CharacterStyle19"/>
        </w:rPr>
      </w:pPr>
    </w:p>
    <w:p w14:paraId="7E336F38" w14:textId="77777777" w:rsidR="00C35FEA" w:rsidRDefault="00000000">
      <w:pPr>
        <w:pStyle w:val="ParagraphStyle12"/>
        <w:framePr w:w="4271" w:h="227" w:hRule="exact" w:wrap="none" w:vAnchor="page" w:hAnchor="margin" w:x="1164" w:y="5269"/>
        <w:rPr>
          <w:rStyle w:val="CharacterStyle10"/>
        </w:rPr>
      </w:pPr>
      <w:r>
        <w:rPr>
          <w:rStyle w:val="CharacterStyle10"/>
        </w:rPr>
        <w:t>Adresse</w:t>
      </w:r>
    </w:p>
    <w:p w14:paraId="1860B4E3" w14:textId="77777777" w:rsidR="00266F7B" w:rsidRDefault="00266F7B" w:rsidP="00266F7B">
      <w:pPr>
        <w:pStyle w:val="ParagraphStyle12"/>
        <w:framePr w:w="4758" w:h="227" w:hRule="exact" w:wrap="none" w:vAnchor="page" w:hAnchor="margin" w:x="5464" w:y="5269"/>
        <w:rPr>
          <w:rStyle w:val="CharacterStyle10"/>
        </w:rPr>
      </w:pPr>
      <w:r>
        <w:rPr>
          <w:rStyle w:val="CharacterStyle10"/>
        </w:rPr>
        <w:t>A saisir</w:t>
      </w:r>
    </w:p>
    <w:p w14:paraId="7E50D066" w14:textId="77777777" w:rsidR="00C35FEA" w:rsidRDefault="00C35FEA">
      <w:pPr>
        <w:pStyle w:val="ParagraphStyle25"/>
        <w:framePr w:w="1108" w:h="227" w:hRule="exact" w:wrap="none" w:vAnchor="page" w:hAnchor="margin" w:x="28" w:y="5497"/>
        <w:rPr>
          <w:rStyle w:val="CharacterStyle19"/>
        </w:rPr>
      </w:pPr>
    </w:p>
    <w:p w14:paraId="7D57C519" w14:textId="77777777" w:rsidR="00C35FEA" w:rsidRDefault="00C35FEA">
      <w:pPr>
        <w:pStyle w:val="ParagraphStyle12"/>
        <w:framePr w:w="4271" w:h="227" w:hRule="exact" w:wrap="none" w:vAnchor="page" w:hAnchor="margin" w:x="1164" w:y="5497"/>
        <w:rPr>
          <w:rStyle w:val="CharacterStyle10"/>
        </w:rPr>
      </w:pPr>
    </w:p>
    <w:p w14:paraId="2B314D70" w14:textId="77777777" w:rsidR="00C35FEA" w:rsidRDefault="00000000">
      <w:pPr>
        <w:pStyle w:val="ParagraphStyle12"/>
        <w:framePr w:w="4758" w:h="227" w:hRule="exact" w:wrap="none" w:vAnchor="page" w:hAnchor="margin" w:x="5464" w:y="5497"/>
        <w:rPr>
          <w:rStyle w:val="CharacterStyle10"/>
        </w:rPr>
      </w:pPr>
      <w:r>
        <w:rPr>
          <w:rStyle w:val="CharacterStyle10"/>
        </w:rPr>
        <w:t>France</w:t>
      </w:r>
    </w:p>
    <w:p w14:paraId="1D74972F" w14:textId="77777777" w:rsidR="00C35FEA" w:rsidRDefault="00C35FEA">
      <w:pPr>
        <w:pStyle w:val="ParagraphStyle25"/>
        <w:framePr w:w="1108" w:h="227" w:hRule="exact" w:wrap="none" w:vAnchor="page" w:hAnchor="margin" w:x="28" w:y="5724"/>
        <w:rPr>
          <w:rStyle w:val="CharacterStyle19"/>
        </w:rPr>
      </w:pPr>
    </w:p>
    <w:p w14:paraId="1CD8A338" w14:textId="77777777" w:rsidR="00C35FEA" w:rsidRDefault="00000000">
      <w:pPr>
        <w:pStyle w:val="ParagraphStyle12"/>
        <w:framePr w:w="4271" w:h="227" w:hRule="exact" w:wrap="none" w:vAnchor="page" w:hAnchor="margin" w:x="1164" w:y="5724"/>
        <w:rPr>
          <w:rStyle w:val="CharacterStyle10"/>
        </w:rPr>
      </w:pPr>
      <w:r>
        <w:rPr>
          <w:rStyle w:val="CharacterStyle10"/>
        </w:rPr>
        <w:t>Téléphone</w:t>
      </w:r>
    </w:p>
    <w:p w14:paraId="3DFA5736" w14:textId="77777777" w:rsidR="00C35FEA" w:rsidRDefault="00000000">
      <w:pPr>
        <w:pStyle w:val="ParagraphStyle12"/>
        <w:framePr w:w="4758" w:h="227" w:hRule="exact" w:wrap="none" w:vAnchor="page" w:hAnchor="margin" w:x="5464" w:y="5724"/>
        <w:rPr>
          <w:rStyle w:val="CharacterStyle10"/>
        </w:rPr>
      </w:pPr>
      <w:r>
        <w:rPr>
          <w:rStyle w:val="CharacterStyle10"/>
        </w:rPr>
        <w:t>A saisir</w:t>
      </w:r>
    </w:p>
    <w:p w14:paraId="47F0917A" w14:textId="77777777" w:rsidR="00C35FEA" w:rsidRDefault="00C35FEA">
      <w:pPr>
        <w:pStyle w:val="ParagraphStyle25"/>
        <w:framePr w:w="1108" w:h="227" w:hRule="exact" w:wrap="none" w:vAnchor="page" w:hAnchor="margin" w:x="28" w:y="5951"/>
        <w:rPr>
          <w:rStyle w:val="CharacterStyle19"/>
        </w:rPr>
      </w:pPr>
    </w:p>
    <w:p w14:paraId="7309CD82" w14:textId="77777777" w:rsidR="00C35FEA" w:rsidRDefault="00000000">
      <w:pPr>
        <w:pStyle w:val="ParagraphStyle12"/>
        <w:framePr w:w="4271" w:h="227" w:hRule="exact" w:wrap="none" w:vAnchor="page" w:hAnchor="margin" w:x="1164" w:y="5951"/>
        <w:rPr>
          <w:rStyle w:val="CharacterStyle10"/>
        </w:rPr>
      </w:pPr>
      <w:r>
        <w:rPr>
          <w:rStyle w:val="CharacterStyle10"/>
        </w:rPr>
        <w:t>Email</w:t>
      </w:r>
    </w:p>
    <w:p w14:paraId="5A1DEC69" w14:textId="77777777" w:rsidR="00C35FEA" w:rsidRDefault="00000000">
      <w:pPr>
        <w:pStyle w:val="ParagraphStyle12"/>
        <w:framePr w:w="4758" w:h="227" w:hRule="exact" w:wrap="none" w:vAnchor="page" w:hAnchor="margin" w:x="5464" w:y="5951"/>
        <w:rPr>
          <w:rStyle w:val="CharacterStyle10"/>
        </w:rPr>
      </w:pPr>
      <w:r>
        <w:rPr>
          <w:rStyle w:val="CharacterStyle10"/>
        </w:rPr>
        <w:t>email@société.fr</w:t>
      </w:r>
    </w:p>
    <w:p w14:paraId="49035F78" w14:textId="77777777" w:rsidR="00C35FEA" w:rsidRDefault="00C35FEA">
      <w:pPr>
        <w:pStyle w:val="ParagraphStyle12"/>
        <w:framePr w:w="622" w:h="227" w:hRule="exact" w:wrap="none" w:vAnchor="page" w:hAnchor="margin" w:x="28" w:y="6178"/>
        <w:rPr>
          <w:rStyle w:val="CharacterStyle10"/>
        </w:rPr>
      </w:pPr>
    </w:p>
    <w:p w14:paraId="21726AF1" w14:textId="77777777" w:rsidR="00C35FE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D7D6C0E" w14:textId="77777777" w:rsidR="00C35FEA" w:rsidRDefault="00C35FEA">
      <w:pPr>
        <w:pStyle w:val="ParagraphStyle12"/>
        <w:framePr w:w="1108" w:h="227" w:hRule="exact" w:wrap="none" w:vAnchor="page" w:hAnchor="margin" w:x="28" w:y="6406"/>
        <w:rPr>
          <w:rStyle w:val="CharacterStyle10"/>
        </w:rPr>
      </w:pPr>
    </w:p>
    <w:p w14:paraId="0FA71A06" w14:textId="77777777" w:rsidR="00C35FEA" w:rsidRDefault="00000000">
      <w:pPr>
        <w:pStyle w:val="ParagraphStyle12"/>
        <w:framePr w:w="4271" w:h="227" w:hRule="exact" w:wrap="none" w:vAnchor="page" w:hAnchor="margin" w:x="1164" w:y="6406"/>
        <w:rPr>
          <w:rStyle w:val="CharacterStyle10"/>
        </w:rPr>
      </w:pPr>
      <w:r>
        <w:rPr>
          <w:rStyle w:val="CharacterStyle10"/>
        </w:rPr>
        <w:t>Nom</w:t>
      </w:r>
    </w:p>
    <w:p w14:paraId="4274B812" w14:textId="77777777" w:rsidR="00266F7B" w:rsidRDefault="00266F7B" w:rsidP="00266F7B">
      <w:pPr>
        <w:pStyle w:val="ParagraphStyle12"/>
        <w:framePr w:w="3018" w:h="227" w:hRule="exact" w:wrap="none" w:vAnchor="page" w:hAnchor="margin" w:x="5464" w:y="6406"/>
        <w:rPr>
          <w:rStyle w:val="CharacterStyle10"/>
        </w:rPr>
      </w:pPr>
      <w:r>
        <w:rPr>
          <w:rStyle w:val="CharacterStyle10"/>
        </w:rPr>
        <w:t>A saisir</w:t>
      </w:r>
    </w:p>
    <w:p w14:paraId="02D2F677" w14:textId="77777777" w:rsidR="00C35FEA" w:rsidRDefault="00C35FEA">
      <w:pPr>
        <w:pStyle w:val="ParagraphStyle12"/>
        <w:framePr w:w="1711" w:h="227" w:hRule="exact" w:wrap="none" w:vAnchor="page" w:hAnchor="margin" w:x="8510" w:y="6406"/>
        <w:rPr>
          <w:rStyle w:val="CharacterStyle10"/>
        </w:rPr>
      </w:pPr>
    </w:p>
    <w:p w14:paraId="7245E5A8" w14:textId="77777777" w:rsidR="00C35FEA" w:rsidRDefault="00C35FEA">
      <w:pPr>
        <w:pStyle w:val="ParagraphStyle12"/>
        <w:framePr w:w="1108" w:h="227" w:hRule="exact" w:wrap="none" w:vAnchor="page" w:hAnchor="margin" w:x="28" w:y="6633"/>
        <w:rPr>
          <w:rStyle w:val="CharacterStyle10"/>
        </w:rPr>
      </w:pPr>
    </w:p>
    <w:p w14:paraId="7E88413C" w14:textId="77777777" w:rsidR="00C35FEA" w:rsidRDefault="00000000">
      <w:pPr>
        <w:pStyle w:val="ParagraphStyle12"/>
        <w:framePr w:w="4271" w:h="227" w:hRule="exact" w:wrap="none" w:vAnchor="page" w:hAnchor="margin" w:x="1164" w:y="6633"/>
        <w:rPr>
          <w:rStyle w:val="CharacterStyle10"/>
        </w:rPr>
      </w:pPr>
      <w:r>
        <w:rPr>
          <w:rStyle w:val="CharacterStyle10"/>
        </w:rPr>
        <w:t>Email</w:t>
      </w:r>
    </w:p>
    <w:p w14:paraId="4C3B9E72" w14:textId="77777777" w:rsidR="00C35FEA" w:rsidRDefault="00000000">
      <w:pPr>
        <w:pStyle w:val="ParagraphStyle12"/>
        <w:framePr w:w="4758" w:h="227" w:hRule="exact" w:wrap="none" w:vAnchor="page" w:hAnchor="margin" w:x="5464" w:y="6633"/>
        <w:rPr>
          <w:rStyle w:val="CharacterStyle10"/>
        </w:rPr>
      </w:pPr>
      <w:r>
        <w:rPr>
          <w:rStyle w:val="CharacterStyle10"/>
        </w:rPr>
        <w:t>email@société.fr</w:t>
      </w:r>
    </w:p>
    <w:p w14:paraId="263A5ACD" w14:textId="77777777" w:rsidR="00C35FEA" w:rsidRDefault="00000000">
      <w:pPr>
        <w:pStyle w:val="ParagraphStyle24"/>
        <w:framePr w:w="622" w:h="227" w:hRule="exact" w:wrap="none" w:vAnchor="page" w:hAnchor="margin" w:x="28" w:y="6860"/>
        <w:rPr>
          <w:rStyle w:val="CharacterStyle18"/>
        </w:rPr>
      </w:pPr>
      <w:r>
        <w:rPr>
          <w:rStyle w:val="CharacterStyle18"/>
        </w:rPr>
        <w:t>1.4.</w:t>
      </w:r>
    </w:p>
    <w:p w14:paraId="27BA26B8" w14:textId="77777777" w:rsidR="00C35FEA" w:rsidRDefault="00000000">
      <w:pPr>
        <w:pStyle w:val="ParagraphStyle24"/>
        <w:framePr w:w="9544" w:h="227" w:hRule="exact" w:wrap="none" w:vAnchor="page" w:hAnchor="margin" w:x="678" w:y="6860"/>
        <w:rPr>
          <w:rStyle w:val="CharacterStyle18"/>
        </w:rPr>
      </w:pPr>
      <w:r>
        <w:rPr>
          <w:rStyle w:val="CharacterStyle18"/>
        </w:rPr>
        <w:t>Numéro d’appel d’urgence</w:t>
      </w:r>
    </w:p>
    <w:p w14:paraId="2B6C15D2" w14:textId="77777777" w:rsidR="00C35FEA" w:rsidRDefault="00C35FEA">
      <w:pPr>
        <w:pStyle w:val="ParagraphStyle12"/>
        <w:framePr w:w="622" w:h="227" w:hRule="exact" w:wrap="none" w:vAnchor="page" w:hAnchor="margin" w:x="28" w:y="7088"/>
        <w:rPr>
          <w:rStyle w:val="CharacterStyle10"/>
        </w:rPr>
      </w:pPr>
    </w:p>
    <w:p w14:paraId="6C8DDCDF" w14:textId="77777777" w:rsidR="00C35FE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95F5113" w14:textId="77777777" w:rsidR="00C35FEA" w:rsidRDefault="00C35FEA">
      <w:pPr>
        <w:pStyle w:val="ParagraphStyle27"/>
        <w:framePr w:w="650" w:h="114" w:hRule="exact" w:wrap="none" w:vAnchor="page" w:hAnchor="margin" w:y="7315"/>
        <w:rPr>
          <w:rStyle w:val="FakeCharacterStyle"/>
        </w:rPr>
      </w:pPr>
    </w:p>
    <w:p w14:paraId="78B5F554" w14:textId="77777777" w:rsidR="00C35FEA" w:rsidRDefault="00C35FEA">
      <w:pPr>
        <w:pStyle w:val="ParagraphStyle28"/>
        <w:framePr w:w="622" w:h="99" w:hRule="exact" w:wrap="none" w:vAnchor="page" w:hAnchor="margin" w:x="28" w:y="7315"/>
        <w:rPr>
          <w:rStyle w:val="CharacterStyle21"/>
        </w:rPr>
      </w:pPr>
    </w:p>
    <w:p w14:paraId="779196E4" w14:textId="77777777" w:rsidR="00C35FEA" w:rsidRDefault="00C35FEA">
      <w:pPr>
        <w:pStyle w:val="ParagraphStyle27"/>
        <w:framePr w:w="9572" w:h="114" w:hRule="exact" w:wrap="none" w:vAnchor="page" w:hAnchor="margin" w:x="650" w:y="7315"/>
        <w:rPr>
          <w:rStyle w:val="FakeCharacterStyle"/>
        </w:rPr>
      </w:pPr>
    </w:p>
    <w:p w14:paraId="2756A0F1" w14:textId="77777777" w:rsidR="00C35FEA" w:rsidRDefault="00C35FEA">
      <w:pPr>
        <w:pStyle w:val="ParagraphStyle28"/>
        <w:framePr w:w="9544" w:h="99" w:hRule="exact" w:wrap="none" w:vAnchor="page" w:hAnchor="margin" w:x="678" w:y="7315"/>
        <w:rPr>
          <w:rStyle w:val="CharacterStyle21"/>
        </w:rPr>
      </w:pPr>
    </w:p>
    <w:p w14:paraId="4168F79F" w14:textId="77777777" w:rsidR="00C35FE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2F05FD5" w14:textId="77777777" w:rsidR="00C35FEA" w:rsidRDefault="00000000">
      <w:pPr>
        <w:pStyle w:val="ParagraphStyle24"/>
        <w:framePr w:w="622" w:h="227" w:hRule="exact" w:wrap="none" w:vAnchor="page" w:hAnchor="margin" w:x="28" w:y="7769"/>
        <w:rPr>
          <w:rStyle w:val="CharacterStyle18"/>
        </w:rPr>
      </w:pPr>
      <w:r>
        <w:rPr>
          <w:rStyle w:val="CharacterStyle18"/>
        </w:rPr>
        <w:t>2.1.</w:t>
      </w:r>
    </w:p>
    <w:p w14:paraId="0A995CC0" w14:textId="77777777" w:rsidR="00C35FE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887FAA8" w14:textId="77777777" w:rsidR="00C35FEA" w:rsidRDefault="00C35FEA">
      <w:pPr>
        <w:pStyle w:val="ParagraphStyle25"/>
        <w:framePr w:w="622" w:h="227" w:hRule="exact" w:wrap="none" w:vAnchor="page" w:hAnchor="margin" w:x="28" w:y="7997"/>
        <w:rPr>
          <w:rStyle w:val="CharacterStyle19"/>
        </w:rPr>
      </w:pPr>
    </w:p>
    <w:p w14:paraId="53A7CEC1" w14:textId="77777777" w:rsidR="00C35FE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7B3A624" w14:textId="77777777" w:rsidR="00C35FEA" w:rsidRDefault="00C35FEA">
      <w:pPr>
        <w:pStyle w:val="ParagraphStyle12"/>
        <w:framePr w:w="622" w:h="227" w:hRule="exact" w:wrap="none" w:vAnchor="page" w:hAnchor="margin" w:x="28" w:y="8224"/>
        <w:rPr>
          <w:rStyle w:val="CharacterStyle10"/>
        </w:rPr>
      </w:pPr>
    </w:p>
    <w:p w14:paraId="71F99FB9" w14:textId="77777777" w:rsidR="00C35FE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0716496" w14:textId="77777777" w:rsidR="00C35FEA" w:rsidRDefault="00C35FEA">
      <w:pPr>
        <w:pStyle w:val="ParagraphStyle12"/>
        <w:framePr w:w="622" w:h="227" w:hRule="exact" w:wrap="none" w:vAnchor="page" w:hAnchor="margin" w:x="28" w:y="8451"/>
        <w:rPr>
          <w:rStyle w:val="CharacterStyle10"/>
        </w:rPr>
      </w:pPr>
    </w:p>
    <w:p w14:paraId="692C8304" w14:textId="77777777" w:rsidR="00C35FEA" w:rsidRDefault="00C35FEA">
      <w:pPr>
        <w:pStyle w:val="ParagraphStyle12"/>
        <w:framePr w:w="9544" w:h="227" w:hRule="exact" w:wrap="none" w:vAnchor="page" w:hAnchor="margin" w:x="678" w:y="8451"/>
        <w:rPr>
          <w:rStyle w:val="CharacterStyle10"/>
        </w:rPr>
      </w:pPr>
    </w:p>
    <w:p w14:paraId="6BAB16F4" w14:textId="77777777" w:rsidR="00C35FEA" w:rsidRDefault="00C35FEA">
      <w:pPr>
        <w:pStyle w:val="ParagraphStyle12"/>
        <w:framePr w:w="622" w:h="227" w:hRule="exact" w:wrap="none" w:vAnchor="page" w:hAnchor="margin" w:x="28" w:y="8678"/>
        <w:rPr>
          <w:rStyle w:val="CharacterStyle10"/>
        </w:rPr>
      </w:pPr>
    </w:p>
    <w:p w14:paraId="1D9C7B10" w14:textId="77777777" w:rsidR="00C35FEA" w:rsidRDefault="00000000">
      <w:pPr>
        <w:pStyle w:val="ParagraphStyle12"/>
        <w:framePr w:w="9544" w:h="227" w:hRule="exact" w:wrap="none" w:vAnchor="page" w:hAnchor="margin" w:x="678" w:y="8678"/>
        <w:rPr>
          <w:rStyle w:val="CharacterStyle10"/>
        </w:rPr>
      </w:pPr>
      <w:r>
        <w:rPr>
          <w:rStyle w:val="CharacterStyle10"/>
        </w:rPr>
        <w:t>Aquatic Chronic 3, H412</w:t>
      </w:r>
    </w:p>
    <w:p w14:paraId="1729E85C" w14:textId="77777777" w:rsidR="00C35FEA" w:rsidRDefault="00C35FEA">
      <w:pPr>
        <w:pStyle w:val="ParagraphStyle12"/>
        <w:framePr w:w="622" w:h="227" w:hRule="exact" w:wrap="none" w:vAnchor="page" w:hAnchor="margin" w:x="28" w:y="8917"/>
        <w:rPr>
          <w:rStyle w:val="CharacterStyle10"/>
        </w:rPr>
      </w:pPr>
    </w:p>
    <w:p w14:paraId="3DC3D934" w14:textId="77777777" w:rsidR="00C35FEA"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1D707A2F" w14:textId="77777777" w:rsidR="00C35FEA" w:rsidRDefault="00C35FEA">
      <w:pPr>
        <w:pStyle w:val="ParagraphStyle12"/>
        <w:framePr w:w="622" w:h="227" w:hRule="exact" w:wrap="none" w:vAnchor="page" w:hAnchor="margin" w:x="28" w:y="9144"/>
        <w:rPr>
          <w:rStyle w:val="CharacterStyle10"/>
        </w:rPr>
      </w:pPr>
    </w:p>
    <w:p w14:paraId="7F0C0BD3" w14:textId="77777777" w:rsidR="00C35FEA"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0C2EAB0C" w14:textId="77777777" w:rsidR="00C35FEA" w:rsidRDefault="00000000">
      <w:pPr>
        <w:pStyle w:val="ParagraphStyle24"/>
        <w:framePr w:w="622" w:h="227" w:hRule="exact" w:wrap="none" w:vAnchor="page" w:hAnchor="margin" w:x="28" w:y="9463"/>
        <w:rPr>
          <w:rStyle w:val="CharacterStyle18"/>
        </w:rPr>
      </w:pPr>
      <w:r>
        <w:rPr>
          <w:rStyle w:val="CharacterStyle18"/>
        </w:rPr>
        <w:t>2.2.</w:t>
      </w:r>
    </w:p>
    <w:p w14:paraId="7564958B" w14:textId="77777777" w:rsidR="00C35FEA" w:rsidRDefault="00000000">
      <w:pPr>
        <w:pStyle w:val="ParagraphStyle24"/>
        <w:framePr w:w="9544" w:h="227" w:hRule="exact" w:wrap="none" w:vAnchor="page" w:hAnchor="margin" w:x="678" w:y="9463"/>
        <w:rPr>
          <w:rStyle w:val="CharacterStyle18"/>
        </w:rPr>
      </w:pPr>
      <w:r>
        <w:rPr>
          <w:rStyle w:val="CharacterStyle18"/>
        </w:rPr>
        <w:t>Éléments d’étiquetage</w:t>
      </w:r>
    </w:p>
    <w:p w14:paraId="2EC9D974" w14:textId="77777777" w:rsidR="00C35FEA" w:rsidRDefault="00C35FEA">
      <w:pPr>
        <w:pStyle w:val="ParagraphStyle25"/>
        <w:framePr w:w="622" w:h="227" w:hRule="exact" w:wrap="none" w:vAnchor="page" w:hAnchor="margin" w:x="28" w:y="9690"/>
        <w:rPr>
          <w:rStyle w:val="CharacterStyle19"/>
        </w:rPr>
      </w:pPr>
    </w:p>
    <w:p w14:paraId="10A7F675" w14:textId="77777777" w:rsidR="00C35FEA" w:rsidRDefault="00000000">
      <w:pPr>
        <w:pStyle w:val="ParagraphStyle25"/>
        <w:framePr w:w="9131" w:h="227" w:hRule="exact" w:wrap="none" w:vAnchor="page" w:hAnchor="margin" w:x="678" w:y="9690"/>
        <w:rPr>
          <w:rStyle w:val="CharacterStyle19"/>
        </w:rPr>
      </w:pPr>
      <w:r>
        <w:rPr>
          <w:rStyle w:val="CharacterStyle19"/>
        </w:rPr>
        <w:t>Mentions de danger</w:t>
      </w:r>
    </w:p>
    <w:p w14:paraId="16A6ACA4" w14:textId="77777777" w:rsidR="00C35FEA" w:rsidRDefault="00C35FEA">
      <w:pPr>
        <w:pStyle w:val="ParagraphStyle29"/>
        <w:framePr w:w="650" w:h="227" w:hRule="exact" w:wrap="none" w:vAnchor="page" w:hAnchor="margin" w:y="9917"/>
        <w:rPr>
          <w:rStyle w:val="CharacterStyle22"/>
        </w:rPr>
      </w:pPr>
    </w:p>
    <w:p w14:paraId="1339C3A8" w14:textId="77777777" w:rsidR="00C35FEA" w:rsidRDefault="00000000">
      <w:pPr>
        <w:pStyle w:val="ParagraphStyle13"/>
        <w:framePr w:w="2576" w:h="227" w:hRule="exact" w:wrap="none" w:vAnchor="page" w:hAnchor="margin" w:x="678" w:y="9917"/>
        <w:rPr>
          <w:rStyle w:val="CharacterStyle11"/>
        </w:rPr>
      </w:pPr>
      <w:r>
        <w:rPr>
          <w:rStyle w:val="CharacterStyle11"/>
        </w:rPr>
        <w:t>H412</w:t>
      </w:r>
    </w:p>
    <w:p w14:paraId="2A13C0BA" w14:textId="77777777" w:rsidR="00C35FEA"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52D557FE" w14:textId="77777777" w:rsidR="00C35FEA" w:rsidRDefault="00C35FEA">
      <w:pPr>
        <w:pStyle w:val="ParagraphStyle25"/>
        <w:framePr w:w="622" w:h="227" w:hRule="exact" w:wrap="none" w:vAnchor="page" w:hAnchor="margin" w:x="28" w:y="10144"/>
        <w:rPr>
          <w:rStyle w:val="CharacterStyle19"/>
        </w:rPr>
      </w:pPr>
    </w:p>
    <w:p w14:paraId="5D9D7C7F" w14:textId="77777777" w:rsidR="00C35FEA" w:rsidRDefault="00000000">
      <w:pPr>
        <w:pStyle w:val="ParagraphStyle25"/>
        <w:framePr w:w="9131" w:h="227" w:hRule="exact" w:wrap="none" w:vAnchor="page" w:hAnchor="margin" w:x="678" w:y="10144"/>
        <w:rPr>
          <w:rStyle w:val="CharacterStyle19"/>
        </w:rPr>
      </w:pPr>
      <w:r>
        <w:rPr>
          <w:rStyle w:val="CharacterStyle19"/>
        </w:rPr>
        <w:t>Conseils de prudence</w:t>
      </w:r>
    </w:p>
    <w:p w14:paraId="7DBDEA13" w14:textId="77777777" w:rsidR="00C35FEA" w:rsidRDefault="00C35FEA">
      <w:pPr>
        <w:pStyle w:val="ParagraphStyle29"/>
        <w:framePr w:w="650" w:h="227" w:hRule="exact" w:wrap="none" w:vAnchor="page" w:hAnchor="margin" w:y="10372"/>
        <w:rPr>
          <w:rStyle w:val="CharacterStyle22"/>
        </w:rPr>
      </w:pPr>
    </w:p>
    <w:p w14:paraId="79C9E837" w14:textId="77777777" w:rsidR="00C35FEA" w:rsidRDefault="00000000">
      <w:pPr>
        <w:pStyle w:val="ParagraphStyle13"/>
        <w:framePr w:w="2576" w:h="227" w:hRule="exact" w:wrap="none" w:vAnchor="page" w:hAnchor="margin" w:x="678" w:y="10372"/>
        <w:rPr>
          <w:rStyle w:val="CharacterStyle11"/>
        </w:rPr>
      </w:pPr>
      <w:r>
        <w:rPr>
          <w:rStyle w:val="CharacterStyle11"/>
        </w:rPr>
        <w:t>P102</w:t>
      </w:r>
    </w:p>
    <w:p w14:paraId="51DE75D9" w14:textId="77777777" w:rsidR="00C35FEA"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5E5BE703" w14:textId="77777777" w:rsidR="00C35FEA" w:rsidRDefault="00C35FEA">
      <w:pPr>
        <w:pStyle w:val="ParagraphStyle29"/>
        <w:framePr w:w="650" w:h="227" w:hRule="exact" w:wrap="none" w:vAnchor="page" w:hAnchor="margin" w:y="10599"/>
        <w:rPr>
          <w:rStyle w:val="CharacterStyle22"/>
        </w:rPr>
      </w:pPr>
    </w:p>
    <w:p w14:paraId="06BA4E7C" w14:textId="77777777" w:rsidR="00C35FEA" w:rsidRDefault="00000000">
      <w:pPr>
        <w:pStyle w:val="ParagraphStyle13"/>
        <w:framePr w:w="2576" w:h="227" w:hRule="exact" w:wrap="none" w:vAnchor="page" w:hAnchor="margin" w:x="678" w:y="10599"/>
        <w:rPr>
          <w:rStyle w:val="CharacterStyle11"/>
        </w:rPr>
      </w:pPr>
      <w:r>
        <w:rPr>
          <w:rStyle w:val="CharacterStyle11"/>
        </w:rPr>
        <w:t>P273</w:t>
      </w:r>
    </w:p>
    <w:p w14:paraId="3461B035" w14:textId="77777777" w:rsidR="00C35FEA"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22B1ADD5" w14:textId="77777777" w:rsidR="00C35FEA" w:rsidRDefault="00C35FEA">
      <w:pPr>
        <w:pStyle w:val="ParagraphStyle12"/>
        <w:framePr w:w="622" w:h="227" w:hRule="exact" w:wrap="none" w:vAnchor="page" w:hAnchor="margin" w:x="28" w:y="10826"/>
        <w:rPr>
          <w:rStyle w:val="CharacterStyle10"/>
        </w:rPr>
      </w:pPr>
    </w:p>
    <w:p w14:paraId="15669049" w14:textId="77777777" w:rsidR="00C35FEA"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1AB9F413" w14:textId="77777777" w:rsidR="00C35FEA" w:rsidRDefault="00C35FEA">
      <w:pPr>
        <w:pStyle w:val="ParagraphStyle29"/>
        <w:framePr w:w="650" w:h="1589" w:hRule="exact" w:wrap="none" w:vAnchor="page" w:hAnchor="margin" w:y="11053"/>
        <w:rPr>
          <w:rStyle w:val="CharacterStyle22"/>
        </w:rPr>
      </w:pPr>
    </w:p>
    <w:p w14:paraId="6AD52F2D" w14:textId="77777777" w:rsidR="00C35FEA" w:rsidRDefault="00000000">
      <w:pPr>
        <w:pStyle w:val="ParagraphStyle13"/>
        <w:framePr w:w="2576" w:h="1589" w:hRule="exact" w:wrap="none" w:vAnchor="page" w:hAnchor="margin" w:x="678" w:y="11053"/>
        <w:rPr>
          <w:rStyle w:val="CharacterStyle11"/>
        </w:rPr>
      </w:pPr>
      <w:r>
        <w:rPr>
          <w:rStyle w:val="CharacterStyle11"/>
        </w:rPr>
        <w:t>EUH208</w:t>
      </w:r>
    </w:p>
    <w:p w14:paraId="0F7FCCFC" w14:textId="77777777" w:rsidR="00C35FEA" w:rsidRDefault="00000000">
      <w:pPr>
        <w:pStyle w:val="ParagraphStyle13"/>
        <w:framePr w:w="6823" w:h="1589" w:hRule="exact" w:wrap="none" w:vAnchor="page" w:hAnchor="margin" w:x="3282" w:y="11053"/>
        <w:rPr>
          <w:rStyle w:val="CharacterStyle11"/>
        </w:rPr>
      </w:pPr>
      <w:r>
        <w:rPr>
          <w:rStyle w:val="CharacterStyle11"/>
        </w:rPr>
        <w:t>Contient [3R-(3α,3aβ,6β,7β,8aα)]-octahydro-6-methoxy-3,6,8,8-tetramethyl-1H-3a,7-methanoazulene, CIS-4-(1-METHYLETHYL)CYCLOHEXANEMETHANOL , 3,7-DIMETHYLNONA-1,6-DIEN-3-OL, ISOPENTYL 2-HYDROXYBENZOATE , 7-HYDROXYCITRONELLAL, (R)-p-mentha-1,8-diène, linalol, 1,5-DIMETHYL-1-VINYLHEPT-4-ENYL ACETATE, [3R-(3α,3aβ,6α,7β,8aα)]-octahydro-3,6,8,8-tetramethyl-1H-3a,7-methanoazulen-5-yl acetate, géraniol, 3,4-DIMETHOXY-BENZALDEHYDE , 3,7-DIMETHYL OCTA-1,6-DIENE-3-YL ACETATE . Peut produire une réaction allergique.</w:t>
      </w:r>
    </w:p>
    <w:p w14:paraId="34E787C9" w14:textId="77777777" w:rsidR="00C35FEA" w:rsidRDefault="00000000">
      <w:pPr>
        <w:pStyle w:val="ParagraphStyle24"/>
        <w:framePr w:w="622" w:h="227" w:hRule="exact" w:wrap="none" w:vAnchor="page" w:hAnchor="margin" w:x="28" w:y="12660"/>
        <w:rPr>
          <w:rStyle w:val="CharacterStyle18"/>
        </w:rPr>
      </w:pPr>
      <w:r>
        <w:rPr>
          <w:rStyle w:val="CharacterStyle18"/>
        </w:rPr>
        <w:t>2.3.</w:t>
      </w:r>
    </w:p>
    <w:p w14:paraId="3150F240" w14:textId="77777777" w:rsidR="00C35FEA" w:rsidRDefault="00000000">
      <w:pPr>
        <w:pStyle w:val="ParagraphStyle24"/>
        <w:framePr w:w="9544" w:h="227" w:hRule="exact" w:wrap="none" w:vAnchor="page" w:hAnchor="margin" w:x="678" w:y="12660"/>
        <w:rPr>
          <w:rStyle w:val="CharacterStyle18"/>
        </w:rPr>
      </w:pPr>
      <w:r>
        <w:rPr>
          <w:rStyle w:val="CharacterStyle18"/>
        </w:rPr>
        <w:t>Autres dangers</w:t>
      </w:r>
    </w:p>
    <w:p w14:paraId="096A5EFD" w14:textId="77777777" w:rsidR="00C35FEA" w:rsidRDefault="00C35FEA">
      <w:pPr>
        <w:pStyle w:val="ParagraphStyle12"/>
        <w:framePr w:w="622" w:h="1004" w:hRule="exact" w:wrap="none" w:vAnchor="page" w:hAnchor="margin" w:x="28" w:y="12887"/>
        <w:rPr>
          <w:rStyle w:val="CharacterStyle10"/>
        </w:rPr>
      </w:pPr>
    </w:p>
    <w:p w14:paraId="50CACC4D" w14:textId="77777777" w:rsidR="00C35FEA" w:rsidRDefault="00000000">
      <w:pPr>
        <w:pStyle w:val="ParagraphStyle26"/>
        <w:framePr w:w="9544" w:h="1004" w:hRule="exact" w:wrap="none" w:vAnchor="page" w:hAnchor="margin" w:x="678" w:y="1288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F0C8F40" w14:textId="77777777" w:rsidR="00C35FEA" w:rsidRDefault="00C35FEA">
      <w:pPr>
        <w:pStyle w:val="ParagraphStyle27"/>
        <w:framePr w:w="10222" w:h="114" w:hRule="exact" w:wrap="none" w:vAnchor="page" w:hAnchor="margin" w:y="13891"/>
        <w:rPr>
          <w:rStyle w:val="FakeCharacterStyle"/>
        </w:rPr>
      </w:pPr>
    </w:p>
    <w:p w14:paraId="6FE04597" w14:textId="77777777" w:rsidR="00C35FEA" w:rsidRDefault="00C35FEA">
      <w:pPr>
        <w:pStyle w:val="ParagraphStyle28"/>
        <w:framePr w:w="10194" w:h="99" w:hRule="exact" w:wrap="none" w:vAnchor="page" w:hAnchor="margin" w:x="28" w:y="13891"/>
        <w:rPr>
          <w:rStyle w:val="CharacterStyle21"/>
        </w:rPr>
      </w:pPr>
    </w:p>
    <w:p w14:paraId="09DAACAB" w14:textId="77777777" w:rsidR="00C35FEA" w:rsidRDefault="00000000">
      <w:pPr>
        <w:pStyle w:val="ParagraphStyle30"/>
        <w:framePr w:w="10222" w:h="28" w:hRule="exact" w:wrap="none" w:vAnchor="page" w:hAnchor="margin" w:y="15250"/>
        <w:rPr>
          <w:rStyle w:val="FakeCharacterStyle"/>
        </w:rPr>
      </w:pPr>
      <w:r>
        <w:rPr>
          <w:noProof/>
        </w:rPr>
        <w:drawing>
          <wp:inline distT="0" distB="0" distL="0" distR="0" wp14:anchorId="1B0BC78F" wp14:editId="2DF38946">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251EC482" w14:textId="77777777" w:rsidR="00C35FEA" w:rsidRDefault="00000000">
      <w:pPr>
        <w:pStyle w:val="ParagraphStyle31"/>
        <w:framePr w:w="801" w:h="332" w:hRule="exact" w:wrap="none" w:vAnchor="page" w:hAnchor="margin" w:x="34" w:y="15278"/>
        <w:rPr>
          <w:rStyle w:val="CharacterStyle23"/>
        </w:rPr>
      </w:pPr>
      <w:r>
        <w:rPr>
          <w:rStyle w:val="CharacterStyle23"/>
        </w:rPr>
        <w:t>Page</w:t>
      </w:r>
    </w:p>
    <w:p w14:paraId="28658565" w14:textId="77777777" w:rsidR="00C35FEA" w:rsidRDefault="00000000">
      <w:pPr>
        <w:pStyle w:val="ParagraphStyle31"/>
        <w:framePr w:w="1387" w:h="332" w:hRule="exact" w:wrap="none" w:vAnchor="page" w:hAnchor="margin" w:x="896" w:y="15278"/>
        <w:rPr>
          <w:rStyle w:val="CharacterStyle23"/>
        </w:rPr>
      </w:pPr>
      <w:r>
        <w:rPr>
          <w:rStyle w:val="CharacterStyle23"/>
        </w:rPr>
        <w:t>1/9</w:t>
      </w:r>
    </w:p>
    <w:p w14:paraId="59BB492F" w14:textId="77777777" w:rsidR="00C35FE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0F37395" w14:textId="77777777" w:rsidR="00C35FEA" w:rsidRDefault="00C35FEA">
      <w:pPr>
        <w:sectPr w:rsidR="00C35FE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6A5D700" w14:textId="77777777" w:rsidR="00C35FEA" w:rsidRDefault="00C35FEA">
      <w:pPr>
        <w:pStyle w:val="ParagraphStyle0"/>
        <w:framePr w:w="2114" w:h="568" w:hRule="exact" w:wrap="none" w:vAnchor="page" w:hAnchor="margin" w:x="45" w:y="850"/>
        <w:rPr>
          <w:rStyle w:val="CharacterStyle0"/>
        </w:rPr>
      </w:pPr>
    </w:p>
    <w:p w14:paraId="7335D37F" w14:textId="77777777" w:rsidR="00C35F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FF92D3" w14:textId="77777777" w:rsidR="00C35FEA" w:rsidRDefault="00C35FEA">
      <w:pPr>
        <w:pStyle w:val="ParagraphStyle2"/>
        <w:framePr w:w="2114" w:h="568" w:hRule="exact" w:wrap="none" w:vAnchor="page" w:hAnchor="margin" w:x="8062" w:y="850"/>
        <w:rPr>
          <w:rStyle w:val="CharacterStyle2"/>
        </w:rPr>
      </w:pPr>
    </w:p>
    <w:p w14:paraId="51B0AF73" w14:textId="77777777" w:rsidR="00C35FEA" w:rsidRDefault="00C35FEA">
      <w:pPr>
        <w:pStyle w:val="ParagraphStyle3"/>
        <w:framePr w:w="2114" w:h="420" w:hRule="exact" w:wrap="none" w:vAnchor="page" w:hAnchor="margin" w:x="45" w:y="1419"/>
        <w:rPr>
          <w:rStyle w:val="CharacterStyle3"/>
        </w:rPr>
      </w:pPr>
    </w:p>
    <w:p w14:paraId="02479FEE" w14:textId="77777777" w:rsidR="00C35F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CF1613" w14:textId="77777777" w:rsidR="00C35FEA" w:rsidRDefault="00C35FEA">
      <w:pPr>
        <w:pStyle w:val="ParagraphStyle5"/>
        <w:framePr w:w="2114" w:h="420" w:hRule="exact" w:wrap="none" w:vAnchor="page" w:hAnchor="margin" w:x="8062" w:y="1419"/>
        <w:rPr>
          <w:rStyle w:val="CharacterStyle5"/>
        </w:rPr>
      </w:pPr>
    </w:p>
    <w:p w14:paraId="738E9B9C" w14:textId="77777777" w:rsidR="00C35FEA" w:rsidRDefault="00C35FEA">
      <w:pPr>
        <w:pStyle w:val="ParagraphStyle6"/>
        <w:framePr w:w="129" w:h="352" w:hRule="exact" w:wrap="none" w:vAnchor="page" w:hAnchor="margin" w:x="45" w:y="1838"/>
        <w:rPr>
          <w:rStyle w:val="CharacterStyle6"/>
        </w:rPr>
      </w:pPr>
    </w:p>
    <w:p w14:paraId="40F4B62B" w14:textId="77777777" w:rsidR="00C35FEA" w:rsidRDefault="00C35FEA">
      <w:pPr>
        <w:pStyle w:val="ParagraphStyle7"/>
        <w:framePr w:w="9867" w:h="352" w:hRule="exact" w:wrap="none" w:vAnchor="page" w:hAnchor="margin" w:x="174" w:y="1838"/>
        <w:rPr>
          <w:rStyle w:val="FakeCharacterStyle"/>
        </w:rPr>
      </w:pPr>
    </w:p>
    <w:p w14:paraId="06FD6B43" w14:textId="77777777" w:rsidR="00C35FEA" w:rsidRDefault="00000000">
      <w:pPr>
        <w:pStyle w:val="ParagraphStyle8"/>
        <w:framePr w:w="9811" w:h="322" w:hRule="exact" w:wrap="none" w:vAnchor="page" w:hAnchor="margin" w:x="202" w:y="1853"/>
        <w:rPr>
          <w:rStyle w:val="CharacterStyle7"/>
        </w:rPr>
      </w:pPr>
      <w:r>
        <w:rPr>
          <w:rStyle w:val="CharacterStyle7"/>
        </w:rPr>
        <w:t>HIMNO 10%</w:t>
      </w:r>
    </w:p>
    <w:p w14:paraId="4308A26F" w14:textId="77777777" w:rsidR="00C35FEA" w:rsidRDefault="00C35FEA">
      <w:pPr>
        <w:pStyle w:val="ParagraphStyle9"/>
        <w:framePr w:w="135" w:h="352" w:hRule="exact" w:wrap="none" w:vAnchor="page" w:hAnchor="margin" w:x="10041" w:y="1838"/>
        <w:rPr>
          <w:rStyle w:val="CharacterStyle8"/>
        </w:rPr>
      </w:pPr>
    </w:p>
    <w:p w14:paraId="3D4C65E6" w14:textId="77777777" w:rsidR="00C35FEA" w:rsidRDefault="00C35FEA">
      <w:pPr>
        <w:pStyle w:val="ParagraphStyle10"/>
        <w:framePr w:w="2506" w:h="225" w:hRule="exact" w:wrap="none" w:vAnchor="page" w:hAnchor="margin" w:x="45" w:y="2191"/>
        <w:rPr>
          <w:rStyle w:val="FakeCharacterStyle"/>
        </w:rPr>
      </w:pPr>
    </w:p>
    <w:p w14:paraId="36EDFFC6" w14:textId="77777777" w:rsidR="00C35FEA" w:rsidRDefault="00000000">
      <w:pPr>
        <w:pStyle w:val="ParagraphStyle11"/>
        <w:framePr w:w="2508" w:h="225" w:hRule="exact" w:wrap="none" w:vAnchor="page" w:hAnchor="margin" w:x="43" w:y="2191"/>
        <w:rPr>
          <w:rStyle w:val="CharacterStyle9"/>
        </w:rPr>
      </w:pPr>
      <w:r>
        <w:rPr>
          <w:rStyle w:val="CharacterStyle9"/>
        </w:rPr>
        <w:t>Date de création</w:t>
      </w:r>
    </w:p>
    <w:p w14:paraId="637A12E3" w14:textId="77777777" w:rsidR="00C35FEA" w:rsidRDefault="00000000">
      <w:pPr>
        <w:pStyle w:val="ParagraphStyle12"/>
        <w:framePr w:w="2857" w:h="225" w:hRule="exact" w:wrap="none" w:vAnchor="page" w:hAnchor="margin" w:x="2579" w:y="2191"/>
        <w:rPr>
          <w:rStyle w:val="CharacterStyle10"/>
        </w:rPr>
      </w:pPr>
      <w:r>
        <w:rPr>
          <w:rStyle w:val="CharacterStyle10"/>
        </w:rPr>
        <w:t>10/07/2025</w:t>
      </w:r>
    </w:p>
    <w:p w14:paraId="5D338500" w14:textId="77777777" w:rsidR="00C35FEA" w:rsidRDefault="00C35FEA">
      <w:pPr>
        <w:pStyle w:val="ParagraphStyle13"/>
        <w:framePr w:w="2190" w:h="225" w:hRule="exact" w:wrap="none" w:vAnchor="page" w:hAnchor="margin" w:x="5464" w:y="2191"/>
        <w:rPr>
          <w:rStyle w:val="CharacterStyle11"/>
        </w:rPr>
      </w:pPr>
    </w:p>
    <w:p w14:paraId="1C82387A" w14:textId="77777777" w:rsidR="00C35FEA" w:rsidRDefault="00C35FEA">
      <w:pPr>
        <w:pStyle w:val="ParagraphStyle14"/>
        <w:framePr w:w="2523" w:h="225" w:hRule="exact" w:wrap="none" w:vAnchor="page" w:hAnchor="margin" w:x="7653" w:y="2191"/>
        <w:rPr>
          <w:rStyle w:val="FakeCharacterStyle"/>
        </w:rPr>
      </w:pPr>
    </w:p>
    <w:p w14:paraId="4ABD743D" w14:textId="77777777" w:rsidR="00C35FEA" w:rsidRDefault="00C35FEA">
      <w:pPr>
        <w:pStyle w:val="ParagraphStyle15"/>
        <w:framePr w:w="2525" w:h="225" w:hRule="exact" w:wrap="none" w:vAnchor="page" w:hAnchor="margin" w:x="7681" w:y="2191"/>
        <w:rPr>
          <w:rStyle w:val="CharacterStyle12"/>
        </w:rPr>
      </w:pPr>
    </w:p>
    <w:p w14:paraId="612132C8" w14:textId="77777777" w:rsidR="00C35FEA" w:rsidRDefault="00C35FEA">
      <w:pPr>
        <w:pStyle w:val="ParagraphStyle16"/>
        <w:framePr w:w="2506" w:h="240" w:hRule="exact" w:wrap="none" w:vAnchor="page" w:hAnchor="margin" w:x="45" w:y="2416"/>
        <w:rPr>
          <w:rStyle w:val="FakeCharacterStyle"/>
        </w:rPr>
      </w:pPr>
    </w:p>
    <w:p w14:paraId="51A60EB4" w14:textId="77777777" w:rsidR="00C35FEA" w:rsidRDefault="00000000">
      <w:pPr>
        <w:pStyle w:val="ParagraphStyle17"/>
        <w:framePr w:w="2508" w:h="225" w:hRule="exact" w:wrap="none" w:vAnchor="page" w:hAnchor="margin" w:x="43" w:y="2416"/>
        <w:rPr>
          <w:rStyle w:val="CharacterStyle13"/>
        </w:rPr>
      </w:pPr>
      <w:r>
        <w:rPr>
          <w:rStyle w:val="CharacterStyle13"/>
        </w:rPr>
        <w:t>Date de révision</w:t>
      </w:r>
    </w:p>
    <w:p w14:paraId="6A8EE661" w14:textId="77777777" w:rsidR="00C35FEA" w:rsidRDefault="00C35FEA">
      <w:pPr>
        <w:pStyle w:val="ParagraphStyle18"/>
        <w:framePr w:w="2885" w:h="240" w:hRule="exact" w:wrap="none" w:vAnchor="page" w:hAnchor="margin" w:x="2551" w:y="2416"/>
        <w:rPr>
          <w:rStyle w:val="FakeCharacterStyle"/>
        </w:rPr>
      </w:pPr>
    </w:p>
    <w:p w14:paraId="07291306" w14:textId="77777777" w:rsidR="00C35FEA" w:rsidRDefault="00C35FEA">
      <w:pPr>
        <w:pStyle w:val="ParagraphStyle19"/>
        <w:framePr w:w="2857" w:h="225" w:hRule="exact" w:wrap="none" w:vAnchor="page" w:hAnchor="margin" w:x="2579" w:y="2416"/>
        <w:rPr>
          <w:rStyle w:val="CharacterStyle14"/>
        </w:rPr>
      </w:pPr>
    </w:p>
    <w:p w14:paraId="4DCB835A" w14:textId="77777777" w:rsidR="00C35FEA" w:rsidRDefault="00C35FEA">
      <w:pPr>
        <w:pStyle w:val="ParagraphStyle18"/>
        <w:framePr w:w="2218" w:h="240" w:hRule="exact" w:wrap="none" w:vAnchor="page" w:hAnchor="margin" w:x="5436" w:y="2416"/>
        <w:rPr>
          <w:rStyle w:val="FakeCharacterStyle"/>
        </w:rPr>
      </w:pPr>
    </w:p>
    <w:p w14:paraId="137AFA0D" w14:textId="77777777" w:rsidR="00C35FEA" w:rsidRDefault="00000000">
      <w:pPr>
        <w:pStyle w:val="ParagraphStyle19"/>
        <w:framePr w:w="2190" w:h="225" w:hRule="exact" w:wrap="none" w:vAnchor="page" w:hAnchor="margin" w:x="5464" w:y="2416"/>
        <w:rPr>
          <w:rStyle w:val="CharacterStyle14"/>
        </w:rPr>
      </w:pPr>
      <w:r>
        <w:rPr>
          <w:rStyle w:val="CharacterStyle14"/>
        </w:rPr>
        <w:t>Numéro de version</w:t>
      </w:r>
    </w:p>
    <w:p w14:paraId="6FD77CD7" w14:textId="77777777" w:rsidR="00C35FEA" w:rsidRDefault="00C35FEA">
      <w:pPr>
        <w:pStyle w:val="ParagraphStyle20"/>
        <w:framePr w:w="2523" w:h="240" w:hRule="exact" w:wrap="none" w:vAnchor="page" w:hAnchor="margin" w:x="7653" w:y="2416"/>
        <w:rPr>
          <w:rStyle w:val="FakeCharacterStyle"/>
        </w:rPr>
      </w:pPr>
    </w:p>
    <w:p w14:paraId="38DD462F" w14:textId="77777777" w:rsidR="00C35FEA" w:rsidRDefault="00000000">
      <w:pPr>
        <w:pStyle w:val="ParagraphStyle21"/>
        <w:framePr w:w="2525" w:h="225" w:hRule="exact" w:wrap="none" w:vAnchor="page" w:hAnchor="margin" w:x="7681" w:y="2416"/>
        <w:rPr>
          <w:rStyle w:val="CharacterStyle15"/>
        </w:rPr>
      </w:pPr>
      <w:r>
        <w:rPr>
          <w:rStyle w:val="CharacterStyle15"/>
        </w:rPr>
        <w:t>1.0</w:t>
      </w:r>
    </w:p>
    <w:p w14:paraId="1BDA3924" w14:textId="77777777" w:rsidR="00C35FEA" w:rsidRDefault="00C35FEA">
      <w:pPr>
        <w:pStyle w:val="ParagraphStyle22"/>
        <w:framePr w:w="10166" w:h="114" w:hRule="exact" w:wrap="none" w:vAnchor="page" w:hAnchor="margin" w:x="28" w:y="2656"/>
        <w:rPr>
          <w:rStyle w:val="CharacterStyle16"/>
        </w:rPr>
      </w:pPr>
    </w:p>
    <w:p w14:paraId="1DCED92C" w14:textId="77777777" w:rsidR="00C35FEA"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236E1E37" w14:textId="77777777" w:rsidR="00C35FEA" w:rsidRDefault="00000000">
      <w:pPr>
        <w:pStyle w:val="ParagraphStyle25"/>
        <w:framePr w:w="621" w:h="227" w:hRule="exact" w:wrap="none" w:vAnchor="page" w:hAnchor="margin" w:x="28" w:y="2997"/>
        <w:rPr>
          <w:rStyle w:val="CharacterStyle19"/>
        </w:rPr>
      </w:pPr>
      <w:r>
        <w:rPr>
          <w:rStyle w:val="CharacterStyle19"/>
        </w:rPr>
        <w:t>3.2.</w:t>
      </w:r>
    </w:p>
    <w:p w14:paraId="5289E46B" w14:textId="77777777" w:rsidR="00C35FEA" w:rsidRDefault="00000000">
      <w:pPr>
        <w:pStyle w:val="ParagraphStyle25"/>
        <w:framePr w:w="9538" w:h="227" w:hRule="exact" w:wrap="none" w:vAnchor="page" w:hAnchor="margin" w:x="677" w:y="2997"/>
        <w:rPr>
          <w:rStyle w:val="CharacterStyle19"/>
        </w:rPr>
      </w:pPr>
      <w:r>
        <w:rPr>
          <w:rStyle w:val="CharacterStyle19"/>
        </w:rPr>
        <w:t>Mélanges</w:t>
      </w:r>
    </w:p>
    <w:p w14:paraId="0F0CBECE" w14:textId="77777777" w:rsidR="00C35FEA" w:rsidRDefault="00C35FEA">
      <w:pPr>
        <w:pStyle w:val="ParagraphStyle12"/>
        <w:framePr w:w="621" w:h="420" w:hRule="exact" w:wrap="none" w:vAnchor="page" w:hAnchor="margin" w:x="28" w:y="3224"/>
        <w:rPr>
          <w:rStyle w:val="CharacterStyle10"/>
        </w:rPr>
      </w:pPr>
    </w:p>
    <w:p w14:paraId="7700A7D2" w14:textId="77777777" w:rsidR="00C35FEA"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F330BF6" w14:textId="77777777" w:rsidR="00C35FEA" w:rsidRDefault="00C35FEA">
      <w:pPr>
        <w:pStyle w:val="ParagraphStyle33"/>
        <w:framePr w:w="1955" w:h="620" w:hRule="exact" w:wrap="none" w:vAnchor="page" w:hAnchor="margin" w:x="45" w:y="3644"/>
        <w:rPr>
          <w:rStyle w:val="FakeCharacterStyle"/>
        </w:rPr>
      </w:pPr>
    </w:p>
    <w:p w14:paraId="145ED322" w14:textId="77777777" w:rsidR="00C35FEA" w:rsidRDefault="00000000">
      <w:pPr>
        <w:pStyle w:val="ParagraphStyle34"/>
        <w:framePr w:w="1987" w:h="590" w:hRule="exact" w:wrap="none" w:vAnchor="page" w:hAnchor="margin" w:x="43" w:y="3659"/>
        <w:rPr>
          <w:rStyle w:val="CharacterStyle25"/>
        </w:rPr>
      </w:pPr>
      <w:r>
        <w:rPr>
          <w:rStyle w:val="CharacterStyle25"/>
        </w:rPr>
        <w:t>Numéro d’identification</w:t>
      </w:r>
    </w:p>
    <w:p w14:paraId="14D66F15" w14:textId="77777777" w:rsidR="00C35FEA" w:rsidRDefault="00C35FEA">
      <w:pPr>
        <w:pStyle w:val="ParagraphStyle35"/>
        <w:framePr w:w="3620" w:h="620" w:hRule="exact" w:wrap="none" w:vAnchor="page" w:hAnchor="margin" w:x="2045" w:y="3644"/>
        <w:rPr>
          <w:rStyle w:val="FakeCharacterStyle"/>
        </w:rPr>
      </w:pPr>
    </w:p>
    <w:p w14:paraId="01704728" w14:textId="77777777" w:rsidR="00C35FEA" w:rsidRDefault="00000000">
      <w:pPr>
        <w:pStyle w:val="ParagraphStyle36"/>
        <w:framePr w:w="3622" w:h="590" w:hRule="exact" w:wrap="none" w:vAnchor="page" w:hAnchor="margin" w:x="2073" w:y="3659"/>
        <w:rPr>
          <w:rStyle w:val="CharacterStyle26"/>
        </w:rPr>
      </w:pPr>
      <w:r>
        <w:rPr>
          <w:rStyle w:val="CharacterStyle26"/>
        </w:rPr>
        <w:t>Nom de la substance</w:t>
      </w:r>
    </w:p>
    <w:p w14:paraId="4B668ACB" w14:textId="77777777" w:rsidR="00C35FEA" w:rsidRDefault="00C35FEA">
      <w:pPr>
        <w:pStyle w:val="ParagraphStyle35"/>
        <w:framePr w:w="983" w:h="620" w:hRule="exact" w:wrap="none" w:vAnchor="page" w:hAnchor="margin" w:x="5710" w:y="3644"/>
        <w:rPr>
          <w:rStyle w:val="FakeCharacterStyle"/>
        </w:rPr>
      </w:pPr>
    </w:p>
    <w:p w14:paraId="37E76F9B" w14:textId="77777777" w:rsidR="00C35FEA" w:rsidRDefault="00000000">
      <w:pPr>
        <w:pStyle w:val="ParagraphStyle36"/>
        <w:framePr w:w="985" w:h="590" w:hRule="exact" w:wrap="none" w:vAnchor="page" w:hAnchor="margin" w:x="5738" w:y="3659"/>
        <w:rPr>
          <w:rStyle w:val="CharacterStyle26"/>
        </w:rPr>
      </w:pPr>
      <w:r>
        <w:rPr>
          <w:rStyle w:val="CharacterStyle26"/>
        </w:rPr>
        <w:t>Teneur en % de poids</w:t>
      </w:r>
    </w:p>
    <w:p w14:paraId="44B154CA" w14:textId="77777777" w:rsidR="00C35FEA" w:rsidRDefault="00C35FEA">
      <w:pPr>
        <w:pStyle w:val="ParagraphStyle35"/>
        <w:framePr w:w="2790" w:h="620" w:hRule="exact" w:wrap="none" w:vAnchor="page" w:hAnchor="margin" w:x="6739" w:y="3644"/>
        <w:rPr>
          <w:rStyle w:val="FakeCharacterStyle"/>
        </w:rPr>
      </w:pPr>
    </w:p>
    <w:p w14:paraId="620EAE29" w14:textId="77777777" w:rsidR="00C35FEA"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683C407F" w14:textId="77777777" w:rsidR="00C35FEA" w:rsidRDefault="00C35FEA">
      <w:pPr>
        <w:pStyle w:val="ParagraphStyle35"/>
        <w:framePr w:w="597" w:h="620" w:hRule="exact" w:wrap="none" w:vAnchor="page" w:hAnchor="margin" w:x="9574" w:y="3644"/>
        <w:rPr>
          <w:rStyle w:val="FakeCharacterStyle"/>
        </w:rPr>
      </w:pPr>
    </w:p>
    <w:p w14:paraId="6A832DAA" w14:textId="77777777" w:rsidR="00C35FEA" w:rsidRDefault="00000000">
      <w:pPr>
        <w:pStyle w:val="ParagraphStyle36"/>
        <w:framePr w:w="599" w:h="590" w:hRule="exact" w:wrap="none" w:vAnchor="page" w:hAnchor="margin" w:x="9602" w:y="3659"/>
        <w:rPr>
          <w:rStyle w:val="CharacterStyle26"/>
        </w:rPr>
      </w:pPr>
      <w:r>
        <w:rPr>
          <w:rStyle w:val="CharacterStyle26"/>
        </w:rPr>
        <w:t>Rem.</w:t>
      </w:r>
    </w:p>
    <w:p w14:paraId="457BB151" w14:textId="77777777" w:rsidR="00C35FEA" w:rsidRDefault="00C35FEA">
      <w:pPr>
        <w:pStyle w:val="ParagraphStyle37"/>
        <w:framePr w:w="1955" w:h="687" w:hRule="exact" w:wrap="none" w:vAnchor="page" w:hAnchor="margin" w:x="45" w:y="4264"/>
        <w:rPr>
          <w:rStyle w:val="FakeCharacterStyle"/>
        </w:rPr>
      </w:pPr>
    </w:p>
    <w:p w14:paraId="354E531B" w14:textId="77777777" w:rsidR="00C35FEA" w:rsidRDefault="00000000">
      <w:pPr>
        <w:pStyle w:val="ParagraphStyle38"/>
        <w:framePr w:w="1948" w:h="616" w:hRule="exact" w:wrap="none" w:vAnchor="page" w:hAnchor="margin" w:x="54" w:y="4292"/>
        <w:rPr>
          <w:rStyle w:val="CharacterStyle27"/>
        </w:rPr>
      </w:pPr>
      <w:r>
        <w:rPr>
          <w:rStyle w:val="CharacterStyle27"/>
        </w:rPr>
        <w:t>Index: 603-212-00-7</w:t>
      </w:r>
      <w:r>
        <w:rPr>
          <w:rStyle w:val="CharacterStyle27"/>
        </w:rPr>
        <w:br/>
        <w:t>CAS: 1222-05-5</w:t>
      </w:r>
      <w:r>
        <w:rPr>
          <w:rStyle w:val="CharacterStyle27"/>
        </w:rPr>
        <w:br/>
        <w:t>CE: 214-946-9</w:t>
      </w:r>
    </w:p>
    <w:p w14:paraId="18D7151E" w14:textId="77777777" w:rsidR="00C35FEA" w:rsidRDefault="00C35FEA">
      <w:pPr>
        <w:pStyle w:val="ParagraphStyle39"/>
        <w:framePr w:w="3620" w:h="687" w:hRule="exact" w:wrap="none" w:vAnchor="page" w:hAnchor="margin" w:x="2045" w:y="4264"/>
        <w:rPr>
          <w:rStyle w:val="FakeCharacterStyle"/>
        </w:rPr>
      </w:pPr>
    </w:p>
    <w:p w14:paraId="0E51DF5E" w14:textId="77777777" w:rsidR="00C35FEA" w:rsidRDefault="00000000">
      <w:pPr>
        <w:pStyle w:val="ParagraphStyle40"/>
        <w:framePr w:w="3577" w:h="616" w:hRule="exact" w:wrap="none" w:vAnchor="page" w:hAnchor="margin" w:x="2090" w:y="4292"/>
        <w:rPr>
          <w:rStyle w:val="CharacterStyle28"/>
        </w:rPr>
      </w:pPr>
      <w:r>
        <w:rPr>
          <w:rStyle w:val="CharacterStyle28"/>
        </w:rPr>
        <w:t>(HHCB)</w:t>
      </w:r>
    </w:p>
    <w:p w14:paraId="75F2C6DA" w14:textId="77777777" w:rsidR="00C35FEA" w:rsidRDefault="00C35FEA">
      <w:pPr>
        <w:pStyle w:val="ParagraphStyle41"/>
        <w:framePr w:w="983" w:h="687" w:hRule="exact" w:wrap="none" w:vAnchor="page" w:hAnchor="margin" w:x="5710" w:y="4264"/>
        <w:rPr>
          <w:rStyle w:val="FakeCharacterStyle"/>
        </w:rPr>
      </w:pPr>
    </w:p>
    <w:p w14:paraId="7DC391C0" w14:textId="77777777" w:rsidR="00C35FEA" w:rsidRDefault="00000000">
      <w:pPr>
        <w:pStyle w:val="ParagraphStyle42"/>
        <w:framePr w:w="968" w:h="616" w:hRule="exact" w:wrap="none" w:vAnchor="page" w:hAnchor="margin" w:x="5727" w:y="4292"/>
        <w:rPr>
          <w:rStyle w:val="CharacterStyle29"/>
        </w:rPr>
      </w:pPr>
      <w:r>
        <w:rPr>
          <w:rStyle w:val="CharacterStyle29"/>
        </w:rPr>
        <w:t>0,5-1</w:t>
      </w:r>
    </w:p>
    <w:p w14:paraId="52BB7CFE" w14:textId="77777777" w:rsidR="00C35FEA" w:rsidRDefault="00C35FEA">
      <w:pPr>
        <w:pStyle w:val="ParagraphStyle39"/>
        <w:framePr w:w="2790" w:h="687" w:hRule="exact" w:wrap="none" w:vAnchor="page" w:hAnchor="margin" w:x="6739" w:y="4264"/>
        <w:rPr>
          <w:rStyle w:val="FakeCharacterStyle"/>
        </w:rPr>
      </w:pPr>
    </w:p>
    <w:p w14:paraId="7DB6FB0E" w14:textId="77777777" w:rsidR="00C35FEA" w:rsidRDefault="00000000">
      <w:pPr>
        <w:pStyle w:val="ParagraphStyle40"/>
        <w:framePr w:w="2747" w:h="616" w:hRule="exact" w:wrap="none" w:vAnchor="page" w:hAnchor="margin" w:x="6784" w:y="4292"/>
        <w:rPr>
          <w:rStyle w:val="CharacterStyle28"/>
        </w:rPr>
      </w:pPr>
      <w:r>
        <w:rPr>
          <w:rStyle w:val="CharacterStyle28"/>
        </w:rPr>
        <w:t>Aquatic Acute 1, H400 (M=1)</w:t>
      </w:r>
      <w:r>
        <w:rPr>
          <w:rStyle w:val="CharacterStyle28"/>
        </w:rPr>
        <w:br/>
        <w:t>Aquatic Chronic 2, H411</w:t>
      </w:r>
    </w:p>
    <w:p w14:paraId="6FCA3FAB" w14:textId="77777777" w:rsidR="00C35FEA" w:rsidRDefault="00C35FEA">
      <w:pPr>
        <w:pStyle w:val="ParagraphStyle39"/>
        <w:framePr w:w="597" w:h="687" w:hRule="exact" w:wrap="none" w:vAnchor="page" w:hAnchor="margin" w:x="9574" w:y="4264"/>
        <w:rPr>
          <w:rStyle w:val="FakeCharacterStyle"/>
        </w:rPr>
      </w:pPr>
    </w:p>
    <w:p w14:paraId="3CF97F6D" w14:textId="77777777" w:rsidR="00C35FEA" w:rsidRDefault="00C35FEA">
      <w:pPr>
        <w:pStyle w:val="ParagraphStyle40"/>
        <w:framePr w:w="554" w:h="616" w:hRule="exact" w:wrap="none" w:vAnchor="page" w:hAnchor="margin" w:x="9619" w:y="4292"/>
        <w:rPr>
          <w:rStyle w:val="CharacterStyle28"/>
        </w:rPr>
      </w:pPr>
    </w:p>
    <w:p w14:paraId="4A9A5FA0" w14:textId="77777777" w:rsidR="00C35FEA" w:rsidRDefault="00C35FEA">
      <w:pPr>
        <w:pStyle w:val="ParagraphStyle37"/>
        <w:framePr w:w="1955" w:h="687" w:hRule="exact" w:wrap="none" w:vAnchor="page" w:hAnchor="margin" w:x="45" w:y="4950"/>
        <w:rPr>
          <w:rStyle w:val="FakeCharacterStyle"/>
        </w:rPr>
      </w:pPr>
    </w:p>
    <w:p w14:paraId="1F534D9A" w14:textId="77777777" w:rsidR="00C35FEA" w:rsidRDefault="00000000">
      <w:pPr>
        <w:pStyle w:val="ParagraphStyle38"/>
        <w:framePr w:w="1948" w:h="616" w:hRule="exact" w:wrap="none" w:vAnchor="page" w:hAnchor="margin" w:x="54" w:y="4978"/>
        <w:rPr>
          <w:rStyle w:val="CharacterStyle27"/>
        </w:rPr>
      </w:pPr>
      <w:r>
        <w:rPr>
          <w:rStyle w:val="CharacterStyle27"/>
        </w:rPr>
        <w:t>CAS: 19870-74-7</w:t>
      </w:r>
      <w:r>
        <w:rPr>
          <w:rStyle w:val="CharacterStyle27"/>
        </w:rPr>
        <w:br/>
        <w:t>CE: 267-510-5</w:t>
      </w:r>
    </w:p>
    <w:p w14:paraId="59D4C391" w14:textId="77777777" w:rsidR="00C35FEA" w:rsidRDefault="00C35FEA">
      <w:pPr>
        <w:pStyle w:val="ParagraphStyle39"/>
        <w:framePr w:w="3620" w:h="687" w:hRule="exact" w:wrap="none" w:vAnchor="page" w:hAnchor="margin" w:x="2045" w:y="4950"/>
        <w:rPr>
          <w:rStyle w:val="FakeCharacterStyle"/>
        </w:rPr>
      </w:pPr>
    </w:p>
    <w:p w14:paraId="525F7B79" w14:textId="77777777" w:rsidR="00C35FEA" w:rsidRDefault="00000000">
      <w:pPr>
        <w:pStyle w:val="ParagraphStyle40"/>
        <w:framePr w:w="3577" w:h="616" w:hRule="exact" w:wrap="none" w:vAnchor="page" w:hAnchor="margin" w:x="2090" w:y="4978"/>
        <w:rPr>
          <w:rStyle w:val="CharacterStyle28"/>
        </w:rPr>
      </w:pPr>
      <w:r>
        <w:rPr>
          <w:rStyle w:val="CharacterStyle28"/>
        </w:rPr>
        <w:t>[3R-(3α,3aβ,6β,7β,8aα)]-octahydro-6-methoxy-3,6,8,8-tetramethyl-1H-3a,7-methanoazulene</w:t>
      </w:r>
    </w:p>
    <w:p w14:paraId="3410BD14" w14:textId="77777777" w:rsidR="00C35FEA" w:rsidRDefault="00C35FEA">
      <w:pPr>
        <w:pStyle w:val="ParagraphStyle41"/>
        <w:framePr w:w="983" w:h="687" w:hRule="exact" w:wrap="none" w:vAnchor="page" w:hAnchor="margin" w:x="5710" w:y="4950"/>
        <w:rPr>
          <w:rStyle w:val="FakeCharacterStyle"/>
        </w:rPr>
      </w:pPr>
    </w:p>
    <w:p w14:paraId="0132863B" w14:textId="77777777" w:rsidR="00C35FEA" w:rsidRDefault="00000000">
      <w:pPr>
        <w:pStyle w:val="ParagraphStyle42"/>
        <w:framePr w:w="968" w:h="616" w:hRule="exact" w:wrap="none" w:vAnchor="page" w:hAnchor="margin" w:x="5727" w:y="4978"/>
        <w:rPr>
          <w:rStyle w:val="CharacterStyle29"/>
        </w:rPr>
      </w:pPr>
      <w:r>
        <w:rPr>
          <w:rStyle w:val="CharacterStyle29"/>
        </w:rPr>
        <w:t>0,1-0,5</w:t>
      </w:r>
    </w:p>
    <w:p w14:paraId="0A54305F" w14:textId="77777777" w:rsidR="00C35FEA" w:rsidRDefault="00C35FEA">
      <w:pPr>
        <w:pStyle w:val="ParagraphStyle39"/>
        <w:framePr w:w="2790" w:h="687" w:hRule="exact" w:wrap="none" w:vAnchor="page" w:hAnchor="margin" w:x="6739" w:y="4950"/>
        <w:rPr>
          <w:rStyle w:val="FakeCharacterStyle"/>
        </w:rPr>
      </w:pPr>
    </w:p>
    <w:p w14:paraId="5AD0630F" w14:textId="77777777" w:rsidR="00C35FEA" w:rsidRDefault="00000000">
      <w:pPr>
        <w:pStyle w:val="ParagraphStyle40"/>
        <w:framePr w:w="2747" w:h="616" w:hRule="exact" w:wrap="none" w:vAnchor="page" w:hAnchor="margin" w:x="6784" w:y="497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77524C9" w14:textId="77777777" w:rsidR="00C35FEA" w:rsidRDefault="00C35FEA">
      <w:pPr>
        <w:pStyle w:val="ParagraphStyle39"/>
        <w:framePr w:w="597" w:h="687" w:hRule="exact" w:wrap="none" w:vAnchor="page" w:hAnchor="margin" w:x="9574" w:y="4950"/>
        <w:rPr>
          <w:rStyle w:val="FakeCharacterStyle"/>
        </w:rPr>
      </w:pPr>
    </w:p>
    <w:p w14:paraId="3410E539" w14:textId="77777777" w:rsidR="00C35FEA" w:rsidRDefault="00C35FEA">
      <w:pPr>
        <w:pStyle w:val="ParagraphStyle40"/>
        <w:framePr w:w="554" w:h="616" w:hRule="exact" w:wrap="none" w:vAnchor="page" w:hAnchor="margin" w:x="9619" w:y="4978"/>
        <w:rPr>
          <w:rStyle w:val="CharacterStyle28"/>
        </w:rPr>
      </w:pPr>
    </w:p>
    <w:p w14:paraId="07368A03" w14:textId="77777777" w:rsidR="00C35FEA" w:rsidRDefault="00C35FEA">
      <w:pPr>
        <w:pStyle w:val="ParagraphStyle37"/>
        <w:framePr w:w="1955" w:h="687" w:hRule="exact" w:wrap="none" w:vAnchor="page" w:hAnchor="margin" w:x="45" w:y="5637"/>
        <w:rPr>
          <w:rStyle w:val="FakeCharacterStyle"/>
        </w:rPr>
      </w:pPr>
    </w:p>
    <w:p w14:paraId="52594172" w14:textId="77777777" w:rsidR="00C35FEA" w:rsidRDefault="00000000">
      <w:pPr>
        <w:pStyle w:val="ParagraphStyle38"/>
        <w:framePr w:w="1948" w:h="616" w:hRule="exact" w:wrap="none" w:vAnchor="page" w:hAnchor="margin" w:x="54" w:y="5665"/>
        <w:rPr>
          <w:rStyle w:val="CharacterStyle27"/>
        </w:rPr>
      </w:pPr>
      <w:r>
        <w:rPr>
          <w:rStyle w:val="CharacterStyle27"/>
        </w:rPr>
        <w:t>CAS: 13828-37-0</w:t>
      </w:r>
      <w:r>
        <w:rPr>
          <w:rStyle w:val="CharacterStyle27"/>
        </w:rPr>
        <w:br/>
        <w:t>CE: 237-539-8</w:t>
      </w:r>
    </w:p>
    <w:p w14:paraId="4530A0A2" w14:textId="77777777" w:rsidR="00C35FEA" w:rsidRDefault="00C35FEA">
      <w:pPr>
        <w:pStyle w:val="ParagraphStyle39"/>
        <w:framePr w:w="3620" w:h="687" w:hRule="exact" w:wrap="none" w:vAnchor="page" w:hAnchor="margin" w:x="2045" w:y="5637"/>
        <w:rPr>
          <w:rStyle w:val="FakeCharacterStyle"/>
        </w:rPr>
      </w:pPr>
    </w:p>
    <w:p w14:paraId="758F481B" w14:textId="77777777" w:rsidR="00C35FEA" w:rsidRDefault="00000000">
      <w:pPr>
        <w:pStyle w:val="ParagraphStyle40"/>
        <w:framePr w:w="3577" w:h="616" w:hRule="exact" w:wrap="none" w:vAnchor="page" w:hAnchor="margin" w:x="2090" w:y="5665"/>
        <w:rPr>
          <w:rStyle w:val="CharacterStyle28"/>
        </w:rPr>
      </w:pPr>
      <w:r>
        <w:rPr>
          <w:rStyle w:val="CharacterStyle28"/>
        </w:rPr>
        <w:t>CIS-4-(1-METHYLETHYL)CYCLOHEXANEMETHANOL</w:t>
      </w:r>
    </w:p>
    <w:p w14:paraId="14CE2B2C" w14:textId="77777777" w:rsidR="00C35FEA" w:rsidRDefault="00C35FEA">
      <w:pPr>
        <w:pStyle w:val="ParagraphStyle41"/>
        <w:framePr w:w="983" w:h="687" w:hRule="exact" w:wrap="none" w:vAnchor="page" w:hAnchor="margin" w:x="5710" w:y="5637"/>
        <w:rPr>
          <w:rStyle w:val="FakeCharacterStyle"/>
        </w:rPr>
      </w:pPr>
    </w:p>
    <w:p w14:paraId="445AF819" w14:textId="77777777" w:rsidR="00C35FEA" w:rsidRDefault="00000000">
      <w:pPr>
        <w:pStyle w:val="ParagraphStyle42"/>
        <w:framePr w:w="968" w:h="616" w:hRule="exact" w:wrap="none" w:vAnchor="page" w:hAnchor="margin" w:x="5727" w:y="5665"/>
        <w:rPr>
          <w:rStyle w:val="CharacterStyle29"/>
        </w:rPr>
      </w:pPr>
      <w:r>
        <w:rPr>
          <w:rStyle w:val="CharacterStyle29"/>
        </w:rPr>
        <w:t>0,1-0,5</w:t>
      </w:r>
    </w:p>
    <w:p w14:paraId="70ECAB00" w14:textId="77777777" w:rsidR="00C35FEA" w:rsidRDefault="00C35FEA">
      <w:pPr>
        <w:pStyle w:val="ParagraphStyle39"/>
        <w:framePr w:w="2790" w:h="687" w:hRule="exact" w:wrap="none" w:vAnchor="page" w:hAnchor="margin" w:x="6739" w:y="5637"/>
        <w:rPr>
          <w:rStyle w:val="FakeCharacterStyle"/>
        </w:rPr>
      </w:pPr>
    </w:p>
    <w:p w14:paraId="426909A0" w14:textId="77777777" w:rsidR="00C35FEA"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Aquatic Chronic 3, H412</w:t>
      </w:r>
    </w:p>
    <w:p w14:paraId="52A304E2" w14:textId="77777777" w:rsidR="00C35FEA" w:rsidRDefault="00C35FEA">
      <w:pPr>
        <w:pStyle w:val="ParagraphStyle39"/>
        <w:framePr w:w="597" w:h="687" w:hRule="exact" w:wrap="none" w:vAnchor="page" w:hAnchor="margin" w:x="9574" w:y="5637"/>
        <w:rPr>
          <w:rStyle w:val="FakeCharacterStyle"/>
        </w:rPr>
      </w:pPr>
    </w:p>
    <w:p w14:paraId="52FF3010" w14:textId="77777777" w:rsidR="00C35FEA" w:rsidRDefault="00C35FEA">
      <w:pPr>
        <w:pStyle w:val="ParagraphStyle40"/>
        <w:framePr w:w="554" w:h="616" w:hRule="exact" w:wrap="none" w:vAnchor="page" w:hAnchor="margin" w:x="9619" w:y="5665"/>
        <w:rPr>
          <w:rStyle w:val="CharacterStyle28"/>
        </w:rPr>
      </w:pPr>
    </w:p>
    <w:p w14:paraId="22E3A71D" w14:textId="77777777" w:rsidR="00C35FEA" w:rsidRDefault="00C35FEA">
      <w:pPr>
        <w:pStyle w:val="ParagraphStyle37"/>
        <w:framePr w:w="1955" w:h="687" w:hRule="exact" w:wrap="none" w:vAnchor="page" w:hAnchor="margin" w:x="45" w:y="6324"/>
        <w:rPr>
          <w:rStyle w:val="FakeCharacterStyle"/>
        </w:rPr>
      </w:pPr>
    </w:p>
    <w:p w14:paraId="128EBA16" w14:textId="77777777" w:rsidR="00C35FEA" w:rsidRDefault="00000000">
      <w:pPr>
        <w:pStyle w:val="ParagraphStyle38"/>
        <w:framePr w:w="1948" w:h="616" w:hRule="exact" w:wrap="none" w:vAnchor="page" w:hAnchor="margin" w:x="54" w:y="6352"/>
        <w:rPr>
          <w:rStyle w:val="CharacterStyle27"/>
        </w:rPr>
      </w:pPr>
      <w:r>
        <w:rPr>
          <w:rStyle w:val="CharacterStyle27"/>
        </w:rPr>
        <w:t>CAS: 2050-08-0</w:t>
      </w:r>
      <w:r>
        <w:rPr>
          <w:rStyle w:val="CharacterStyle27"/>
        </w:rPr>
        <w:br/>
        <w:t>CE: 218-080-2</w:t>
      </w:r>
    </w:p>
    <w:p w14:paraId="08859A77" w14:textId="77777777" w:rsidR="00C35FEA" w:rsidRDefault="00C35FEA">
      <w:pPr>
        <w:pStyle w:val="ParagraphStyle39"/>
        <w:framePr w:w="3620" w:h="687" w:hRule="exact" w:wrap="none" w:vAnchor="page" w:hAnchor="margin" w:x="2045" w:y="6324"/>
        <w:rPr>
          <w:rStyle w:val="FakeCharacterStyle"/>
        </w:rPr>
      </w:pPr>
    </w:p>
    <w:p w14:paraId="08836AC0" w14:textId="77777777" w:rsidR="00C35FEA" w:rsidRDefault="00000000">
      <w:pPr>
        <w:pStyle w:val="ParagraphStyle40"/>
        <w:framePr w:w="3577" w:h="616" w:hRule="exact" w:wrap="none" w:vAnchor="page" w:hAnchor="margin" w:x="2090" w:y="6352"/>
        <w:rPr>
          <w:rStyle w:val="CharacterStyle28"/>
        </w:rPr>
      </w:pPr>
      <w:r>
        <w:rPr>
          <w:rStyle w:val="CharacterStyle28"/>
        </w:rPr>
        <w:t>Pentyl-2-hydroxy-benzoate</w:t>
      </w:r>
    </w:p>
    <w:p w14:paraId="34A2FEF9" w14:textId="77777777" w:rsidR="00C35FEA" w:rsidRDefault="00C35FEA">
      <w:pPr>
        <w:pStyle w:val="ParagraphStyle41"/>
        <w:framePr w:w="983" w:h="687" w:hRule="exact" w:wrap="none" w:vAnchor="page" w:hAnchor="margin" w:x="5710" w:y="6324"/>
        <w:rPr>
          <w:rStyle w:val="FakeCharacterStyle"/>
        </w:rPr>
      </w:pPr>
    </w:p>
    <w:p w14:paraId="6C1C6B46" w14:textId="77777777" w:rsidR="00C35FEA" w:rsidRDefault="00000000">
      <w:pPr>
        <w:pStyle w:val="ParagraphStyle42"/>
        <w:framePr w:w="968" w:h="616" w:hRule="exact" w:wrap="none" w:vAnchor="page" w:hAnchor="margin" w:x="5727" w:y="6352"/>
        <w:rPr>
          <w:rStyle w:val="CharacterStyle29"/>
        </w:rPr>
      </w:pPr>
      <w:r>
        <w:rPr>
          <w:rStyle w:val="CharacterStyle29"/>
        </w:rPr>
        <w:t>0,1-0,5</w:t>
      </w:r>
    </w:p>
    <w:p w14:paraId="194C4DF3" w14:textId="77777777" w:rsidR="00C35FEA" w:rsidRDefault="00C35FEA">
      <w:pPr>
        <w:pStyle w:val="ParagraphStyle39"/>
        <w:framePr w:w="2790" w:h="687" w:hRule="exact" w:wrap="none" w:vAnchor="page" w:hAnchor="margin" w:x="6739" w:y="6324"/>
        <w:rPr>
          <w:rStyle w:val="FakeCharacterStyle"/>
        </w:rPr>
      </w:pPr>
    </w:p>
    <w:p w14:paraId="1F571DF3" w14:textId="77777777" w:rsidR="00C35FEA" w:rsidRDefault="00000000">
      <w:pPr>
        <w:pStyle w:val="ParagraphStyle40"/>
        <w:framePr w:w="2747" w:h="616" w:hRule="exact" w:wrap="none" w:vAnchor="page" w:hAnchor="margin" w:x="6784" w:y="6352"/>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6C24AF5E" w14:textId="77777777" w:rsidR="00C35FEA" w:rsidRDefault="00C35FEA">
      <w:pPr>
        <w:pStyle w:val="ParagraphStyle39"/>
        <w:framePr w:w="597" w:h="687" w:hRule="exact" w:wrap="none" w:vAnchor="page" w:hAnchor="margin" w:x="9574" w:y="6324"/>
        <w:rPr>
          <w:rStyle w:val="FakeCharacterStyle"/>
        </w:rPr>
      </w:pPr>
    </w:p>
    <w:p w14:paraId="56689CE9" w14:textId="77777777" w:rsidR="00C35FEA" w:rsidRDefault="00C35FEA">
      <w:pPr>
        <w:pStyle w:val="ParagraphStyle40"/>
        <w:framePr w:w="554" w:h="616" w:hRule="exact" w:wrap="none" w:vAnchor="page" w:hAnchor="margin" w:x="9619" w:y="6352"/>
        <w:rPr>
          <w:rStyle w:val="CharacterStyle28"/>
        </w:rPr>
      </w:pPr>
    </w:p>
    <w:p w14:paraId="065888EA" w14:textId="77777777" w:rsidR="00C35FEA" w:rsidRDefault="00C35FEA">
      <w:pPr>
        <w:pStyle w:val="ParagraphStyle37"/>
        <w:framePr w:w="1955" w:h="687" w:hRule="exact" w:wrap="none" w:vAnchor="page" w:hAnchor="margin" w:x="45" w:y="7010"/>
        <w:rPr>
          <w:rStyle w:val="FakeCharacterStyle"/>
        </w:rPr>
      </w:pPr>
    </w:p>
    <w:p w14:paraId="0D892C90" w14:textId="77777777" w:rsidR="00C35FEA" w:rsidRDefault="00000000">
      <w:pPr>
        <w:pStyle w:val="ParagraphStyle38"/>
        <w:framePr w:w="1948" w:h="616" w:hRule="exact" w:wrap="none" w:vAnchor="page" w:hAnchor="margin" w:x="54" w:y="7038"/>
        <w:rPr>
          <w:rStyle w:val="CharacterStyle27"/>
        </w:rPr>
      </w:pPr>
      <w:r>
        <w:rPr>
          <w:rStyle w:val="CharacterStyle27"/>
        </w:rPr>
        <w:t>CAS: 10339-55-6</w:t>
      </w:r>
      <w:r>
        <w:rPr>
          <w:rStyle w:val="CharacterStyle27"/>
        </w:rPr>
        <w:br/>
        <w:t>CE: 233-732-6</w:t>
      </w:r>
    </w:p>
    <w:p w14:paraId="627F4296" w14:textId="77777777" w:rsidR="00C35FEA" w:rsidRDefault="00C35FEA">
      <w:pPr>
        <w:pStyle w:val="ParagraphStyle39"/>
        <w:framePr w:w="3620" w:h="687" w:hRule="exact" w:wrap="none" w:vAnchor="page" w:hAnchor="margin" w:x="2045" w:y="7010"/>
        <w:rPr>
          <w:rStyle w:val="FakeCharacterStyle"/>
        </w:rPr>
      </w:pPr>
    </w:p>
    <w:p w14:paraId="472A7020" w14:textId="77777777" w:rsidR="00C35FEA" w:rsidRDefault="00000000">
      <w:pPr>
        <w:pStyle w:val="ParagraphStyle40"/>
        <w:framePr w:w="3577" w:h="616" w:hRule="exact" w:wrap="none" w:vAnchor="page" w:hAnchor="margin" w:x="2090" w:y="7038"/>
        <w:rPr>
          <w:rStyle w:val="CharacterStyle28"/>
        </w:rPr>
      </w:pPr>
      <w:r>
        <w:rPr>
          <w:rStyle w:val="CharacterStyle28"/>
        </w:rPr>
        <w:t>3,7-DIMETHYLNONA-1,6-DIEN-3-OL</w:t>
      </w:r>
    </w:p>
    <w:p w14:paraId="421C4A3A" w14:textId="77777777" w:rsidR="00C35FEA" w:rsidRDefault="00C35FEA">
      <w:pPr>
        <w:pStyle w:val="ParagraphStyle41"/>
        <w:framePr w:w="983" w:h="687" w:hRule="exact" w:wrap="none" w:vAnchor="page" w:hAnchor="margin" w:x="5710" w:y="7010"/>
        <w:rPr>
          <w:rStyle w:val="FakeCharacterStyle"/>
        </w:rPr>
      </w:pPr>
    </w:p>
    <w:p w14:paraId="52585B4D" w14:textId="77777777" w:rsidR="00C35FEA" w:rsidRDefault="00000000">
      <w:pPr>
        <w:pStyle w:val="ParagraphStyle42"/>
        <w:framePr w:w="968" w:h="616" w:hRule="exact" w:wrap="none" w:vAnchor="page" w:hAnchor="margin" w:x="5727" w:y="7038"/>
        <w:rPr>
          <w:rStyle w:val="CharacterStyle29"/>
        </w:rPr>
      </w:pPr>
      <w:r>
        <w:rPr>
          <w:rStyle w:val="CharacterStyle29"/>
        </w:rPr>
        <w:t>0,1-0,5</w:t>
      </w:r>
    </w:p>
    <w:p w14:paraId="22B376B6" w14:textId="77777777" w:rsidR="00C35FEA" w:rsidRDefault="00C35FEA">
      <w:pPr>
        <w:pStyle w:val="ParagraphStyle39"/>
        <w:framePr w:w="2790" w:h="687" w:hRule="exact" w:wrap="none" w:vAnchor="page" w:hAnchor="margin" w:x="6739" w:y="7010"/>
        <w:rPr>
          <w:rStyle w:val="FakeCharacterStyle"/>
        </w:rPr>
      </w:pPr>
    </w:p>
    <w:p w14:paraId="59DDE082" w14:textId="77777777" w:rsidR="00C35FEA" w:rsidRDefault="00000000">
      <w:pPr>
        <w:pStyle w:val="ParagraphStyle40"/>
        <w:framePr w:w="2747" w:h="616" w:hRule="exact" w:wrap="none" w:vAnchor="page" w:hAnchor="margin" w:x="6784" w:y="7038"/>
        <w:rPr>
          <w:rStyle w:val="CharacterStyle28"/>
        </w:rPr>
      </w:pPr>
      <w:r>
        <w:rPr>
          <w:rStyle w:val="CharacterStyle28"/>
        </w:rPr>
        <w:t>Skin Irrit. 2, H315</w:t>
      </w:r>
      <w:r>
        <w:rPr>
          <w:rStyle w:val="CharacterStyle28"/>
        </w:rPr>
        <w:br/>
        <w:t>Skin Sens. 1B, H317</w:t>
      </w:r>
      <w:r>
        <w:rPr>
          <w:rStyle w:val="CharacterStyle28"/>
        </w:rPr>
        <w:br/>
        <w:t>Eye Irrit. 2, H319</w:t>
      </w:r>
    </w:p>
    <w:p w14:paraId="2FFAC481" w14:textId="77777777" w:rsidR="00C35FEA" w:rsidRDefault="00C35FEA">
      <w:pPr>
        <w:pStyle w:val="ParagraphStyle39"/>
        <w:framePr w:w="597" w:h="687" w:hRule="exact" w:wrap="none" w:vAnchor="page" w:hAnchor="margin" w:x="9574" w:y="7010"/>
        <w:rPr>
          <w:rStyle w:val="FakeCharacterStyle"/>
        </w:rPr>
      </w:pPr>
    </w:p>
    <w:p w14:paraId="42514435" w14:textId="77777777" w:rsidR="00C35FEA" w:rsidRDefault="00C35FEA">
      <w:pPr>
        <w:pStyle w:val="ParagraphStyle40"/>
        <w:framePr w:w="554" w:h="616" w:hRule="exact" w:wrap="none" w:vAnchor="page" w:hAnchor="margin" w:x="9619" w:y="7038"/>
        <w:rPr>
          <w:rStyle w:val="CharacterStyle28"/>
        </w:rPr>
      </w:pPr>
    </w:p>
    <w:p w14:paraId="42B279B3" w14:textId="77777777" w:rsidR="00C35FEA" w:rsidRDefault="00C35FEA">
      <w:pPr>
        <w:pStyle w:val="ParagraphStyle37"/>
        <w:framePr w:w="1955" w:h="492" w:hRule="exact" w:wrap="none" w:vAnchor="page" w:hAnchor="margin" w:x="45" w:y="7697"/>
        <w:rPr>
          <w:rStyle w:val="FakeCharacterStyle"/>
        </w:rPr>
      </w:pPr>
    </w:p>
    <w:p w14:paraId="53F396B3" w14:textId="77777777" w:rsidR="00C35FEA" w:rsidRDefault="00000000">
      <w:pPr>
        <w:pStyle w:val="ParagraphStyle38"/>
        <w:framePr w:w="1948" w:h="421" w:hRule="exact" w:wrap="none" w:vAnchor="page" w:hAnchor="margin" w:x="54" w:y="7725"/>
        <w:rPr>
          <w:rStyle w:val="CharacterStyle27"/>
        </w:rPr>
      </w:pPr>
      <w:r>
        <w:rPr>
          <w:rStyle w:val="CharacterStyle27"/>
        </w:rPr>
        <w:t>CAS: 87-20-7</w:t>
      </w:r>
      <w:r>
        <w:rPr>
          <w:rStyle w:val="CharacterStyle27"/>
        </w:rPr>
        <w:br/>
        <w:t>CE: 201-730-4</w:t>
      </w:r>
    </w:p>
    <w:p w14:paraId="42E94697" w14:textId="77777777" w:rsidR="00C35FEA" w:rsidRDefault="00C35FEA">
      <w:pPr>
        <w:pStyle w:val="ParagraphStyle39"/>
        <w:framePr w:w="3620" w:h="492" w:hRule="exact" w:wrap="none" w:vAnchor="page" w:hAnchor="margin" w:x="2045" w:y="7697"/>
        <w:rPr>
          <w:rStyle w:val="FakeCharacterStyle"/>
        </w:rPr>
      </w:pPr>
    </w:p>
    <w:p w14:paraId="0A45E879" w14:textId="77777777" w:rsidR="00C35FEA" w:rsidRDefault="00000000">
      <w:pPr>
        <w:pStyle w:val="ParagraphStyle40"/>
        <w:framePr w:w="3577" w:h="421" w:hRule="exact" w:wrap="none" w:vAnchor="page" w:hAnchor="margin" w:x="2090" w:y="7725"/>
        <w:rPr>
          <w:rStyle w:val="CharacterStyle28"/>
        </w:rPr>
      </w:pPr>
      <w:r>
        <w:rPr>
          <w:rStyle w:val="CharacterStyle28"/>
        </w:rPr>
        <w:t>ISOPENTYL 2-HYDROXYBENZOATE</w:t>
      </w:r>
    </w:p>
    <w:p w14:paraId="36F426BA" w14:textId="77777777" w:rsidR="00C35FEA" w:rsidRDefault="00C35FEA">
      <w:pPr>
        <w:pStyle w:val="ParagraphStyle41"/>
        <w:framePr w:w="983" w:h="492" w:hRule="exact" w:wrap="none" w:vAnchor="page" w:hAnchor="margin" w:x="5710" w:y="7697"/>
        <w:rPr>
          <w:rStyle w:val="FakeCharacterStyle"/>
        </w:rPr>
      </w:pPr>
    </w:p>
    <w:p w14:paraId="4F7E6CF6" w14:textId="77777777" w:rsidR="00C35FEA" w:rsidRDefault="00000000">
      <w:pPr>
        <w:pStyle w:val="ParagraphStyle42"/>
        <w:framePr w:w="968" w:h="421" w:hRule="exact" w:wrap="none" w:vAnchor="page" w:hAnchor="margin" w:x="5727" w:y="7725"/>
        <w:rPr>
          <w:rStyle w:val="CharacterStyle29"/>
        </w:rPr>
      </w:pPr>
      <w:r>
        <w:rPr>
          <w:rStyle w:val="CharacterStyle29"/>
        </w:rPr>
        <w:t>0,01-0,1</w:t>
      </w:r>
    </w:p>
    <w:p w14:paraId="4026E678" w14:textId="77777777" w:rsidR="00C35FEA" w:rsidRDefault="00C35FEA">
      <w:pPr>
        <w:pStyle w:val="ParagraphStyle39"/>
        <w:framePr w:w="2790" w:h="492" w:hRule="exact" w:wrap="none" w:vAnchor="page" w:hAnchor="margin" w:x="6739" w:y="7697"/>
        <w:rPr>
          <w:rStyle w:val="FakeCharacterStyle"/>
        </w:rPr>
      </w:pPr>
    </w:p>
    <w:p w14:paraId="2F645FEA" w14:textId="77777777" w:rsidR="00C35FEA" w:rsidRDefault="00000000">
      <w:pPr>
        <w:pStyle w:val="ParagraphStyle40"/>
        <w:framePr w:w="2747" w:h="421" w:hRule="exact" w:wrap="none" w:vAnchor="page" w:hAnchor="margin" w:x="6784" w:y="7725"/>
        <w:rPr>
          <w:rStyle w:val="CharacterStyle28"/>
        </w:rPr>
      </w:pPr>
      <w:r>
        <w:rPr>
          <w:rStyle w:val="CharacterStyle28"/>
        </w:rPr>
        <w:t>Skin Sens. 1B, H317</w:t>
      </w:r>
      <w:r>
        <w:rPr>
          <w:rStyle w:val="CharacterStyle28"/>
        </w:rPr>
        <w:br/>
        <w:t>Aquatic Chronic 1, H410 (M=1)</w:t>
      </w:r>
    </w:p>
    <w:p w14:paraId="38C05113" w14:textId="77777777" w:rsidR="00C35FEA" w:rsidRDefault="00C35FEA">
      <w:pPr>
        <w:pStyle w:val="ParagraphStyle39"/>
        <w:framePr w:w="597" w:h="492" w:hRule="exact" w:wrap="none" w:vAnchor="page" w:hAnchor="margin" w:x="9574" w:y="7697"/>
        <w:rPr>
          <w:rStyle w:val="FakeCharacterStyle"/>
        </w:rPr>
      </w:pPr>
    </w:p>
    <w:p w14:paraId="44F3212A" w14:textId="77777777" w:rsidR="00C35FEA" w:rsidRDefault="00C35FEA">
      <w:pPr>
        <w:pStyle w:val="ParagraphStyle40"/>
        <w:framePr w:w="554" w:h="421" w:hRule="exact" w:wrap="none" w:vAnchor="page" w:hAnchor="margin" w:x="9619" w:y="7725"/>
        <w:rPr>
          <w:rStyle w:val="CharacterStyle28"/>
        </w:rPr>
      </w:pPr>
    </w:p>
    <w:p w14:paraId="3E4C2B3D" w14:textId="77777777" w:rsidR="00C35FEA" w:rsidRDefault="00C35FEA">
      <w:pPr>
        <w:pStyle w:val="ParagraphStyle37"/>
        <w:framePr w:w="1955" w:h="492" w:hRule="exact" w:wrap="none" w:vAnchor="page" w:hAnchor="margin" w:x="45" w:y="8188"/>
        <w:rPr>
          <w:rStyle w:val="FakeCharacterStyle"/>
        </w:rPr>
      </w:pPr>
    </w:p>
    <w:p w14:paraId="0B239AFB" w14:textId="77777777" w:rsidR="00C35FEA" w:rsidRDefault="00000000">
      <w:pPr>
        <w:pStyle w:val="ParagraphStyle38"/>
        <w:framePr w:w="1948" w:h="421" w:hRule="exact" w:wrap="none" w:vAnchor="page" w:hAnchor="margin" w:x="54" w:y="8216"/>
        <w:rPr>
          <w:rStyle w:val="CharacterStyle27"/>
        </w:rPr>
      </w:pPr>
      <w:r>
        <w:rPr>
          <w:rStyle w:val="CharacterStyle27"/>
        </w:rPr>
        <w:t>CAS: 107-75-5</w:t>
      </w:r>
      <w:r>
        <w:rPr>
          <w:rStyle w:val="CharacterStyle27"/>
        </w:rPr>
        <w:br/>
        <w:t>CE: 203-518-7</w:t>
      </w:r>
    </w:p>
    <w:p w14:paraId="6FFD3E29" w14:textId="77777777" w:rsidR="00C35FEA" w:rsidRDefault="00C35FEA">
      <w:pPr>
        <w:pStyle w:val="ParagraphStyle39"/>
        <w:framePr w:w="3620" w:h="492" w:hRule="exact" w:wrap="none" w:vAnchor="page" w:hAnchor="margin" w:x="2045" w:y="8188"/>
        <w:rPr>
          <w:rStyle w:val="FakeCharacterStyle"/>
        </w:rPr>
      </w:pPr>
    </w:p>
    <w:p w14:paraId="6146A6D3" w14:textId="77777777" w:rsidR="00C35FEA" w:rsidRDefault="00000000">
      <w:pPr>
        <w:pStyle w:val="ParagraphStyle40"/>
        <w:framePr w:w="3577" w:h="421" w:hRule="exact" w:wrap="none" w:vAnchor="page" w:hAnchor="margin" w:x="2090" w:y="8216"/>
        <w:rPr>
          <w:rStyle w:val="CharacterStyle28"/>
        </w:rPr>
      </w:pPr>
      <w:r>
        <w:rPr>
          <w:rStyle w:val="CharacterStyle28"/>
        </w:rPr>
        <w:t>7-HYDROXYCITRONELLAL</w:t>
      </w:r>
    </w:p>
    <w:p w14:paraId="6E7AD71F" w14:textId="77777777" w:rsidR="00C35FEA" w:rsidRDefault="00C35FEA">
      <w:pPr>
        <w:pStyle w:val="ParagraphStyle41"/>
        <w:framePr w:w="983" w:h="492" w:hRule="exact" w:wrap="none" w:vAnchor="page" w:hAnchor="margin" w:x="5710" w:y="8188"/>
        <w:rPr>
          <w:rStyle w:val="FakeCharacterStyle"/>
        </w:rPr>
      </w:pPr>
    </w:p>
    <w:p w14:paraId="799BC4BB" w14:textId="77777777" w:rsidR="00C35FEA" w:rsidRDefault="00000000">
      <w:pPr>
        <w:pStyle w:val="ParagraphStyle42"/>
        <w:framePr w:w="968" w:h="421" w:hRule="exact" w:wrap="none" w:vAnchor="page" w:hAnchor="margin" w:x="5727" w:y="8216"/>
        <w:rPr>
          <w:rStyle w:val="CharacterStyle29"/>
        </w:rPr>
      </w:pPr>
      <w:r>
        <w:rPr>
          <w:rStyle w:val="CharacterStyle29"/>
        </w:rPr>
        <w:t>0,01-0,1</w:t>
      </w:r>
    </w:p>
    <w:p w14:paraId="67D73F87" w14:textId="77777777" w:rsidR="00C35FEA" w:rsidRDefault="00C35FEA">
      <w:pPr>
        <w:pStyle w:val="ParagraphStyle39"/>
        <w:framePr w:w="2790" w:h="492" w:hRule="exact" w:wrap="none" w:vAnchor="page" w:hAnchor="margin" w:x="6739" w:y="8188"/>
        <w:rPr>
          <w:rStyle w:val="FakeCharacterStyle"/>
        </w:rPr>
      </w:pPr>
    </w:p>
    <w:p w14:paraId="47AD1926" w14:textId="77777777" w:rsidR="00C35FEA" w:rsidRDefault="00000000">
      <w:pPr>
        <w:pStyle w:val="ParagraphStyle40"/>
        <w:framePr w:w="2747" w:h="421" w:hRule="exact" w:wrap="none" w:vAnchor="page" w:hAnchor="margin" w:x="6784" w:y="8216"/>
        <w:rPr>
          <w:rStyle w:val="CharacterStyle28"/>
        </w:rPr>
      </w:pPr>
      <w:r>
        <w:rPr>
          <w:rStyle w:val="CharacterStyle28"/>
        </w:rPr>
        <w:t>Skin Sens. 1B, H317</w:t>
      </w:r>
      <w:r>
        <w:rPr>
          <w:rStyle w:val="CharacterStyle28"/>
        </w:rPr>
        <w:br/>
        <w:t>Eye Irrit. 2, H319</w:t>
      </w:r>
    </w:p>
    <w:p w14:paraId="56AAB15A" w14:textId="77777777" w:rsidR="00C35FEA" w:rsidRDefault="00C35FEA">
      <w:pPr>
        <w:pStyle w:val="ParagraphStyle39"/>
        <w:framePr w:w="597" w:h="492" w:hRule="exact" w:wrap="none" w:vAnchor="page" w:hAnchor="margin" w:x="9574" w:y="8188"/>
        <w:rPr>
          <w:rStyle w:val="FakeCharacterStyle"/>
        </w:rPr>
      </w:pPr>
    </w:p>
    <w:p w14:paraId="6D62AEC5" w14:textId="77777777" w:rsidR="00C35FEA" w:rsidRDefault="00C35FEA">
      <w:pPr>
        <w:pStyle w:val="ParagraphStyle40"/>
        <w:framePr w:w="554" w:h="421" w:hRule="exact" w:wrap="none" w:vAnchor="page" w:hAnchor="margin" w:x="9619" w:y="8216"/>
        <w:rPr>
          <w:rStyle w:val="CharacterStyle28"/>
        </w:rPr>
      </w:pPr>
    </w:p>
    <w:p w14:paraId="7DD7BD0A" w14:textId="77777777" w:rsidR="00C35FEA" w:rsidRDefault="00C35FEA">
      <w:pPr>
        <w:pStyle w:val="ParagraphStyle37"/>
        <w:framePr w:w="1955" w:h="1271" w:hRule="exact" w:wrap="none" w:vAnchor="page" w:hAnchor="margin" w:x="45" w:y="8680"/>
        <w:rPr>
          <w:rStyle w:val="FakeCharacterStyle"/>
        </w:rPr>
      </w:pPr>
    </w:p>
    <w:p w14:paraId="587C240A" w14:textId="77777777" w:rsidR="00C35FEA" w:rsidRDefault="00000000">
      <w:pPr>
        <w:pStyle w:val="ParagraphStyle38"/>
        <w:framePr w:w="1948" w:h="1200" w:hRule="exact" w:wrap="none" w:vAnchor="page" w:hAnchor="margin" w:x="54" w:y="8708"/>
        <w:rPr>
          <w:rStyle w:val="CharacterStyle27"/>
        </w:rPr>
      </w:pPr>
      <w:r>
        <w:rPr>
          <w:rStyle w:val="CharacterStyle27"/>
        </w:rPr>
        <w:t>Index: 601-096-00-2</w:t>
      </w:r>
      <w:r>
        <w:rPr>
          <w:rStyle w:val="CharacterStyle27"/>
        </w:rPr>
        <w:br/>
        <w:t>CAS: 5989-27-5</w:t>
      </w:r>
      <w:r>
        <w:rPr>
          <w:rStyle w:val="CharacterStyle27"/>
        </w:rPr>
        <w:br/>
        <w:t>CE: 227-813-5</w:t>
      </w:r>
    </w:p>
    <w:p w14:paraId="2D7F73C4" w14:textId="77777777" w:rsidR="00C35FEA" w:rsidRDefault="00C35FEA">
      <w:pPr>
        <w:pStyle w:val="ParagraphStyle39"/>
        <w:framePr w:w="3620" w:h="1271" w:hRule="exact" w:wrap="none" w:vAnchor="page" w:hAnchor="margin" w:x="2045" w:y="8680"/>
        <w:rPr>
          <w:rStyle w:val="FakeCharacterStyle"/>
        </w:rPr>
      </w:pPr>
    </w:p>
    <w:p w14:paraId="0D8901C5" w14:textId="77777777" w:rsidR="00C35FEA" w:rsidRDefault="00000000">
      <w:pPr>
        <w:pStyle w:val="ParagraphStyle40"/>
        <w:framePr w:w="3577" w:h="1200" w:hRule="exact" w:wrap="none" w:vAnchor="page" w:hAnchor="margin" w:x="2090" w:y="8708"/>
        <w:rPr>
          <w:rStyle w:val="CharacterStyle28"/>
        </w:rPr>
      </w:pPr>
      <w:r>
        <w:rPr>
          <w:rStyle w:val="CharacterStyle28"/>
        </w:rPr>
        <w:t>(R)-p-mentha-1,8-diène</w:t>
      </w:r>
    </w:p>
    <w:p w14:paraId="5C1594B1" w14:textId="77777777" w:rsidR="00C35FEA" w:rsidRDefault="00C35FEA">
      <w:pPr>
        <w:pStyle w:val="ParagraphStyle41"/>
        <w:framePr w:w="983" w:h="1271" w:hRule="exact" w:wrap="none" w:vAnchor="page" w:hAnchor="margin" w:x="5710" w:y="8680"/>
        <w:rPr>
          <w:rStyle w:val="FakeCharacterStyle"/>
        </w:rPr>
      </w:pPr>
    </w:p>
    <w:p w14:paraId="42F637FF" w14:textId="77777777" w:rsidR="00C35FEA" w:rsidRDefault="00000000">
      <w:pPr>
        <w:pStyle w:val="ParagraphStyle42"/>
        <w:framePr w:w="968" w:h="1200" w:hRule="exact" w:wrap="none" w:vAnchor="page" w:hAnchor="margin" w:x="5727" w:y="8708"/>
        <w:rPr>
          <w:rStyle w:val="CharacterStyle29"/>
        </w:rPr>
      </w:pPr>
      <w:r>
        <w:rPr>
          <w:rStyle w:val="CharacterStyle29"/>
        </w:rPr>
        <w:t>0,01-0,1</w:t>
      </w:r>
    </w:p>
    <w:p w14:paraId="7ACF087A" w14:textId="77777777" w:rsidR="00C35FEA" w:rsidRDefault="00C35FEA">
      <w:pPr>
        <w:pStyle w:val="ParagraphStyle39"/>
        <w:framePr w:w="2790" w:h="1271" w:hRule="exact" w:wrap="none" w:vAnchor="page" w:hAnchor="margin" w:x="6739" w:y="8680"/>
        <w:rPr>
          <w:rStyle w:val="FakeCharacterStyle"/>
        </w:rPr>
      </w:pPr>
    </w:p>
    <w:p w14:paraId="73851E2A" w14:textId="77777777" w:rsidR="00C35FEA" w:rsidRDefault="00000000">
      <w:pPr>
        <w:pStyle w:val="ParagraphStyle40"/>
        <w:framePr w:w="2747" w:h="1200" w:hRule="exact" w:wrap="none" w:vAnchor="page" w:hAnchor="margin" w:x="6784" w:y="8708"/>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4E31609" w14:textId="77777777" w:rsidR="00C35FEA" w:rsidRDefault="00C35FEA">
      <w:pPr>
        <w:pStyle w:val="ParagraphStyle39"/>
        <w:framePr w:w="597" w:h="1271" w:hRule="exact" w:wrap="none" w:vAnchor="page" w:hAnchor="margin" w:x="9574" w:y="8680"/>
        <w:rPr>
          <w:rStyle w:val="FakeCharacterStyle"/>
        </w:rPr>
      </w:pPr>
    </w:p>
    <w:p w14:paraId="26D13CF3" w14:textId="77777777" w:rsidR="00C35FEA" w:rsidRDefault="00000000">
      <w:pPr>
        <w:pStyle w:val="ParagraphStyle40"/>
        <w:framePr w:w="554" w:h="1200" w:hRule="exact" w:wrap="none" w:vAnchor="page" w:hAnchor="margin" w:x="9619" w:y="8708"/>
        <w:rPr>
          <w:rStyle w:val="CharacterStyle28"/>
        </w:rPr>
      </w:pPr>
      <w:r>
        <w:rPr>
          <w:rStyle w:val="CharacterStyle28"/>
        </w:rPr>
        <w:t>1</w:t>
      </w:r>
    </w:p>
    <w:p w14:paraId="441BFC69" w14:textId="77777777" w:rsidR="00C35FEA" w:rsidRDefault="00C35FEA">
      <w:pPr>
        <w:pStyle w:val="ParagraphStyle37"/>
        <w:framePr w:w="1955" w:h="687" w:hRule="exact" w:wrap="none" w:vAnchor="page" w:hAnchor="margin" w:x="45" w:y="9951"/>
        <w:rPr>
          <w:rStyle w:val="FakeCharacterStyle"/>
        </w:rPr>
      </w:pPr>
    </w:p>
    <w:p w14:paraId="00AF2296" w14:textId="77777777" w:rsidR="00C35FEA" w:rsidRDefault="00000000">
      <w:pPr>
        <w:pStyle w:val="ParagraphStyle38"/>
        <w:framePr w:w="1948" w:h="616" w:hRule="exact" w:wrap="none" w:vAnchor="page" w:hAnchor="margin" w:x="54" w:y="9979"/>
        <w:rPr>
          <w:rStyle w:val="CharacterStyle27"/>
        </w:rPr>
      </w:pPr>
      <w:r>
        <w:rPr>
          <w:rStyle w:val="CharacterStyle27"/>
        </w:rPr>
        <w:t>Index: 603-235-00-2</w:t>
      </w:r>
      <w:r>
        <w:rPr>
          <w:rStyle w:val="CharacterStyle27"/>
        </w:rPr>
        <w:br/>
        <w:t>CAS: 78-70-6</w:t>
      </w:r>
      <w:r>
        <w:rPr>
          <w:rStyle w:val="CharacterStyle27"/>
        </w:rPr>
        <w:br/>
        <w:t>CE: 201-134-4</w:t>
      </w:r>
    </w:p>
    <w:p w14:paraId="59CE912F" w14:textId="77777777" w:rsidR="00C35FEA" w:rsidRDefault="00C35FEA">
      <w:pPr>
        <w:pStyle w:val="ParagraphStyle39"/>
        <w:framePr w:w="3620" w:h="687" w:hRule="exact" w:wrap="none" w:vAnchor="page" w:hAnchor="margin" w:x="2045" w:y="9951"/>
        <w:rPr>
          <w:rStyle w:val="FakeCharacterStyle"/>
        </w:rPr>
      </w:pPr>
    </w:p>
    <w:p w14:paraId="64A496DC" w14:textId="77777777" w:rsidR="00C35FEA" w:rsidRDefault="00000000">
      <w:pPr>
        <w:pStyle w:val="ParagraphStyle40"/>
        <w:framePr w:w="3577" w:h="616" w:hRule="exact" w:wrap="none" w:vAnchor="page" w:hAnchor="margin" w:x="2090" w:y="9979"/>
        <w:rPr>
          <w:rStyle w:val="CharacterStyle28"/>
        </w:rPr>
      </w:pPr>
      <w:r>
        <w:rPr>
          <w:rStyle w:val="CharacterStyle28"/>
        </w:rPr>
        <w:t>linalol</w:t>
      </w:r>
    </w:p>
    <w:p w14:paraId="193C529C" w14:textId="77777777" w:rsidR="00C35FEA" w:rsidRDefault="00C35FEA">
      <w:pPr>
        <w:pStyle w:val="ParagraphStyle41"/>
        <w:framePr w:w="983" w:h="687" w:hRule="exact" w:wrap="none" w:vAnchor="page" w:hAnchor="margin" w:x="5710" w:y="9951"/>
        <w:rPr>
          <w:rStyle w:val="FakeCharacterStyle"/>
        </w:rPr>
      </w:pPr>
    </w:p>
    <w:p w14:paraId="3A39F899" w14:textId="77777777" w:rsidR="00C35FEA" w:rsidRDefault="00000000">
      <w:pPr>
        <w:pStyle w:val="ParagraphStyle42"/>
        <w:framePr w:w="968" w:h="616" w:hRule="exact" w:wrap="none" w:vAnchor="page" w:hAnchor="margin" w:x="5727" w:y="9979"/>
        <w:rPr>
          <w:rStyle w:val="CharacterStyle29"/>
        </w:rPr>
      </w:pPr>
      <w:r>
        <w:rPr>
          <w:rStyle w:val="CharacterStyle29"/>
        </w:rPr>
        <w:t>0,01-0,1</w:t>
      </w:r>
    </w:p>
    <w:p w14:paraId="5D02DBD3" w14:textId="77777777" w:rsidR="00C35FEA" w:rsidRDefault="00C35FEA">
      <w:pPr>
        <w:pStyle w:val="ParagraphStyle39"/>
        <w:framePr w:w="2790" w:h="687" w:hRule="exact" w:wrap="none" w:vAnchor="page" w:hAnchor="margin" w:x="6739" w:y="9951"/>
        <w:rPr>
          <w:rStyle w:val="FakeCharacterStyle"/>
        </w:rPr>
      </w:pPr>
    </w:p>
    <w:p w14:paraId="51B80A1D" w14:textId="77777777" w:rsidR="00C35FEA" w:rsidRDefault="00000000">
      <w:pPr>
        <w:pStyle w:val="ParagraphStyle40"/>
        <w:framePr w:w="2747" w:h="616" w:hRule="exact" w:wrap="none" w:vAnchor="page" w:hAnchor="margin" w:x="6784" w:y="9979"/>
        <w:rPr>
          <w:rStyle w:val="CharacterStyle28"/>
        </w:rPr>
      </w:pPr>
      <w:r>
        <w:rPr>
          <w:rStyle w:val="CharacterStyle28"/>
        </w:rPr>
        <w:t>Skin Irrit. 2, H315</w:t>
      </w:r>
      <w:r>
        <w:rPr>
          <w:rStyle w:val="CharacterStyle28"/>
        </w:rPr>
        <w:br/>
        <w:t>Skin Sens. 1B, H317</w:t>
      </w:r>
      <w:r>
        <w:rPr>
          <w:rStyle w:val="CharacterStyle28"/>
        </w:rPr>
        <w:br/>
        <w:t>Eye Irrit. 2, H319</w:t>
      </w:r>
    </w:p>
    <w:p w14:paraId="1C68D9EC" w14:textId="77777777" w:rsidR="00C35FEA" w:rsidRDefault="00C35FEA">
      <w:pPr>
        <w:pStyle w:val="ParagraphStyle39"/>
        <w:framePr w:w="597" w:h="687" w:hRule="exact" w:wrap="none" w:vAnchor="page" w:hAnchor="margin" w:x="9574" w:y="9951"/>
        <w:rPr>
          <w:rStyle w:val="FakeCharacterStyle"/>
        </w:rPr>
      </w:pPr>
    </w:p>
    <w:p w14:paraId="7D7CEEF9" w14:textId="77777777" w:rsidR="00C35FEA" w:rsidRDefault="00C35FEA">
      <w:pPr>
        <w:pStyle w:val="ParagraphStyle40"/>
        <w:framePr w:w="554" w:h="616" w:hRule="exact" w:wrap="none" w:vAnchor="page" w:hAnchor="margin" w:x="9619" w:y="9979"/>
        <w:rPr>
          <w:rStyle w:val="CharacterStyle28"/>
        </w:rPr>
      </w:pPr>
    </w:p>
    <w:p w14:paraId="3CE8C829" w14:textId="77777777" w:rsidR="00C35FEA" w:rsidRDefault="00C35FEA">
      <w:pPr>
        <w:pStyle w:val="ParagraphStyle37"/>
        <w:framePr w:w="1955" w:h="881" w:hRule="exact" w:wrap="none" w:vAnchor="page" w:hAnchor="margin" w:x="45" w:y="10638"/>
        <w:rPr>
          <w:rStyle w:val="FakeCharacterStyle"/>
        </w:rPr>
      </w:pPr>
    </w:p>
    <w:p w14:paraId="4953908E" w14:textId="77777777" w:rsidR="00C35FEA" w:rsidRDefault="00000000">
      <w:pPr>
        <w:pStyle w:val="ParagraphStyle38"/>
        <w:framePr w:w="1948" w:h="810" w:hRule="exact" w:wrap="none" w:vAnchor="page" w:hAnchor="margin" w:x="54" w:y="10666"/>
        <w:rPr>
          <w:rStyle w:val="CharacterStyle27"/>
        </w:rPr>
      </w:pPr>
      <w:r>
        <w:rPr>
          <w:rStyle w:val="CharacterStyle27"/>
        </w:rPr>
        <w:t>CAS: 61931-80-4</w:t>
      </w:r>
      <w:r>
        <w:rPr>
          <w:rStyle w:val="CharacterStyle27"/>
        </w:rPr>
        <w:br/>
        <w:t>CE: 263-336-9</w:t>
      </w:r>
    </w:p>
    <w:p w14:paraId="25DD7240" w14:textId="77777777" w:rsidR="00C35FEA" w:rsidRDefault="00C35FEA">
      <w:pPr>
        <w:pStyle w:val="ParagraphStyle39"/>
        <w:framePr w:w="3620" w:h="881" w:hRule="exact" w:wrap="none" w:vAnchor="page" w:hAnchor="margin" w:x="2045" w:y="10638"/>
        <w:rPr>
          <w:rStyle w:val="FakeCharacterStyle"/>
        </w:rPr>
      </w:pPr>
    </w:p>
    <w:p w14:paraId="3B74D2D9" w14:textId="77777777" w:rsidR="00C35FEA" w:rsidRDefault="00000000">
      <w:pPr>
        <w:pStyle w:val="ParagraphStyle40"/>
        <w:framePr w:w="3577" w:h="810" w:hRule="exact" w:wrap="none" w:vAnchor="page" w:hAnchor="margin" w:x="2090" w:y="10666"/>
        <w:rPr>
          <w:rStyle w:val="CharacterStyle28"/>
        </w:rPr>
      </w:pPr>
      <w:r>
        <w:rPr>
          <w:rStyle w:val="CharacterStyle28"/>
        </w:rPr>
        <w:t>1,5-DIMETHYL-1-VINYLHEPT-4-ENYL ACETATE</w:t>
      </w:r>
    </w:p>
    <w:p w14:paraId="0BC9A142" w14:textId="77777777" w:rsidR="00C35FEA" w:rsidRDefault="00C35FEA">
      <w:pPr>
        <w:pStyle w:val="ParagraphStyle41"/>
        <w:framePr w:w="983" w:h="881" w:hRule="exact" w:wrap="none" w:vAnchor="page" w:hAnchor="margin" w:x="5710" w:y="10638"/>
        <w:rPr>
          <w:rStyle w:val="FakeCharacterStyle"/>
        </w:rPr>
      </w:pPr>
    </w:p>
    <w:p w14:paraId="513C0CF5" w14:textId="77777777" w:rsidR="00C35FEA" w:rsidRDefault="00000000">
      <w:pPr>
        <w:pStyle w:val="ParagraphStyle42"/>
        <w:framePr w:w="968" w:h="810" w:hRule="exact" w:wrap="none" w:vAnchor="page" w:hAnchor="margin" w:x="5727" w:y="10666"/>
        <w:rPr>
          <w:rStyle w:val="CharacterStyle29"/>
        </w:rPr>
      </w:pPr>
      <w:r>
        <w:rPr>
          <w:rStyle w:val="CharacterStyle29"/>
        </w:rPr>
        <w:t>0,01-0,1</w:t>
      </w:r>
    </w:p>
    <w:p w14:paraId="07CA04C0" w14:textId="77777777" w:rsidR="00C35FEA" w:rsidRDefault="00C35FEA">
      <w:pPr>
        <w:pStyle w:val="ParagraphStyle39"/>
        <w:framePr w:w="2790" w:h="881" w:hRule="exact" w:wrap="none" w:vAnchor="page" w:hAnchor="margin" w:x="6739" w:y="10638"/>
        <w:rPr>
          <w:rStyle w:val="FakeCharacterStyle"/>
        </w:rPr>
      </w:pPr>
    </w:p>
    <w:p w14:paraId="6C24E2E2" w14:textId="77777777" w:rsidR="00C35FEA" w:rsidRDefault="00000000">
      <w:pPr>
        <w:pStyle w:val="ParagraphStyle40"/>
        <w:framePr w:w="2747" w:h="810" w:hRule="exact" w:wrap="none" w:vAnchor="page" w:hAnchor="margin" w:x="6784" w:y="1066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E20ED96" w14:textId="77777777" w:rsidR="00C35FEA" w:rsidRDefault="00C35FEA">
      <w:pPr>
        <w:pStyle w:val="ParagraphStyle39"/>
        <w:framePr w:w="597" w:h="881" w:hRule="exact" w:wrap="none" w:vAnchor="page" w:hAnchor="margin" w:x="9574" w:y="10638"/>
        <w:rPr>
          <w:rStyle w:val="FakeCharacterStyle"/>
        </w:rPr>
      </w:pPr>
    </w:p>
    <w:p w14:paraId="30478C81" w14:textId="77777777" w:rsidR="00C35FEA" w:rsidRDefault="00C35FEA">
      <w:pPr>
        <w:pStyle w:val="ParagraphStyle40"/>
        <w:framePr w:w="554" w:h="810" w:hRule="exact" w:wrap="none" w:vAnchor="page" w:hAnchor="margin" w:x="9619" w:y="10666"/>
        <w:rPr>
          <w:rStyle w:val="CharacterStyle28"/>
        </w:rPr>
      </w:pPr>
    </w:p>
    <w:p w14:paraId="43E5F1C0" w14:textId="77777777" w:rsidR="00C35FEA" w:rsidRDefault="00C35FEA">
      <w:pPr>
        <w:pStyle w:val="ParagraphStyle37"/>
        <w:framePr w:w="1955" w:h="687" w:hRule="exact" w:wrap="none" w:vAnchor="page" w:hAnchor="margin" w:x="45" w:y="11519"/>
        <w:rPr>
          <w:rStyle w:val="FakeCharacterStyle"/>
        </w:rPr>
      </w:pPr>
    </w:p>
    <w:p w14:paraId="67783820" w14:textId="77777777" w:rsidR="00C35FEA" w:rsidRDefault="00000000">
      <w:pPr>
        <w:pStyle w:val="ParagraphStyle38"/>
        <w:framePr w:w="1948" w:h="616" w:hRule="exact" w:wrap="none" w:vAnchor="page" w:hAnchor="margin" w:x="54" w:y="11547"/>
        <w:rPr>
          <w:rStyle w:val="CharacterStyle27"/>
        </w:rPr>
      </w:pPr>
      <w:r>
        <w:rPr>
          <w:rStyle w:val="CharacterStyle27"/>
        </w:rPr>
        <w:t>CAS: 77-54-3</w:t>
      </w:r>
      <w:r>
        <w:rPr>
          <w:rStyle w:val="CharacterStyle27"/>
        </w:rPr>
        <w:br/>
        <w:t>CE: 201-036-1</w:t>
      </w:r>
    </w:p>
    <w:p w14:paraId="0A0E1A9D" w14:textId="77777777" w:rsidR="00C35FEA" w:rsidRDefault="00C35FEA">
      <w:pPr>
        <w:pStyle w:val="ParagraphStyle39"/>
        <w:framePr w:w="3620" w:h="687" w:hRule="exact" w:wrap="none" w:vAnchor="page" w:hAnchor="margin" w:x="2045" w:y="11519"/>
        <w:rPr>
          <w:rStyle w:val="FakeCharacterStyle"/>
        </w:rPr>
      </w:pPr>
    </w:p>
    <w:p w14:paraId="5A1FBD98" w14:textId="77777777" w:rsidR="00C35FEA" w:rsidRDefault="00000000">
      <w:pPr>
        <w:pStyle w:val="ParagraphStyle40"/>
        <w:framePr w:w="3577" w:h="616" w:hRule="exact" w:wrap="none" w:vAnchor="page" w:hAnchor="margin" w:x="2090" w:y="11547"/>
        <w:rPr>
          <w:rStyle w:val="CharacterStyle28"/>
        </w:rPr>
      </w:pPr>
      <w:r>
        <w:rPr>
          <w:rStyle w:val="CharacterStyle28"/>
        </w:rPr>
        <w:t>[3R-(3α,3aβ,6α,7β,8aα)]-octahydro-3,6,8,8-tetramethyl-1H-3a,7-methanoazulen-5-yl acetate</w:t>
      </w:r>
    </w:p>
    <w:p w14:paraId="0EB951C7" w14:textId="77777777" w:rsidR="00C35FEA" w:rsidRDefault="00C35FEA">
      <w:pPr>
        <w:pStyle w:val="ParagraphStyle41"/>
        <w:framePr w:w="983" w:h="687" w:hRule="exact" w:wrap="none" w:vAnchor="page" w:hAnchor="margin" w:x="5710" w:y="11519"/>
        <w:rPr>
          <w:rStyle w:val="FakeCharacterStyle"/>
        </w:rPr>
      </w:pPr>
    </w:p>
    <w:p w14:paraId="768305CC" w14:textId="77777777" w:rsidR="00C35FEA" w:rsidRDefault="00000000">
      <w:pPr>
        <w:pStyle w:val="ParagraphStyle42"/>
        <w:framePr w:w="968" w:h="616" w:hRule="exact" w:wrap="none" w:vAnchor="page" w:hAnchor="margin" w:x="5727" w:y="11547"/>
        <w:rPr>
          <w:rStyle w:val="CharacterStyle29"/>
        </w:rPr>
      </w:pPr>
      <w:r>
        <w:rPr>
          <w:rStyle w:val="CharacterStyle29"/>
        </w:rPr>
        <w:t>0,01-0,1</w:t>
      </w:r>
    </w:p>
    <w:p w14:paraId="1B826064" w14:textId="77777777" w:rsidR="00C35FEA" w:rsidRDefault="00C35FEA">
      <w:pPr>
        <w:pStyle w:val="ParagraphStyle39"/>
        <w:framePr w:w="2790" w:h="687" w:hRule="exact" w:wrap="none" w:vAnchor="page" w:hAnchor="margin" w:x="6739" w:y="11519"/>
        <w:rPr>
          <w:rStyle w:val="FakeCharacterStyle"/>
        </w:rPr>
      </w:pPr>
    </w:p>
    <w:p w14:paraId="73B8AAC6" w14:textId="77777777" w:rsidR="00C35FEA" w:rsidRDefault="00000000">
      <w:pPr>
        <w:pStyle w:val="ParagraphStyle40"/>
        <w:framePr w:w="2747" w:h="616" w:hRule="exact" w:wrap="none" w:vAnchor="page" w:hAnchor="margin" w:x="6784" w:y="11547"/>
        <w:rPr>
          <w:rStyle w:val="CharacterStyle28"/>
        </w:rPr>
      </w:pPr>
      <w:r>
        <w:rPr>
          <w:rStyle w:val="CharacterStyle28"/>
        </w:rPr>
        <w:t>Skin Sens. 1, H317</w:t>
      </w:r>
      <w:r>
        <w:rPr>
          <w:rStyle w:val="CharacterStyle28"/>
        </w:rPr>
        <w:br/>
        <w:t>Aquatic Chronic 2, H411</w:t>
      </w:r>
    </w:p>
    <w:p w14:paraId="0E7C74F4" w14:textId="77777777" w:rsidR="00C35FEA" w:rsidRDefault="00C35FEA">
      <w:pPr>
        <w:pStyle w:val="ParagraphStyle39"/>
        <w:framePr w:w="597" w:h="687" w:hRule="exact" w:wrap="none" w:vAnchor="page" w:hAnchor="margin" w:x="9574" w:y="11519"/>
        <w:rPr>
          <w:rStyle w:val="FakeCharacterStyle"/>
        </w:rPr>
      </w:pPr>
    </w:p>
    <w:p w14:paraId="579F7441" w14:textId="77777777" w:rsidR="00C35FEA" w:rsidRDefault="00C35FEA">
      <w:pPr>
        <w:pStyle w:val="ParagraphStyle40"/>
        <w:framePr w:w="554" w:h="616" w:hRule="exact" w:wrap="none" w:vAnchor="page" w:hAnchor="margin" w:x="9619" w:y="11547"/>
        <w:rPr>
          <w:rStyle w:val="CharacterStyle28"/>
        </w:rPr>
      </w:pPr>
    </w:p>
    <w:p w14:paraId="1B3BC39F" w14:textId="77777777" w:rsidR="00C35FEA" w:rsidRDefault="00C35FEA">
      <w:pPr>
        <w:pStyle w:val="ParagraphStyle37"/>
        <w:framePr w:w="1955" w:h="492" w:hRule="exact" w:wrap="none" w:vAnchor="page" w:hAnchor="margin" w:x="45" w:y="12206"/>
        <w:rPr>
          <w:rStyle w:val="FakeCharacterStyle"/>
        </w:rPr>
      </w:pPr>
    </w:p>
    <w:p w14:paraId="5ECC74B7" w14:textId="77777777" w:rsidR="00C35FEA" w:rsidRDefault="00000000">
      <w:pPr>
        <w:pStyle w:val="ParagraphStyle38"/>
        <w:framePr w:w="1948" w:h="421" w:hRule="exact" w:wrap="none" w:vAnchor="page" w:hAnchor="margin" w:x="54" w:y="12234"/>
        <w:rPr>
          <w:rStyle w:val="CharacterStyle27"/>
        </w:rPr>
      </w:pPr>
      <w:r>
        <w:rPr>
          <w:rStyle w:val="CharacterStyle27"/>
        </w:rPr>
        <w:t>CAS: 34902-57-3</w:t>
      </w:r>
      <w:r>
        <w:rPr>
          <w:rStyle w:val="CharacterStyle27"/>
        </w:rPr>
        <w:br/>
        <w:t>CE: 422-320-3</w:t>
      </w:r>
    </w:p>
    <w:p w14:paraId="64A67508" w14:textId="77777777" w:rsidR="00C35FEA" w:rsidRDefault="00C35FEA">
      <w:pPr>
        <w:pStyle w:val="ParagraphStyle39"/>
        <w:framePr w:w="3620" w:h="492" w:hRule="exact" w:wrap="none" w:vAnchor="page" w:hAnchor="margin" w:x="2045" w:y="12206"/>
        <w:rPr>
          <w:rStyle w:val="FakeCharacterStyle"/>
        </w:rPr>
      </w:pPr>
    </w:p>
    <w:p w14:paraId="60E4AAF7" w14:textId="77777777" w:rsidR="00C35FEA" w:rsidRDefault="00000000">
      <w:pPr>
        <w:pStyle w:val="ParagraphStyle40"/>
        <w:framePr w:w="3577" w:h="421" w:hRule="exact" w:wrap="none" w:vAnchor="page" w:hAnchor="margin" w:x="2090" w:y="12234"/>
        <w:rPr>
          <w:rStyle w:val="CharacterStyle28"/>
        </w:rPr>
      </w:pPr>
      <w:r>
        <w:rPr>
          <w:rStyle w:val="CharacterStyle28"/>
        </w:rPr>
        <w:t>OXACYCLOHEXADECEN-2-ONE</w:t>
      </w:r>
    </w:p>
    <w:p w14:paraId="3F7FB79F" w14:textId="77777777" w:rsidR="00C35FEA" w:rsidRDefault="00C35FEA">
      <w:pPr>
        <w:pStyle w:val="ParagraphStyle41"/>
        <w:framePr w:w="983" w:h="492" w:hRule="exact" w:wrap="none" w:vAnchor="page" w:hAnchor="margin" w:x="5710" w:y="12206"/>
        <w:rPr>
          <w:rStyle w:val="FakeCharacterStyle"/>
        </w:rPr>
      </w:pPr>
    </w:p>
    <w:p w14:paraId="21B42C33" w14:textId="77777777" w:rsidR="00C35FEA" w:rsidRDefault="00000000">
      <w:pPr>
        <w:pStyle w:val="ParagraphStyle42"/>
        <w:framePr w:w="968" w:h="421" w:hRule="exact" w:wrap="none" w:vAnchor="page" w:hAnchor="margin" w:x="5727" w:y="12234"/>
        <w:rPr>
          <w:rStyle w:val="CharacterStyle29"/>
        </w:rPr>
      </w:pPr>
      <w:r>
        <w:rPr>
          <w:rStyle w:val="CharacterStyle29"/>
        </w:rPr>
        <w:t>0,01-0,1</w:t>
      </w:r>
    </w:p>
    <w:p w14:paraId="1810676A" w14:textId="77777777" w:rsidR="00C35FEA" w:rsidRDefault="00C35FEA">
      <w:pPr>
        <w:pStyle w:val="ParagraphStyle39"/>
        <w:framePr w:w="2790" w:h="492" w:hRule="exact" w:wrap="none" w:vAnchor="page" w:hAnchor="margin" w:x="6739" w:y="12206"/>
        <w:rPr>
          <w:rStyle w:val="FakeCharacterStyle"/>
        </w:rPr>
      </w:pPr>
    </w:p>
    <w:p w14:paraId="485BFA8A" w14:textId="77777777" w:rsidR="00C35FEA" w:rsidRDefault="00000000">
      <w:pPr>
        <w:pStyle w:val="ParagraphStyle40"/>
        <w:framePr w:w="2747" w:h="421" w:hRule="exact" w:wrap="none" w:vAnchor="page" w:hAnchor="margin" w:x="6784" w:y="12234"/>
        <w:rPr>
          <w:rStyle w:val="CharacterStyle28"/>
        </w:rPr>
      </w:pPr>
      <w:r>
        <w:rPr>
          <w:rStyle w:val="CharacterStyle28"/>
        </w:rPr>
        <w:t>Aquatic Acute 1, H400 (M=1)</w:t>
      </w:r>
      <w:r>
        <w:rPr>
          <w:rStyle w:val="CharacterStyle28"/>
        </w:rPr>
        <w:br/>
        <w:t>Aquatic Chronic 1, H410 (M=1)</w:t>
      </w:r>
    </w:p>
    <w:p w14:paraId="0BA76058" w14:textId="77777777" w:rsidR="00C35FEA" w:rsidRDefault="00C35FEA">
      <w:pPr>
        <w:pStyle w:val="ParagraphStyle39"/>
        <w:framePr w:w="597" w:h="492" w:hRule="exact" w:wrap="none" w:vAnchor="page" w:hAnchor="margin" w:x="9574" w:y="12206"/>
        <w:rPr>
          <w:rStyle w:val="FakeCharacterStyle"/>
        </w:rPr>
      </w:pPr>
    </w:p>
    <w:p w14:paraId="2F27CC23" w14:textId="77777777" w:rsidR="00C35FEA" w:rsidRDefault="00C35FEA">
      <w:pPr>
        <w:pStyle w:val="ParagraphStyle40"/>
        <w:framePr w:w="554" w:h="421" w:hRule="exact" w:wrap="none" w:vAnchor="page" w:hAnchor="margin" w:x="9619" w:y="12234"/>
        <w:rPr>
          <w:rStyle w:val="CharacterStyle28"/>
        </w:rPr>
      </w:pPr>
    </w:p>
    <w:p w14:paraId="24CF2F16" w14:textId="77777777" w:rsidR="00C35FEA" w:rsidRDefault="00C35FEA">
      <w:pPr>
        <w:pStyle w:val="ParagraphStyle37"/>
        <w:framePr w:w="1955" w:h="687" w:hRule="exact" w:wrap="none" w:vAnchor="page" w:hAnchor="margin" w:x="45" w:y="12697"/>
        <w:rPr>
          <w:rStyle w:val="FakeCharacterStyle"/>
        </w:rPr>
      </w:pPr>
    </w:p>
    <w:p w14:paraId="3B4E26B3" w14:textId="77777777" w:rsidR="00C35FEA" w:rsidRDefault="00000000">
      <w:pPr>
        <w:pStyle w:val="ParagraphStyle38"/>
        <w:framePr w:w="1948" w:h="616" w:hRule="exact" w:wrap="none" w:vAnchor="page" w:hAnchor="margin" w:x="54" w:y="12725"/>
        <w:rPr>
          <w:rStyle w:val="CharacterStyle27"/>
        </w:rPr>
      </w:pPr>
      <w:r>
        <w:rPr>
          <w:rStyle w:val="CharacterStyle27"/>
        </w:rPr>
        <w:t>Index: 603-241-00-5</w:t>
      </w:r>
      <w:r>
        <w:rPr>
          <w:rStyle w:val="CharacterStyle27"/>
        </w:rPr>
        <w:br/>
        <w:t>CAS: 106-24-1</w:t>
      </w:r>
      <w:r>
        <w:rPr>
          <w:rStyle w:val="CharacterStyle27"/>
        </w:rPr>
        <w:br/>
        <w:t>CE: 203-377-1</w:t>
      </w:r>
    </w:p>
    <w:p w14:paraId="402F7459" w14:textId="77777777" w:rsidR="00C35FEA" w:rsidRDefault="00C35FEA">
      <w:pPr>
        <w:pStyle w:val="ParagraphStyle39"/>
        <w:framePr w:w="3620" w:h="687" w:hRule="exact" w:wrap="none" w:vAnchor="page" w:hAnchor="margin" w:x="2045" w:y="12697"/>
        <w:rPr>
          <w:rStyle w:val="FakeCharacterStyle"/>
        </w:rPr>
      </w:pPr>
    </w:p>
    <w:p w14:paraId="778F5392" w14:textId="77777777" w:rsidR="00C35FEA" w:rsidRDefault="00000000">
      <w:pPr>
        <w:pStyle w:val="ParagraphStyle40"/>
        <w:framePr w:w="3577" w:h="616" w:hRule="exact" w:wrap="none" w:vAnchor="page" w:hAnchor="margin" w:x="2090" w:y="12725"/>
        <w:rPr>
          <w:rStyle w:val="CharacterStyle28"/>
        </w:rPr>
      </w:pPr>
      <w:r>
        <w:rPr>
          <w:rStyle w:val="CharacterStyle28"/>
        </w:rPr>
        <w:t>géraniol</w:t>
      </w:r>
    </w:p>
    <w:p w14:paraId="5085EEB1" w14:textId="77777777" w:rsidR="00C35FEA" w:rsidRDefault="00C35FEA">
      <w:pPr>
        <w:pStyle w:val="ParagraphStyle41"/>
        <w:framePr w:w="983" w:h="687" w:hRule="exact" w:wrap="none" w:vAnchor="page" w:hAnchor="margin" w:x="5710" w:y="12697"/>
        <w:rPr>
          <w:rStyle w:val="FakeCharacterStyle"/>
        </w:rPr>
      </w:pPr>
    </w:p>
    <w:p w14:paraId="3D22D04C" w14:textId="77777777" w:rsidR="00C35FEA" w:rsidRDefault="00000000">
      <w:pPr>
        <w:pStyle w:val="ParagraphStyle42"/>
        <w:framePr w:w="968" w:h="616" w:hRule="exact" w:wrap="none" w:vAnchor="page" w:hAnchor="margin" w:x="5727" w:y="12725"/>
        <w:rPr>
          <w:rStyle w:val="CharacterStyle29"/>
        </w:rPr>
      </w:pPr>
      <w:r>
        <w:rPr>
          <w:rStyle w:val="CharacterStyle29"/>
        </w:rPr>
        <w:t>0,01-0,1</w:t>
      </w:r>
    </w:p>
    <w:p w14:paraId="7B9DBED6" w14:textId="77777777" w:rsidR="00C35FEA" w:rsidRDefault="00C35FEA">
      <w:pPr>
        <w:pStyle w:val="ParagraphStyle39"/>
        <w:framePr w:w="2790" w:h="687" w:hRule="exact" w:wrap="none" w:vAnchor="page" w:hAnchor="margin" w:x="6739" w:y="12697"/>
        <w:rPr>
          <w:rStyle w:val="FakeCharacterStyle"/>
        </w:rPr>
      </w:pPr>
    </w:p>
    <w:p w14:paraId="6DAEFFAA" w14:textId="77777777" w:rsidR="00C35FEA" w:rsidRDefault="00000000">
      <w:pPr>
        <w:pStyle w:val="ParagraphStyle40"/>
        <w:framePr w:w="2747" w:h="616" w:hRule="exact" w:wrap="none" w:vAnchor="page" w:hAnchor="margin" w:x="6784" w:y="12725"/>
        <w:rPr>
          <w:rStyle w:val="CharacterStyle28"/>
        </w:rPr>
      </w:pPr>
      <w:r>
        <w:rPr>
          <w:rStyle w:val="CharacterStyle28"/>
        </w:rPr>
        <w:t>Skin Irrit. 2, H315</w:t>
      </w:r>
      <w:r>
        <w:rPr>
          <w:rStyle w:val="CharacterStyle28"/>
        </w:rPr>
        <w:br/>
        <w:t>Skin Sens. 1, H317</w:t>
      </w:r>
      <w:r>
        <w:rPr>
          <w:rStyle w:val="CharacterStyle28"/>
        </w:rPr>
        <w:br/>
        <w:t>Eye Dam. 1, H318</w:t>
      </w:r>
    </w:p>
    <w:p w14:paraId="6D931A8F" w14:textId="77777777" w:rsidR="00C35FEA" w:rsidRDefault="00C35FEA">
      <w:pPr>
        <w:pStyle w:val="ParagraphStyle39"/>
        <w:framePr w:w="597" w:h="687" w:hRule="exact" w:wrap="none" w:vAnchor="page" w:hAnchor="margin" w:x="9574" w:y="12697"/>
        <w:rPr>
          <w:rStyle w:val="FakeCharacterStyle"/>
        </w:rPr>
      </w:pPr>
    </w:p>
    <w:p w14:paraId="3F6EDF41" w14:textId="77777777" w:rsidR="00C35FEA" w:rsidRDefault="00C35FEA">
      <w:pPr>
        <w:pStyle w:val="ParagraphStyle40"/>
        <w:framePr w:w="554" w:h="616" w:hRule="exact" w:wrap="none" w:vAnchor="page" w:hAnchor="margin" w:x="9619" w:y="12725"/>
        <w:rPr>
          <w:rStyle w:val="CharacterStyle28"/>
        </w:rPr>
      </w:pPr>
    </w:p>
    <w:p w14:paraId="1B778B78" w14:textId="77777777" w:rsidR="00C35FEA" w:rsidRDefault="00C35FEA">
      <w:pPr>
        <w:pStyle w:val="ParagraphStyle37"/>
        <w:framePr w:w="1955" w:h="492" w:hRule="exact" w:wrap="none" w:vAnchor="page" w:hAnchor="margin" w:x="45" w:y="13384"/>
        <w:rPr>
          <w:rStyle w:val="FakeCharacterStyle"/>
        </w:rPr>
      </w:pPr>
    </w:p>
    <w:p w14:paraId="542E3FAD" w14:textId="77777777" w:rsidR="00C35FEA" w:rsidRDefault="00000000">
      <w:pPr>
        <w:pStyle w:val="ParagraphStyle38"/>
        <w:framePr w:w="1948" w:h="421" w:hRule="exact" w:wrap="none" w:vAnchor="page" w:hAnchor="margin" w:x="54" w:y="13412"/>
        <w:rPr>
          <w:rStyle w:val="CharacterStyle27"/>
        </w:rPr>
      </w:pPr>
      <w:r>
        <w:rPr>
          <w:rStyle w:val="CharacterStyle27"/>
        </w:rPr>
        <w:t>CAS: 120-14-9</w:t>
      </w:r>
      <w:r>
        <w:rPr>
          <w:rStyle w:val="CharacterStyle27"/>
        </w:rPr>
        <w:br/>
        <w:t>CE: 204-373-2</w:t>
      </w:r>
    </w:p>
    <w:p w14:paraId="0D4DBBD3" w14:textId="77777777" w:rsidR="00C35FEA" w:rsidRDefault="00C35FEA">
      <w:pPr>
        <w:pStyle w:val="ParagraphStyle39"/>
        <w:framePr w:w="3620" w:h="492" w:hRule="exact" w:wrap="none" w:vAnchor="page" w:hAnchor="margin" w:x="2045" w:y="13384"/>
        <w:rPr>
          <w:rStyle w:val="FakeCharacterStyle"/>
        </w:rPr>
      </w:pPr>
    </w:p>
    <w:p w14:paraId="7A2B374F" w14:textId="77777777" w:rsidR="00C35FEA" w:rsidRDefault="00000000">
      <w:pPr>
        <w:pStyle w:val="ParagraphStyle40"/>
        <w:framePr w:w="3577" w:h="421" w:hRule="exact" w:wrap="none" w:vAnchor="page" w:hAnchor="margin" w:x="2090" w:y="13412"/>
        <w:rPr>
          <w:rStyle w:val="CharacterStyle28"/>
        </w:rPr>
      </w:pPr>
      <w:r>
        <w:rPr>
          <w:rStyle w:val="CharacterStyle28"/>
        </w:rPr>
        <w:t>3,4-DIMETHOXY-BENZALDEHYDE</w:t>
      </w:r>
    </w:p>
    <w:p w14:paraId="66F5D19A" w14:textId="77777777" w:rsidR="00C35FEA" w:rsidRDefault="00C35FEA">
      <w:pPr>
        <w:pStyle w:val="ParagraphStyle41"/>
        <w:framePr w:w="983" w:h="492" w:hRule="exact" w:wrap="none" w:vAnchor="page" w:hAnchor="margin" w:x="5710" w:y="13384"/>
        <w:rPr>
          <w:rStyle w:val="FakeCharacterStyle"/>
        </w:rPr>
      </w:pPr>
    </w:p>
    <w:p w14:paraId="7F76DD2E" w14:textId="77777777" w:rsidR="00C35FEA" w:rsidRDefault="00000000">
      <w:pPr>
        <w:pStyle w:val="ParagraphStyle42"/>
        <w:framePr w:w="968" w:h="421" w:hRule="exact" w:wrap="none" w:vAnchor="page" w:hAnchor="margin" w:x="5727" w:y="13412"/>
        <w:rPr>
          <w:rStyle w:val="CharacterStyle29"/>
        </w:rPr>
      </w:pPr>
      <w:r>
        <w:rPr>
          <w:rStyle w:val="CharacterStyle29"/>
        </w:rPr>
        <w:t>0,01-0,1</w:t>
      </w:r>
    </w:p>
    <w:p w14:paraId="0E101E8E" w14:textId="77777777" w:rsidR="00C35FEA" w:rsidRDefault="00C35FEA">
      <w:pPr>
        <w:pStyle w:val="ParagraphStyle39"/>
        <w:framePr w:w="2790" w:h="492" w:hRule="exact" w:wrap="none" w:vAnchor="page" w:hAnchor="margin" w:x="6739" w:y="13384"/>
        <w:rPr>
          <w:rStyle w:val="FakeCharacterStyle"/>
        </w:rPr>
      </w:pPr>
    </w:p>
    <w:p w14:paraId="1B70F632" w14:textId="77777777" w:rsidR="00C35FEA" w:rsidRDefault="00000000">
      <w:pPr>
        <w:pStyle w:val="ParagraphStyle40"/>
        <w:framePr w:w="2747" w:h="421" w:hRule="exact" w:wrap="none" w:vAnchor="page" w:hAnchor="margin" w:x="6784" w:y="13412"/>
        <w:rPr>
          <w:rStyle w:val="CharacterStyle28"/>
        </w:rPr>
      </w:pPr>
      <w:r>
        <w:rPr>
          <w:rStyle w:val="CharacterStyle28"/>
        </w:rPr>
        <w:t>Acute Tox. 4, H302</w:t>
      </w:r>
      <w:r>
        <w:rPr>
          <w:rStyle w:val="CharacterStyle28"/>
        </w:rPr>
        <w:br/>
        <w:t>Skin Sens. 1B, H317</w:t>
      </w:r>
    </w:p>
    <w:p w14:paraId="57A19003" w14:textId="77777777" w:rsidR="00C35FEA" w:rsidRDefault="00C35FEA">
      <w:pPr>
        <w:pStyle w:val="ParagraphStyle39"/>
        <w:framePr w:w="597" w:h="492" w:hRule="exact" w:wrap="none" w:vAnchor="page" w:hAnchor="margin" w:x="9574" w:y="13384"/>
        <w:rPr>
          <w:rStyle w:val="FakeCharacterStyle"/>
        </w:rPr>
      </w:pPr>
    </w:p>
    <w:p w14:paraId="6C1EB79A" w14:textId="77777777" w:rsidR="00C35FEA" w:rsidRDefault="00C35FEA">
      <w:pPr>
        <w:pStyle w:val="ParagraphStyle40"/>
        <w:framePr w:w="554" w:h="421" w:hRule="exact" w:wrap="none" w:vAnchor="page" w:hAnchor="margin" w:x="9619" w:y="13412"/>
        <w:rPr>
          <w:rStyle w:val="CharacterStyle28"/>
        </w:rPr>
      </w:pPr>
    </w:p>
    <w:p w14:paraId="71767A17" w14:textId="77777777" w:rsidR="00C35FEA" w:rsidRDefault="00C35FEA">
      <w:pPr>
        <w:pStyle w:val="ParagraphStyle37"/>
        <w:framePr w:w="1955" w:h="687" w:hRule="exact" w:wrap="none" w:vAnchor="page" w:hAnchor="margin" w:x="45" w:y="13876"/>
        <w:rPr>
          <w:rStyle w:val="FakeCharacterStyle"/>
        </w:rPr>
      </w:pPr>
    </w:p>
    <w:p w14:paraId="6936BAD1" w14:textId="77777777" w:rsidR="00C35FEA" w:rsidRDefault="00000000">
      <w:pPr>
        <w:pStyle w:val="ParagraphStyle38"/>
        <w:framePr w:w="1948" w:h="616" w:hRule="exact" w:wrap="none" w:vAnchor="page" w:hAnchor="margin" w:x="54" w:y="13904"/>
        <w:rPr>
          <w:rStyle w:val="CharacterStyle27"/>
        </w:rPr>
      </w:pPr>
      <w:r>
        <w:rPr>
          <w:rStyle w:val="CharacterStyle27"/>
        </w:rPr>
        <w:t>CAS: 115-95-7</w:t>
      </w:r>
      <w:r>
        <w:rPr>
          <w:rStyle w:val="CharacterStyle27"/>
        </w:rPr>
        <w:br/>
        <w:t>CE: 204-116-4</w:t>
      </w:r>
    </w:p>
    <w:p w14:paraId="73A9C481" w14:textId="77777777" w:rsidR="00C35FEA" w:rsidRDefault="00C35FEA">
      <w:pPr>
        <w:pStyle w:val="ParagraphStyle39"/>
        <w:framePr w:w="3620" w:h="687" w:hRule="exact" w:wrap="none" w:vAnchor="page" w:hAnchor="margin" w:x="2045" w:y="13876"/>
        <w:rPr>
          <w:rStyle w:val="FakeCharacterStyle"/>
        </w:rPr>
      </w:pPr>
    </w:p>
    <w:p w14:paraId="52E48E3C" w14:textId="77777777" w:rsidR="00C35FEA" w:rsidRDefault="00000000">
      <w:pPr>
        <w:pStyle w:val="ParagraphStyle40"/>
        <w:framePr w:w="3577" w:h="616" w:hRule="exact" w:wrap="none" w:vAnchor="page" w:hAnchor="margin" w:x="2090" w:y="13904"/>
        <w:rPr>
          <w:rStyle w:val="CharacterStyle28"/>
        </w:rPr>
      </w:pPr>
      <w:r>
        <w:rPr>
          <w:rStyle w:val="CharacterStyle28"/>
        </w:rPr>
        <w:t>3,7-DIMETHYL OCTA-1,6-DIENE-3-YL ACETATE</w:t>
      </w:r>
    </w:p>
    <w:p w14:paraId="253179ED" w14:textId="77777777" w:rsidR="00C35FEA" w:rsidRDefault="00C35FEA">
      <w:pPr>
        <w:pStyle w:val="ParagraphStyle41"/>
        <w:framePr w:w="983" w:h="687" w:hRule="exact" w:wrap="none" w:vAnchor="page" w:hAnchor="margin" w:x="5710" w:y="13876"/>
        <w:rPr>
          <w:rStyle w:val="FakeCharacterStyle"/>
        </w:rPr>
      </w:pPr>
    </w:p>
    <w:p w14:paraId="761F42AD" w14:textId="77777777" w:rsidR="00C35FEA" w:rsidRDefault="00000000">
      <w:pPr>
        <w:pStyle w:val="ParagraphStyle42"/>
        <w:framePr w:w="968" w:h="616" w:hRule="exact" w:wrap="none" w:vAnchor="page" w:hAnchor="margin" w:x="5727" w:y="13904"/>
        <w:rPr>
          <w:rStyle w:val="CharacterStyle29"/>
        </w:rPr>
      </w:pPr>
      <w:r>
        <w:rPr>
          <w:rStyle w:val="CharacterStyle29"/>
        </w:rPr>
        <w:t>0,01-0,1</w:t>
      </w:r>
    </w:p>
    <w:p w14:paraId="284DCEED" w14:textId="77777777" w:rsidR="00C35FEA" w:rsidRDefault="00C35FEA">
      <w:pPr>
        <w:pStyle w:val="ParagraphStyle39"/>
        <w:framePr w:w="2790" w:h="687" w:hRule="exact" w:wrap="none" w:vAnchor="page" w:hAnchor="margin" w:x="6739" w:y="13876"/>
        <w:rPr>
          <w:rStyle w:val="FakeCharacterStyle"/>
        </w:rPr>
      </w:pPr>
    </w:p>
    <w:p w14:paraId="4C08191D" w14:textId="77777777" w:rsidR="00C35FEA" w:rsidRDefault="00000000">
      <w:pPr>
        <w:pStyle w:val="ParagraphStyle40"/>
        <w:framePr w:w="2747" w:h="616" w:hRule="exact" w:wrap="none" w:vAnchor="page" w:hAnchor="margin" w:x="6784" w:y="13904"/>
        <w:rPr>
          <w:rStyle w:val="CharacterStyle28"/>
        </w:rPr>
      </w:pPr>
      <w:r>
        <w:rPr>
          <w:rStyle w:val="CharacterStyle28"/>
        </w:rPr>
        <w:t>Skin Irrit. 2, H315</w:t>
      </w:r>
      <w:r>
        <w:rPr>
          <w:rStyle w:val="CharacterStyle28"/>
        </w:rPr>
        <w:br/>
        <w:t>Skin Sens. 1B, H317</w:t>
      </w:r>
      <w:r>
        <w:rPr>
          <w:rStyle w:val="CharacterStyle28"/>
        </w:rPr>
        <w:br/>
        <w:t>Eye Irrit. 2, H319</w:t>
      </w:r>
    </w:p>
    <w:p w14:paraId="6DB83E28" w14:textId="77777777" w:rsidR="00C35FEA" w:rsidRDefault="00C35FEA">
      <w:pPr>
        <w:pStyle w:val="ParagraphStyle39"/>
        <w:framePr w:w="597" w:h="687" w:hRule="exact" w:wrap="none" w:vAnchor="page" w:hAnchor="margin" w:x="9574" w:y="13876"/>
        <w:rPr>
          <w:rStyle w:val="FakeCharacterStyle"/>
        </w:rPr>
      </w:pPr>
    </w:p>
    <w:p w14:paraId="50356F74" w14:textId="77777777" w:rsidR="00C35FEA" w:rsidRDefault="00C35FEA">
      <w:pPr>
        <w:pStyle w:val="ParagraphStyle40"/>
        <w:framePr w:w="554" w:h="616" w:hRule="exact" w:wrap="none" w:vAnchor="page" w:hAnchor="margin" w:x="9619" w:y="13904"/>
        <w:rPr>
          <w:rStyle w:val="CharacterStyle28"/>
        </w:rPr>
      </w:pPr>
    </w:p>
    <w:p w14:paraId="2D0196C6" w14:textId="77777777" w:rsidR="00C35FEA" w:rsidRDefault="00000000">
      <w:pPr>
        <w:pStyle w:val="ParagraphStyle30"/>
        <w:framePr w:w="10222" w:h="28" w:hRule="exact" w:wrap="none" w:vAnchor="page" w:hAnchor="margin" w:y="15250"/>
        <w:rPr>
          <w:rStyle w:val="FakeCharacterStyle"/>
        </w:rPr>
      </w:pPr>
      <w:r>
        <w:rPr>
          <w:noProof/>
        </w:rPr>
        <w:drawing>
          <wp:inline distT="0" distB="0" distL="0" distR="0" wp14:anchorId="72E6117A" wp14:editId="7F39675C">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101F768" w14:textId="77777777" w:rsidR="00C35FEA" w:rsidRDefault="00000000">
      <w:pPr>
        <w:pStyle w:val="ParagraphStyle31"/>
        <w:framePr w:w="801" w:h="332" w:hRule="exact" w:wrap="none" w:vAnchor="page" w:hAnchor="margin" w:x="34" w:y="15278"/>
        <w:rPr>
          <w:rStyle w:val="CharacterStyle23"/>
        </w:rPr>
      </w:pPr>
      <w:r>
        <w:rPr>
          <w:rStyle w:val="CharacterStyle23"/>
        </w:rPr>
        <w:t>Page</w:t>
      </w:r>
    </w:p>
    <w:p w14:paraId="337D2394" w14:textId="77777777" w:rsidR="00C35FEA" w:rsidRDefault="00000000">
      <w:pPr>
        <w:pStyle w:val="ParagraphStyle31"/>
        <w:framePr w:w="1387" w:h="332" w:hRule="exact" w:wrap="none" w:vAnchor="page" w:hAnchor="margin" w:x="896" w:y="15278"/>
        <w:rPr>
          <w:rStyle w:val="CharacterStyle23"/>
        </w:rPr>
      </w:pPr>
      <w:r>
        <w:rPr>
          <w:rStyle w:val="CharacterStyle23"/>
        </w:rPr>
        <w:t>2/9</w:t>
      </w:r>
    </w:p>
    <w:p w14:paraId="62CAB397" w14:textId="77777777" w:rsidR="00C35FE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55884FF" w14:textId="77777777" w:rsidR="00C35FEA" w:rsidRDefault="00C35FEA">
      <w:pPr>
        <w:sectPr w:rsidR="00C35FEA">
          <w:pgSz w:w="11908" w:h="16833"/>
          <w:pgMar w:top="850" w:right="827" w:bottom="1190" w:left="816" w:header="720" w:footer="720" w:gutter="0"/>
          <w:cols w:space="720"/>
          <w:formProt w:val="0"/>
        </w:sectPr>
      </w:pPr>
    </w:p>
    <w:p w14:paraId="7FF2D5A4" w14:textId="77777777" w:rsidR="00C35FEA" w:rsidRDefault="00C35FEA">
      <w:pPr>
        <w:pStyle w:val="ParagraphStyle0"/>
        <w:framePr w:w="2114" w:h="568" w:hRule="exact" w:wrap="none" w:vAnchor="page" w:hAnchor="margin" w:x="45" w:y="850"/>
        <w:rPr>
          <w:rStyle w:val="CharacterStyle0"/>
        </w:rPr>
      </w:pPr>
    </w:p>
    <w:p w14:paraId="21FAFED3" w14:textId="77777777" w:rsidR="00C35F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0E9D13" w14:textId="77777777" w:rsidR="00C35FEA" w:rsidRDefault="00C35FEA">
      <w:pPr>
        <w:pStyle w:val="ParagraphStyle2"/>
        <w:framePr w:w="2114" w:h="568" w:hRule="exact" w:wrap="none" w:vAnchor="page" w:hAnchor="margin" w:x="8062" w:y="850"/>
        <w:rPr>
          <w:rStyle w:val="CharacterStyle2"/>
        </w:rPr>
      </w:pPr>
    </w:p>
    <w:p w14:paraId="0CACB321" w14:textId="77777777" w:rsidR="00C35FEA" w:rsidRDefault="00C35FEA">
      <w:pPr>
        <w:pStyle w:val="ParagraphStyle3"/>
        <w:framePr w:w="2114" w:h="420" w:hRule="exact" w:wrap="none" w:vAnchor="page" w:hAnchor="margin" w:x="45" w:y="1419"/>
        <w:rPr>
          <w:rStyle w:val="CharacterStyle3"/>
        </w:rPr>
      </w:pPr>
    </w:p>
    <w:p w14:paraId="5860A891" w14:textId="77777777" w:rsidR="00C35F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2FA9A1" w14:textId="77777777" w:rsidR="00C35FEA" w:rsidRDefault="00C35FEA">
      <w:pPr>
        <w:pStyle w:val="ParagraphStyle5"/>
        <w:framePr w:w="2114" w:h="420" w:hRule="exact" w:wrap="none" w:vAnchor="page" w:hAnchor="margin" w:x="8062" w:y="1419"/>
        <w:rPr>
          <w:rStyle w:val="CharacterStyle5"/>
        </w:rPr>
      </w:pPr>
    </w:p>
    <w:p w14:paraId="328B4EFE" w14:textId="77777777" w:rsidR="00C35FEA" w:rsidRDefault="00C35FEA">
      <w:pPr>
        <w:pStyle w:val="ParagraphStyle6"/>
        <w:framePr w:w="129" w:h="352" w:hRule="exact" w:wrap="none" w:vAnchor="page" w:hAnchor="margin" w:x="45" w:y="1838"/>
        <w:rPr>
          <w:rStyle w:val="CharacterStyle6"/>
        </w:rPr>
      </w:pPr>
    </w:p>
    <w:p w14:paraId="25624762" w14:textId="77777777" w:rsidR="00C35FEA" w:rsidRDefault="00C35FEA">
      <w:pPr>
        <w:pStyle w:val="ParagraphStyle7"/>
        <w:framePr w:w="9867" w:h="352" w:hRule="exact" w:wrap="none" w:vAnchor="page" w:hAnchor="margin" w:x="174" w:y="1838"/>
        <w:rPr>
          <w:rStyle w:val="FakeCharacterStyle"/>
        </w:rPr>
      </w:pPr>
    </w:p>
    <w:p w14:paraId="46593DAA" w14:textId="77777777" w:rsidR="00C35FEA" w:rsidRDefault="00000000">
      <w:pPr>
        <w:pStyle w:val="ParagraphStyle8"/>
        <w:framePr w:w="9811" w:h="322" w:hRule="exact" w:wrap="none" w:vAnchor="page" w:hAnchor="margin" w:x="202" w:y="1853"/>
        <w:rPr>
          <w:rStyle w:val="CharacterStyle7"/>
        </w:rPr>
      </w:pPr>
      <w:r>
        <w:rPr>
          <w:rStyle w:val="CharacterStyle7"/>
        </w:rPr>
        <w:t>HIMNO 10%</w:t>
      </w:r>
    </w:p>
    <w:p w14:paraId="689F6C09" w14:textId="77777777" w:rsidR="00C35FEA" w:rsidRDefault="00C35FEA">
      <w:pPr>
        <w:pStyle w:val="ParagraphStyle9"/>
        <w:framePr w:w="135" w:h="352" w:hRule="exact" w:wrap="none" w:vAnchor="page" w:hAnchor="margin" w:x="10041" w:y="1838"/>
        <w:rPr>
          <w:rStyle w:val="CharacterStyle8"/>
        </w:rPr>
      </w:pPr>
    </w:p>
    <w:p w14:paraId="470087D6" w14:textId="77777777" w:rsidR="00C35FEA" w:rsidRDefault="00C35FEA">
      <w:pPr>
        <w:pStyle w:val="ParagraphStyle10"/>
        <w:framePr w:w="2506" w:h="225" w:hRule="exact" w:wrap="none" w:vAnchor="page" w:hAnchor="margin" w:x="45" w:y="2191"/>
        <w:rPr>
          <w:rStyle w:val="FakeCharacterStyle"/>
        </w:rPr>
      </w:pPr>
    </w:p>
    <w:p w14:paraId="7A67EC2A" w14:textId="77777777" w:rsidR="00C35FEA" w:rsidRDefault="00000000">
      <w:pPr>
        <w:pStyle w:val="ParagraphStyle11"/>
        <w:framePr w:w="2508" w:h="225" w:hRule="exact" w:wrap="none" w:vAnchor="page" w:hAnchor="margin" w:x="43" w:y="2191"/>
        <w:rPr>
          <w:rStyle w:val="CharacterStyle9"/>
        </w:rPr>
      </w:pPr>
      <w:r>
        <w:rPr>
          <w:rStyle w:val="CharacterStyle9"/>
        </w:rPr>
        <w:t>Date de création</w:t>
      </w:r>
    </w:p>
    <w:p w14:paraId="7FDBF5C6" w14:textId="77777777" w:rsidR="00C35FEA" w:rsidRDefault="00000000">
      <w:pPr>
        <w:pStyle w:val="ParagraphStyle12"/>
        <w:framePr w:w="2857" w:h="225" w:hRule="exact" w:wrap="none" w:vAnchor="page" w:hAnchor="margin" w:x="2579" w:y="2191"/>
        <w:rPr>
          <w:rStyle w:val="CharacterStyle10"/>
        </w:rPr>
      </w:pPr>
      <w:r>
        <w:rPr>
          <w:rStyle w:val="CharacterStyle10"/>
        </w:rPr>
        <w:t>10/07/2025</w:t>
      </w:r>
    </w:p>
    <w:p w14:paraId="3470AA23" w14:textId="77777777" w:rsidR="00C35FEA" w:rsidRDefault="00C35FEA">
      <w:pPr>
        <w:pStyle w:val="ParagraphStyle13"/>
        <w:framePr w:w="2190" w:h="225" w:hRule="exact" w:wrap="none" w:vAnchor="page" w:hAnchor="margin" w:x="5464" w:y="2191"/>
        <w:rPr>
          <w:rStyle w:val="CharacterStyle11"/>
        </w:rPr>
      </w:pPr>
    </w:p>
    <w:p w14:paraId="613BC845" w14:textId="77777777" w:rsidR="00C35FEA" w:rsidRDefault="00C35FEA">
      <w:pPr>
        <w:pStyle w:val="ParagraphStyle14"/>
        <w:framePr w:w="2523" w:h="225" w:hRule="exact" w:wrap="none" w:vAnchor="page" w:hAnchor="margin" w:x="7653" w:y="2191"/>
        <w:rPr>
          <w:rStyle w:val="FakeCharacterStyle"/>
        </w:rPr>
      </w:pPr>
    </w:p>
    <w:p w14:paraId="4D7EEAD0" w14:textId="77777777" w:rsidR="00C35FEA" w:rsidRDefault="00C35FEA">
      <w:pPr>
        <w:pStyle w:val="ParagraphStyle15"/>
        <w:framePr w:w="2525" w:h="225" w:hRule="exact" w:wrap="none" w:vAnchor="page" w:hAnchor="margin" w:x="7681" w:y="2191"/>
        <w:rPr>
          <w:rStyle w:val="CharacterStyle12"/>
        </w:rPr>
      </w:pPr>
    </w:p>
    <w:p w14:paraId="19030F0C" w14:textId="77777777" w:rsidR="00C35FEA" w:rsidRDefault="00C35FEA">
      <w:pPr>
        <w:pStyle w:val="ParagraphStyle16"/>
        <w:framePr w:w="2506" w:h="240" w:hRule="exact" w:wrap="none" w:vAnchor="page" w:hAnchor="margin" w:x="45" w:y="2416"/>
        <w:rPr>
          <w:rStyle w:val="FakeCharacterStyle"/>
        </w:rPr>
      </w:pPr>
    </w:p>
    <w:p w14:paraId="2564FEE7" w14:textId="77777777" w:rsidR="00C35FEA" w:rsidRDefault="00000000">
      <w:pPr>
        <w:pStyle w:val="ParagraphStyle17"/>
        <w:framePr w:w="2508" w:h="225" w:hRule="exact" w:wrap="none" w:vAnchor="page" w:hAnchor="margin" w:x="43" w:y="2416"/>
        <w:rPr>
          <w:rStyle w:val="CharacterStyle13"/>
        </w:rPr>
      </w:pPr>
      <w:r>
        <w:rPr>
          <w:rStyle w:val="CharacterStyle13"/>
        </w:rPr>
        <w:t>Date de révision</w:t>
      </w:r>
    </w:p>
    <w:p w14:paraId="2E939898" w14:textId="77777777" w:rsidR="00C35FEA" w:rsidRDefault="00C35FEA">
      <w:pPr>
        <w:pStyle w:val="ParagraphStyle18"/>
        <w:framePr w:w="2885" w:h="240" w:hRule="exact" w:wrap="none" w:vAnchor="page" w:hAnchor="margin" w:x="2551" w:y="2416"/>
        <w:rPr>
          <w:rStyle w:val="FakeCharacterStyle"/>
        </w:rPr>
      </w:pPr>
    </w:p>
    <w:p w14:paraId="6F51CD4B" w14:textId="77777777" w:rsidR="00C35FEA" w:rsidRDefault="00C35FEA">
      <w:pPr>
        <w:pStyle w:val="ParagraphStyle19"/>
        <w:framePr w:w="2857" w:h="225" w:hRule="exact" w:wrap="none" w:vAnchor="page" w:hAnchor="margin" w:x="2579" w:y="2416"/>
        <w:rPr>
          <w:rStyle w:val="CharacterStyle14"/>
        </w:rPr>
      </w:pPr>
    </w:p>
    <w:p w14:paraId="303D9A6D" w14:textId="77777777" w:rsidR="00C35FEA" w:rsidRDefault="00C35FEA">
      <w:pPr>
        <w:pStyle w:val="ParagraphStyle18"/>
        <w:framePr w:w="2218" w:h="240" w:hRule="exact" w:wrap="none" w:vAnchor="page" w:hAnchor="margin" w:x="5436" w:y="2416"/>
        <w:rPr>
          <w:rStyle w:val="FakeCharacterStyle"/>
        </w:rPr>
      </w:pPr>
    </w:p>
    <w:p w14:paraId="465A1BE4" w14:textId="77777777" w:rsidR="00C35FEA" w:rsidRDefault="00000000">
      <w:pPr>
        <w:pStyle w:val="ParagraphStyle19"/>
        <w:framePr w:w="2190" w:h="225" w:hRule="exact" w:wrap="none" w:vAnchor="page" w:hAnchor="margin" w:x="5464" w:y="2416"/>
        <w:rPr>
          <w:rStyle w:val="CharacterStyle14"/>
        </w:rPr>
      </w:pPr>
      <w:r>
        <w:rPr>
          <w:rStyle w:val="CharacterStyle14"/>
        </w:rPr>
        <w:t>Numéro de version</w:t>
      </w:r>
    </w:p>
    <w:p w14:paraId="09ECE0EF" w14:textId="77777777" w:rsidR="00C35FEA" w:rsidRDefault="00C35FEA">
      <w:pPr>
        <w:pStyle w:val="ParagraphStyle20"/>
        <w:framePr w:w="2523" w:h="240" w:hRule="exact" w:wrap="none" w:vAnchor="page" w:hAnchor="margin" w:x="7653" w:y="2416"/>
        <w:rPr>
          <w:rStyle w:val="FakeCharacterStyle"/>
        </w:rPr>
      </w:pPr>
    </w:p>
    <w:p w14:paraId="5F7DE1E7" w14:textId="77777777" w:rsidR="00C35FEA" w:rsidRDefault="00000000">
      <w:pPr>
        <w:pStyle w:val="ParagraphStyle21"/>
        <w:framePr w:w="2525" w:h="225" w:hRule="exact" w:wrap="none" w:vAnchor="page" w:hAnchor="margin" w:x="7681" w:y="2416"/>
        <w:rPr>
          <w:rStyle w:val="CharacterStyle15"/>
        </w:rPr>
      </w:pPr>
      <w:r>
        <w:rPr>
          <w:rStyle w:val="CharacterStyle15"/>
        </w:rPr>
        <w:t>1.0</w:t>
      </w:r>
    </w:p>
    <w:p w14:paraId="7B5033C8" w14:textId="77777777" w:rsidR="00C35FEA" w:rsidRDefault="00C35FEA">
      <w:pPr>
        <w:pStyle w:val="ParagraphStyle22"/>
        <w:framePr w:w="10166" w:h="114" w:hRule="exact" w:wrap="none" w:vAnchor="page" w:hAnchor="margin" w:x="28" w:y="2656"/>
        <w:rPr>
          <w:rStyle w:val="CharacterStyle16"/>
        </w:rPr>
      </w:pPr>
    </w:p>
    <w:p w14:paraId="4EDF69D4" w14:textId="77777777" w:rsidR="00C35FEA" w:rsidRDefault="00C35FEA">
      <w:pPr>
        <w:pStyle w:val="ParagraphStyle25"/>
        <w:framePr w:w="622" w:h="227" w:hRule="exact" w:wrap="none" w:vAnchor="page" w:hAnchor="margin" w:x="39" w:y="2769"/>
        <w:rPr>
          <w:rStyle w:val="CharacterStyle19"/>
        </w:rPr>
      </w:pPr>
    </w:p>
    <w:p w14:paraId="6BEBD2B0" w14:textId="77777777" w:rsidR="00C35FEA" w:rsidRDefault="00000000">
      <w:pPr>
        <w:pStyle w:val="ParagraphStyle25"/>
        <w:framePr w:w="9131" w:h="227" w:hRule="exact" w:wrap="none" w:vAnchor="page" w:hAnchor="margin" w:x="689" w:y="2769"/>
        <w:rPr>
          <w:rStyle w:val="CharacterStyle19"/>
        </w:rPr>
      </w:pPr>
      <w:r>
        <w:rPr>
          <w:rStyle w:val="CharacterStyle19"/>
        </w:rPr>
        <w:t>Remarques</w:t>
      </w:r>
    </w:p>
    <w:p w14:paraId="50FEA0A0" w14:textId="77777777" w:rsidR="00C35FEA" w:rsidRDefault="00C35FEA">
      <w:pPr>
        <w:pStyle w:val="ParagraphStyle29"/>
        <w:framePr w:w="650" w:h="615" w:hRule="exact" w:wrap="none" w:vAnchor="page" w:hAnchor="margin" w:x="11" w:y="2997"/>
        <w:rPr>
          <w:rStyle w:val="CharacterStyle22"/>
        </w:rPr>
      </w:pPr>
    </w:p>
    <w:p w14:paraId="5364E92C" w14:textId="77777777" w:rsidR="00C35FEA" w:rsidRDefault="00000000">
      <w:pPr>
        <w:pStyle w:val="ParagraphStyle13"/>
        <w:framePr w:w="317" w:h="615" w:hRule="exact" w:wrap="none" w:vAnchor="page" w:hAnchor="margin" w:x="689" w:y="2997"/>
        <w:rPr>
          <w:rStyle w:val="CharacterStyle11"/>
        </w:rPr>
      </w:pPr>
      <w:r>
        <w:rPr>
          <w:rStyle w:val="CharacterStyle11"/>
        </w:rPr>
        <w:t>1</w:t>
      </w:r>
    </w:p>
    <w:p w14:paraId="61522F06" w14:textId="77777777" w:rsidR="00C35FEA" w:rsidRDefault="00000000">
      <w:pPr>
        <w:pStyle w:val="ParagraphStyle43"/>
        <w:framePr w:w="8786" w:h="615" w:hRule="exact" w:wrap="none" w:vAnchor="page" w:hAnchor="margin" w:x="1034" w:y="299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8E2E48E" w14:textId="77777777" w:rsidR="00C35FEA" w:rsidRDefault="00C35FEA">
      <w:pPr>
        <w:pStyle w:val="ParagraphStyle25"/>
        <w:framePr w:w="621" w:h="227" w:hRule="exact" w:wrap="none" w:vAnchor="page" w:hAnchor="margin" w:x="28" w:y="3702"/>
        <w:rPr>
          <w:rStyle w:val="CharacterStyle19"/>
        </w:rPr>
      </w:pPr>
    </w:p>
    <w:p w14:paraId="2366DA3A" w14:textId="77777777" w:rsidR="00C35FEA" w:rsidRDefault="00000000">
      <w:pPr>
        <w:pStyle w:val="ParagraphStyle26"/>
        <w:framePr w:w="9538" w:h="227" w:hRule="exact" w:wrap="none" w:vAnchor="page" w:hAnchor="margin" w:x="677" w:y="3702"/>
        <w:rPr>
          <w:rStyle w:val="CharacterStyle20"/>
        </w:rPr>
      </w:pPr>
      <w:r>
        <w:rPr>
          <w:rStyle w:val="CharacterStyle20"/>
        </w:rPr>
        <w:t>Le texte intégral de toutes les classifications et mentions de danger figure à la section 16.</w:t>
      </w:r>
    </w:p>
    <w:p w14:paraId="3BCEB737" w14:textId="77777777" w:rsidR="00C35FEA" w:rsidRDefault="00C35FEA">
      <w:pPr>
        <w:pStyle w:val="ParagraphStyle25"/>
        <w:framePr w:w="621" w:h="227" w:hRule="exact" w:wrap="none" w:vAnchor="page" w:hAnchor="margin" w:x="28" w:y="3930"/>
        <w:rPr>
          <w:rStyle w:val="CharacterStyle19"/>
        </w:rPr>
      </w:pPr>
    </w:p>
    <w:p w14:paraId="04579226" w14:textId="77777777" w:rsidR="00C35FEA" w:rsidRDefault="00C35FEA">
      <w:pPr>
        <w:pStyle w:val="ParagraphStyle44"/>
        <w:framePr w:w="9538" w:h="227" w:hRule="exact" w:wrap="none" w:vAnchor="page" w:hAnchor="margin" w:x="677" w:y="3930"/>
        <w:rPr>
          <w:rStyle w:val="CharacterStyle31"/>
        </w:rPr>
      </w:pPr>
    </w:p>
    <w:p w14:paraId="2E8E7520" w14:textId="77777777" w:rsidR="00C35FEA" w:rsidRDefault="00C35FEA">
      <w:pPr>
        <w:pStyle w:val="ParagraphStyle27"/>
        <w:framePr w:w="10216" w:h="114" w:hRule="exact" w:wrap="none" w:vAnchor="page" w:hAnchor="margin" w:y="4157"/>
        <w:rPr>
          <w:rStyle w:val="FakeCharacterStyle"/>
        </w:rPr>
      </w:pPr>
    </w:p>
    <w:p w14:paraId="2A3024BE" w14:textId="77777777" w:rsidR="00C35FEA" w:rsidRDefault="00C35FEA">
      <w:pPr>
        <w:pStyle w:val="ParagraphStyle28"/>
        <w:framePr w:w="10188" w:h="99" w:hRule="exact" w:wrap="none" w:vAnchor="page" w:hAnchor="margin" w:x="28" w:y="4157"/>
        <w:rPr>
          <w:rStyle w:val="CharacterStyle21"/>
        </w:rPr>
      </w:pPr>
    </w:p>
    <w:p w14:paraId="13FE57E1" w14:textId="77777777" w:rsidR="00C35FEA" w:rsidRDefault="00000000">
      <w:pPr>
        <w:pStyle w:val="ParagraphStyle24"/>
        <w:framePr w:w="10194" w:h="227" w:hRule="exact" w:wrap="none" w:vAnchor="page" w:hAnchor="margin" w:x="28" w:y="4384"/>
        <w:rPr>
          <w:rStyle w:val="CharacterStyle18"/>
        </w:rPr>
      </w:pPr>
      <w:r>
        <w:rPr>
          <w:rStyle w:val="CharacterStyle18"/>
        </w:rPr>
        <w:t>RUBRIQUE 4 — Premiers secours</w:t>
      </w:r>
    </w:p>
    <w:p w14:paraId="1F7E17D3" w14:textId="77777777" w:rsidR="00C35FEA" w:rsidRDefault="00000000">
      <w:pPr>
        <w:pStyle w:val="ParagraphStyle24"/>
        <w:framePr w:w="622" w:h="227" w:hRule="exact" w:wrap="none" w:vAnchor="page" w:hAnchor="margin" w:x="28" w:y="4611"/>
        <w:rPr>
          <w:rStyle w:val="CharacterStyle18"/>
        </w:rPr>
      </w:pPr>
      <w:r>
        <w:rPr>
          <w:rStyle w:val="CharacterStyle18"/>
        </w:rPr>
        <w:t>4.1.</w:t>
      </w:r>
    </w:p>
    <w:p w14:paraId="4364BF43" w14:textId="77777777" w:rsidR="00C35FEA" w:rsidRDefault="00000000">
      <w:pPr>
        <w:pStyle w:val="ParagraphStyle24"/>
        <w:framePr w:w="9544" w:h="227" w:hRule="exact" w:wrap="none" w:vAnchor="page" w:hAnchor="margin" w:x="678" w:y="4611"/>
        <w:rPr>
          <w:rStyle w:val="CharacterStyle18"/>
        </w:rPr>
      </w:pPr>
      <w:r>
        <w:rPr>
          <w:rStyle w:val="CharacterStyle18"/>
        </w:rPr>
        <w:t>Description des mesures de premiers secours</w:t>
      </w:r>
    </w:p>
    <w:p w14:paraId="0B0A3D5E" w14:textId="77777777" w:rsidR="00C35FEA" w:rsidRDefault="00C35FEA">
      <w:pPr>
        <w:pStyle w:val="ParagraphStyle12"/>
        <w:framePr w:w="622" w:h="227" w:hRule="exact" w:wrap="none" w:vAnchor="page" w:hAnchor="margin" w:x="28" w:y="4839"/>
        <w:rPr>
          <w:rStyle w:val="CharacterStyle10"/>
        </w:rPr>
      </w:pPr>
    </w:p>
    <w:p w14:paraId="22E0F254" w14:textId="77777777" w:rsidR="00C35FEA" w:rsidRDefault="00000000">
      <w:pPr>
        <w:pStyle w:val="ParagraphStyle26"/>
        <w:framePr w:w="9544" w:h="227" w:hRule="exact" w:wrap="none" w:vAnchor="page" w:hAnchor="margin" w:x="678" w:y="4839"/>
        <w:rPr>
          <w:rStyle w:val="CharacterStyle20"/>
        </w:rPr>
      </w:pPr>
      <w:r>
        <w:rPr>
          <w:rStyle w:val="CharacterStyle20"/>
        </w:rPr>
        <w:t>non indiqué</w:t>
      </w:r>
    </w:p>
    <w:p w14:paraId="2ABD3651" w14:textId="77777777" w:rsidR="00C35FEA" w:rsidRDefault="00C35FEA">
      <w:pPr>
        <w:pStyle w:val="ParagraphStyle25"/>
        <w:framePr w:w="622" w:h="227" w:hRule="exact" w:wrap="none" w:vAnchor="page" w:hAnchor="margin" w:x="28" w:y="5066"/>
        <w:rPr>
          <w:rStyle w:val="CharacterStyle19"/>
        </w:rPr>
      </w:pPr>
    </w:p>
    <w:p w14:paraId="37D984F0" w14:textId="77777777" w:rsidR="00C35FEA" w:rsidRDefault="00000000">
      <w:pPr>
        <w:pStyle w:val="ParagraphStyle24"/>
        <w:framePr w:w="9544" w:h="227" w:hRule="exact" w:wrap="none" w:vAnchor="page" w:hAnchor="margin" w:x="678" w:y="5066"/>
        <w:rPr>
          <w:rStyle w:val="CharacterStyle18"/>
        </w:rPr>
      </w:pPr>
      <w:r>
        <w:rPr>
          <w:rStyle w:val="CharacterStyle18"/>
        </w:rPr>
        <w:t>En cas d'inhalation</w:t>
      </w:r>
    </w:p>
    <w:p w14:paraId="2ECDB7EA" w14:textId="77777777" w:rsidR="00C35FEA" w:rsidRDefault="00C35FEA">
      <w:pPr>
        <w:pStyle w:val="ParagraphStyle12"/>
        <w:framePr w:w="622" w:h="227" w:hRule="exact" w:wrap="none" w:vAnchor="page" w:hAnchor="margin" w:x="28" w:y="5293"/>
        <w:rPr>
          <w:rStyle w:val="CharacterStyle10"/>
        </w:rPr>
      </w:pPr>
    </w:p>
    <w:p w14:paraId="251565D9" w14:textId="77777777" w:rsidR="00C35FEA" w:rsidRDefault="00000000">
      <w:pPr>
        <w:pStyle w:val="ParagraphStyle26"/>
        <w:framePr w:w="9544" w:h="227" w:hRule="exact" w:wrap="none" w:vAnchor="page" w:hAnchor="margin" w:x="678" w:y="5293"/>
        <w:rPr>
          <w:rStyle w:val="CharacterStyle20"/>
        </w:rPr>
      </w:pPr>
      <w:r>
        <w:rPr>
          <w:rStyle w:val="CharacterStyle20"/>
        </w:rPr>
        <w:t>Transporter la personne à l’extérieur et la maintenir dans une position où elle peut confortablement respirer.</w:t>
      </w:r>
    </w:p>
    <w:p w14:paraId="40F10781" w14:textId="77777777" w:rsidR="00C35FEA" w:rsidRDefault="00C35FEA">
      <w:pPr>
        <w:pStyle w:val="ParagraphStyle25"/>
        <w:framePr w:w="622" w:h="227" w:hRule="exact" w:wrap="none" w:vAnchor="page" w:hAnchor="margin" w:x="28" w:y="5520"/>
        <w:rPr>
          <w:rStyle w:val="CharacterStyle19"/>
        </w:rPr>
      </w:pPr>
    </w:p>
    <w:p w14:paraId="79B9B940" w14:textId="77777777" w:rsidR="00C35FEA" w:rsidRDefault="00000000">
      <w:pPr>
        <w:pStyle w:val="ParagraphStyle24"/>
        <w:framePr w:w="9544" w:h="227" w:hRule="exact" w:wrap="none" w:vAnchor="page" w:hAnchor="margin" w:x="678" w:y="5520"/>
        <w:rPr>
          <w:rStyle w:val="CharacterStyle18"/>
        </w:rPr>
      </w:pPr>
      <w:r>
        <w:rPr>
          <w:rStyle w:val="CharacterStyle18"/>
        </w:rPr>
        <w:t>En cas de contact avec la peau</w:t>
      </w:r>
    </w:p>
    <w:p w14:paraId="6504C0D6" w14:textId="77777777" w:rsidR="00C35FEA" w:rsidRDefault="00C35FEA">
      <w:pPr>
        <w:pStyle w:val="ParagraphStyle12"/>
        <w:framePr w:w="622" w:h="227" w:hRule="exact" w:wrap="none" w:vAnchor="page" w:hAnchor="margin" w:x="28" w:y="5748"/>
        <w:rPr>
          <w:rStyle w:val="CharacterStyle10"/>
        </w:rPr>
      </w:pPr>
    </w:p>
    <w:p w14:paraId="0266C3DD" w14:textId="77777777" w:rsidR="00C35FEA" w:rsidRDefault="00000000">
      <w:pPr>
        <w:pStyle w:val="ParagraphStyle26"/>
        <w:framePr w:w="9544" w:h="227" w:hRule="exact" w:wrap="none" w:vAnchor="page" w:hAnchor="margin" w:x="678" w:y="5748"/>
        <w:rPr>
          <w:rStyle w:val="CharacterStyle20"/>
        </w:rPr>
      </w:pPr>
      <w:r>
        <w:rPr>
          <w:rStyle w:val="CharacterStyle20"/>
        </w:rPr>
        <w:t>Laver la zone affectée avec beaucoup d'eau, utiliser de l'eau tiède si possible.</w:t>
      </w:r>
    </w:p>
    <w:p w14:paraId="3B749AE6" w14:textId="77777777" w:rsidR="00C35FEA" w:rsidRDefault="00C35FEA">
      <w:pPr>
        <w:pStyle w:val="ParagraphStyle25"/>
        <w:framePr w:w="622" w:h="227" w:hRule="exact" w:wrap="none" w:vAnchor="page" w:hAnchor="margin" w:x="28" w:y="5975"/>
        <w:rPr>
          <w:rStyle w:val="CharacterStyle19"/>
        </w:rPr>
      </w:pPr>
    </w:p>
    <w:p w14:paraId="03674A71" w14:textId="77777777" w:rsidR="00C35FEA" w:rsidRDefault="00000000">
      <w:pPr>
        <w:pStyle w:val="ParagraphStyle24"/>
        <w:framePr w:w="9544" w:h="227" w:hRule="exact" w:wrap="none" w:vAnchor="page" w:hAnchor="margin" w:x="678" w:y="5975"/>
        <w:rPr>
          <w:rStyle w:val="CharacterStyle18"/>
        </w:rPr>
      </w:pPr>
      <w:r>
        <w:rPr>
          <w:rStyle w:val="CharacterStyle18"/>
        </w:rPr>
        <w:t>En cas de contact avec les yeux</w:t>
      </w:r>
    </w:p>
    <w:p w14:paraId="2C9F9636" w14:textId="77777777" w:rsidR="00C35FEA" w:rsidRDefault="00C35FEA">
      <w:pPr>
        <w:pStyle w:val="ParagraphStyle12"/>
        <w:framePr w:w="622" w:h="420" w:hRule="exact" w:wrap="none" w:vAnchor="page" w:hAnchor="margin" w:x="28" w:y="6202"/>
        <w:rPr>
          <w:rStyle w:val="CharacterStyle10"/>
        </w:rPr>
      </w:pPr>
    </w:p>
    <w:p w14:paraId="01526233" w14:textId="77777777" w:rsidR="00C35FEA" w:rsidRDefault="00000000">
      <w:pPr>
        <w:pStyle w:val="ParagraphStyle26"/>
        <w:framePr w:w="9544" w:h="420" w:hRule="exact" w:wrap="none" w:vAnchor="page" w:hAnchor="margin" w:x="678" w:y="620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08DE411" w14:textId="77777777" w:rsidR="00C35FEA" w:rsidRDefault="00C35FEA">
      <w:pPr>
        <w:pStyle w:val="ParagraphStyle25"/>
        <w:framePr w:w="622" w:h="227" w:hRule="exact" w:wrap="none" w:vAnchor="page" w:hAnchor="margin" w:x="28" w:y="6622"/>
        <w:rPr>
          <w:rStyle w:val="CharacterStyle19"/>
        </w:rPr>
      </w:pPr>
    </w:p>
    <w:p w14:paraId="6E733A17" w14:textId="77777777" w:rsidR="00C35FEA" w:rsidRDefault="00000000">
      <w:pPr>
        <w:pStyle w:val="ParagraphStyle24"/>
        <w:framePr w:w="9544" w:h="227" w:hRule="exact" w:wrap="none" w:vAnchor="page" w:hAnchor="margin" w:x="678" w:y="6622"/>
        <w:rPr>
          <w:rStyle w:val="CharacterStyle18"/>
        </w:rPr>
      </w:pPr>
      <w:r>
        <w:rPr>
          <w:rStyle w:val="CharacterStyle18"/>
        </w:rPr>
        <w:t>En cas d'ingestion</w:t>
      </w:r>
    </w:p>
    <w:p w14:paraId="55886875" w14:textId="77777777" w:rsidR="00C35FEA" w:rsidRDefault="00C35FEA">
      <w:pPr>
        <w:pStyle w:val="ParagraphStyle12"/>
        <w:framePr w:w="622" w:h="227" w:hRule="exact" w:wrap="none" w:vAnchor="page" w:hAnchor="margin" w:x="28" w:y="6849"/>
        <w:rPr>
          <w:rStyle w:val="CharacterStyle10"/>
        </w:rPr>
      </w:pPr>
    </w:p>
    <w:p w14:paraId="6D1C441E" w14:textId="77777777" w:rsidR="00C35FEA" w:rsidRDefault="00000000">
      <w:pPr>
        <w:pStyle w:val="ParagraphStyle26"/>
        <w:framePr w:w="9544" w:h="227" w:hRule="exact" w:wrap="none" w:vAnchor="page" w:hAnchor="margin" w:x="678" w:y="6849"/>
        <w:rPr>
          <w:rStyle w:val="CharacterStyle20"/>
        </w:rPr>
      </w:pPr>
      <w:r>
        <w:rPr>
          <w:rStyle w:val="CharacterStyle20"/>
        </w:rPr>
        <w:t>Appeler un centre antipoison ou un médecin en cas de malaise.</w:t>
      </w:r>
    </w:p>
    <w:p w14:paraId="706E1726" w14:textId="77777777" w:rsidR="00C35FEA" w:rsidRDefault="00000000">
      <w:pPr>
        <w:pStyle w:val="ParagraphStyle24"/>
        <w:framePr w:w="622" w:h="227" w:hRule="exact" w:wrap="none" w:vAnchor="page" w:hAnchor="margin" w:x="28" w:y="7077"/>
        <w:rPr>
          <w:rStyle w:val="CharacterStyle18"/>
        </w:rPr>
      </w:pPr>
      <w:r>
        <w:rPr>
          <w:rStyle w:val="CharacterStyle18"/>
        </w:rPr>
        <w:t>4.2.</w:t>
      </w:r>
    </w:p>
    <w:p w14:paraId="4A7B0E5B" w14:textId="77777777" w:rsidR="00C35FEA" w:rsidRDefault="00000000">
      <w:pPr>
        <w:pStyle w:val="ParagraphStyle24"/>
        <w:framePr w:w="9544" w:h="227" w:hRule="exact" w:wrap="none" w:vAnchor="page" w:hAnchor="margin" w:x="678" w:y="7077"/>
        <w:rPr>
          <w:rStyle w:val="CharacterStyle18"/>
        </w:rPr>
      </w:pPr>
      <w:r>
        <w:rPr>
          <w:rStyle w:val="CharacterStyle18"/>
        </w:rPr>
        <w:t>Principaux symptômes et effets, aigus et différés</w:t>
      </w:r>
    </w:p>
    <w:p w14:paraId="6DE29525" w14:textId="77777777" w:rsidR="00C35FEA" w:rsidRDefault="00C35FEA">
      <w:pPr>
        <w:pStyle w:val="ParagraphStyle12"/>
        <w:framePr w:w="622" w:h="227" w:hRule="exact" w:wrap="none" w:vAnchor="page" w:hAnchor="margin" w:x="28" w:y="7304"/>
        <w:rPr>
          <w:rStyle w:val="CharacterStyle10"/>
        </w:rPr>
      </w:pPr>
    </w:p>
    <w:p w14:paraId="28808F59" w14:textId="77777777" w:rsidR="00C35FEA" w:rsidRDefault="00000000">
      <w:pPr>
        <w:pStyle w:val="ParagraphStyle24"/>
        <w:framePr w:w="9544" w:h="227" w:hRule="exact" w:wrap="none" w:vAnchor="page" w:hAnchor="margin" w:x="678" w:y="7304"/>
        <w:rPr>
          <w:rStyle w:val="CharacterStyle18"/>
        </w:rPr>
      </w:pPr>
      <w:r>
        <w:rPr>
          <w:rStyle w:val="CharacterStyle18"/>
        </w:rPr>
        <w:t>En cas d'inhalation</w:t>
      </w:r>
    </w:p>
    <w:p w14:paraId="67081A2D" w14:textId="77777777" w:rsidR="00C35FEA" w:rsidRDefault="00C35FEA">
      <w:pPr>
        <w:pStyle w:val="ParagraphStyle12"/>
        <w:framePr w:w="622" w:h="227" w:hRule="exact" w:wrap="none" w:vAnchor="page" w:hAnchor="margin" w:x="28" w:y="7531"/>
        <w:rPr>
          <w:rStyle w:val="CharacterStyle10"/>
        </w:rPr>
      </w:pPr>
    </w:p>
    <w:p w14:paraId="3CE1302D" w14:textId="77777777" w:rsidR="00C35FEA" w:rsidRDefault="00000000">
      <w:pPr>
        <w:pStyle w:val="ParagraphStyle26"/>
        <w:framePr w:w="9544" w:h="227" w:hRule="exact" w:wrap="none" w:vAnchor="page" w:hAnchor="margin" w:x="678" w:y="7531"/>
        <w:rPr>
          <w:rStyle w:val="CharacterStyle20"/>
        </w:rPr>
      </w:pPr>
      <w:r>
        <w:rPr>
          <w:rStyle w:val="CharacterStyle20"/>
        </w:rPr>
        <w:t>non indiqué</w:t>
      </w:r>
    </w:p>
    <w:p w14:paraId="2602038B" w14:textId="77777777" w:rsidR="00C35FEA" w:rsidRDefault="00C35FEA">
      <w:pPr>
        <w:pStyle w:val="ParagraphStyle12"/>
        <w:framePr w:w="622" w:h="227" w:hRule="exact" w:wrap="none" w:vAnchor="page" w:hAnchor="margin" w:x="28" w:y="7758"/>
        <w:rPr>
          <w:rStyle w:val="CharacterStyle10"/>
        </w:rPr>
      </w:pPr>
    </w:p>
    <w:p w14:paraId="364EB321" w14:textId="77777777" w:rsidR="00C35FEA" w:rsidRDefault="00000000">
      <w:pPr>
        <w:pStyle w:val="ParagraphStyle24"/>
        <w:framePr w:w="9544" w:h="227" w:hRule="exact" w:wrap="none" w:vAnchor="page" w:hAnchor="margin" w:x="678" w:y="7758"/>
        <w:rPr>
          <w:rStyle w:val="CharacterStyle18"/>
        </w:rPr>
      </w:pPr>
      <w:r>
        <w:rPr>
          <w:rStyle w:val="CharacterStyle18"/>
        </w:rPr>
        <w:t>En cas de contact avec la peau</w:t>
      </w:r>
    </w:p>
    <w:p w14:paraId="043AC558" w14:textId="77777777" w:rsidR="00C35FEA" w:rsidRDefault="00C35FEA">
      <w:pPr>
        <w:pStyle w:val="ParagraphStyle12"/>
        <w:framePr w:w="622" w:h="227" w:hRule="exact" w:wrap="none" w:vAnchor="page" w:hAnchor="margin" w:x="28" w:y="7986"/>
        <w:rPr>
          <w:rStyle w:val="CharacterStyle10"/>
        </w:rPr>
      </w:pPr>
    </w:p>
    <w:p w14:paraId="5DB177F7" w14:textId="77777777" w:rsidR="00C35FEA" w:rsidRDefault="00000000">
      <w:pPr>
        <w:pStyle w:val="ParagraphStyle26"/>
        <w:framePr w:w="9544" w:h="227" w:hRule="exact" w:wrap="none" w:vAnchor="page" w:hAnchor="margin" w:x="678" w:y="7986"/>
        <w:rPr>
          <w:rStyle w:val="CharacterStyle20"/>
        </w:rPr>
      </w:pPr>
      <w:r>
        <w:rPr>
          <w:rStyle w:val="CharacterStyle20"/>
        </w:rPr>
        <w:t>Ne sont pas attendus.</w:t>
      </w:r>
    </w:p>
    <w:p w14:paraId="7C542501" w14:textId="77777777" w:rsidR="00C35FEA" w:rsidRDefault="00C35FEA">
      <w:pPr>
        <w:pStyle w:val="ParagraphStyle12"/>
        <w:framePr w:w="622" w:h="227" w:hRule="exact" w:wrap="none" w:vAnchor="page" w:hAnchor="margin" w:x="28" w:y="8213"/>
        <w:rPr>
          <w:rStyle w:val="CharacterStyle10"/>
        </w:rPr>
      </w:pPr>
    </w:p>
    <w:p w14:paraId="431C953E" w14:textId="77777777" w:rsidR="00C35FEA" w:rsidRDefault="00000000">
      <w:pPr>
        <w:pStyle w:val="ParagraphStyle24"/>
        <w:framePr w:w="9544" w:h="227" w:hRule="exact" w:wrap="none" w:vAnchor="page" w:hAnchor="margin" w:x="678" w:y="8213"/>
        <w:rPr>
          <w:rStyle w:val="CharacterStyle18"/>
        </w:rPr>
      </w:pPr>
      <w:r>
        <w:rPr>
          <w:rStyle w:val="CharacterStyle18"/>
        </w:rPr>
        <w:t>En cas de contact avec les yeux</w:t>
      </w:r>
    </w:p>
    <w:p w14:paraId="3A964B5B" w14:textId="77777777" w:rsidR="00C35FEA" w:rsidRDefault="00C35FEA">
      <w:pPr>
        <w:pStyle w:val="ParagraphStyle12"/>
        <w:framePr w:w="622" w:h="227" w:hRule="exact" w:wrap="none" w:vAnchor="page" w:hAnchor="margin" w:x="28" w:y="8440"/>
        <w:rPr>
          <w:rStyle w:val="CharacterStyle10"/>
        </w:rPr>
      </w:pPr>
    </w:p>
    <w:p w14:paraId="32D5C81D" w14:textId="77777777" w:rsidR="00C35FEA" w:rsidRDefault="00000000">
      <w:pPr>
        <w:pStyle w:val="ParagraphStyle26"/>
        <w:framePr w:w="9544" w:h="227" w:hRule="exact" w:wrap="none" w:vAnchor="page" w:hAnchor="margin" w:x="678" w:y="8440"/>
        <w:rPr>
          <w:rStyle w:val="CharacterStyle20"/>
        </w:rPr>
      </w:pPr>
      <w:r>
        <w:rPr>
          <w:rStyle w:val="CharacterStyle20"/>
        </w:rPr>
        <w:t>Irritation possible.</w:t>
      </w:r>
    </w:p>
    <w:p w14:paraId="4E6AC325" w14:textId="77777777" w:rsidR="00C35FEA" w:rsidRDefault="00C35FEA">
      <w:pPr>
        <w:pStyle w:val="ParagraphStyle12"/>
        <w:framePr w:w="622" w:h="227" w:hRule="exact" w:wrap="none" w:vAnchor="page" w:hAnchor="margin" w:x="28" w:y="8668"/>
        <w:rPr>
          <w:rStyle w:val="CharacterStyle10"/>
        </w:rPr>
      </w:pPr>
    </w:p>
    <w:p w14:paraId="70CD4EA3" w14:textId="77777777" w:rsidR="00C35FEA" w:rsidRDefault="00000000">
      <w:pPr>
        <w:pStyle w:val="ParagraphStyle24"/>
        <w:framePr w:w="9544" w:h="227" w:hRule="exact" w:wrap="none" w:vAnchor="page" w:hAnchor="margin" w:x="678" w:y="8668"/>
        <w:rPr>
          <w:rStyle w:val="CharacterStyle18"/>
        </w:rPr>
      </w:pPr>
      <w:r>
        <w:rPr>
          <w:rStyle w:val="CharacterStyle18"/>
        </w:rPr>
        <w:t>En cas d'ingestion</w:t>
      </w:r>
    </w:p>
    <w:p w14:paraId="0F4EA826" w14:textId="77777777" w:rsidR="00C35FEA" w:rsidRDefault="00C35FEA">
      <w:pPr>
        <w:pStyle w:val="ParagraphStyle12"/>
        <w:framePr w:w="622" w:h="227" w:hRule="exact" w:wrap="none" w:vAnchor="page" w:hAnchor="margin" w:x="28" w:y="8895"/>
        <w:rPr>
          <w:rStyle w:val="CharacterStyle10"/>
        </w:rPr>
      </w:pPr>
    </w:p>
    <w:p w14:paraId="579560B1" w14:textId="77777777" w:rsidR="00C35FEA" w:rsidRDefault="00000000">
      <w:pPr>
        <w:pStyle w:val="ParagraphStyle26"/>
        <w:framePr w:w="9544" w:h="227" w:hRule="exact" w:wrap="none" w:vAnchor="page" w:hAnchor="margin" w:x="678" w:y="8895"/>
        <w:rPr>
          <w:rStyle w:val="CharacterStyle20"/>
        </w:rPr>
      </w:pPr>
      <w:r>
        <w:rPr>
          <w:rStyle w:val="CharacterStyle20"/>
        </w:rPr>
        <w:t>Ne sont pas attendus.</w:t>
      </w:r>
    </w:p>
    <w:p w14:paraId="18AB4A8F" w14:textId="77777777" w:rsidR="00C35FEA" w:rsidRDefault="00000000">
      <w:pPr>
        <w:pStyle w:val="ParagraphStyle24"/>
        <w:framePr w:w="622" w:h="227" w:hRule="exact" w:wrap="none" w:vAnchor="page" w:hAnchor="margin" w:x="28" w:y="9122"/>
        <w:rPr>
          <w:rStyle w:val="CharacterStyle18"/>
        </w:rPr>
      </w:pPr>
      <w:r>
        <w:rPr>
          <w:rStyle w:val="CharacterStyle18"/>
        </w:rPr>
        <w:t>4.3.</w:t>
      </w:r>
    </w:p>
    <w:p w14:paraId="7E5804C5" w14:textId="77777777" w:rsidR="00C35FEA" w:rsidRDefault="00000000">
      <w:pPr>
        <w:pStyle w:val="ParagraphStyle24"/>
        <w:framePr w:w="9544" w:h="227" w:hRule="exact" w:wrap="none" w:vAnchor="page" w:hAnchor="margin" w:x="678" w:y="9122"/>
        <w:rPr>
          <w:rStyle w:val="CharacterStyle18"/>
        </w:rPr>
      </w:pPr>
      <w:r>
        <w:rPr>
          <w:rStyle w:val="CharacterStyle18"/>
        </w:rPr>
        <w:t>Indication des éventuels soins médicaux immédiats et traitements particuliers nécessaires</w:t>
      </w:r>
    </w:p>
    <w:p w14:paraId="11BBFBF2" w14:textId="77777777" w:rsidR="00C35FEA" w:rsidRDefault="00C35FEA">
      <w:pPr>
        <w:pStyle w:val="ParagraphStyle12"/>
        <w:framePr w:w="622" w:h="227" w:hRule="exact" w:wrap="none" w:vAnchor="page" w:hAnchor="margin" w:x="28" w:y="9349"/>
        <w:rPr>
          <w:rStyle w:val="CharacterStyle10"/>
        </w:rPr>
      </w:pPr>
    </w:p>
    <w:p w14:paraId="73BD287C" w14:textId="77777777" w:rsidR="00C35FEA" w:rsidRDefault="00000000">
      <w:pPr>
        <w:pStyle w:val="ParagraphStyle26"/>
        <w:framePr w:w="9544" w:h="227" w:hRule="exact" w:wrap="none" w:vAnchor="page" w:hAnchor="margin" w:x="678" w:y="9349"/>
        <w:rPr>
          <w:rStyle w:val="CharacterStyle20"/>
        </w:rPr>
      </w:pPr>
      <w:r>
        <w:rPr>
          <w:rStyle w:val="CharacterStyle20"/>
        </w:rPr>
        <w:t>Traitement symptomatique.</w:t>
      </w:r>
    </w:p>
    <w:p w14:paraId="3AC71861" w14:textId="77777777" w:rsidR="00C35FEA" w:rsidRDefault="00C35FEA">
      <w:pPr>
        <w:pStyle w:val="ParagraphStyle45"/>
        <w:framePr w:w="10222" w:h="114" w:hRule="exact" w:wrap="none" w:vAnchor="page" w:hAnchor="margin" w:y="9577"/>
        <w:rPr>
          <w:rStyle w:val="FakeCharacterStyle"/>
        </w:rPr>
      </w:pPr>
    </w:p>
    <w:p w14:paraId="02FF1A55" w14:textId="77777777" w:rsidR="00C35FEA" w:rsidRDefault="00C35FEA">
      <w:pPr>
        <w:pStyle w:val="ParagraphStyle46"/>
        <w:framePr w:w="10194" w:h="99" w:hRule="exact" w:wrap="none" w:vAnchor="page" w:hAnchor="margin" w:x="28" w:y="9577"/>
        <w:rPr>
          <w:rStyle w:val="CharacterStyle32"/>
        </w:rPr>
      </w:pPr>
    </w:p>
    <w:p w14:paraId="0FA1E13C" w14:textId="77777777" w:rsidR="00C35FEA" w:rsidRDefault="00000000">
      <w:pPr>
        <w:pStyle w:val="ParagraphStyle24"/>
        <w:framePr w:w="10194" w:h="227" w:hRule="exact" w:wrap="none" w:vAnchor="page" w:hAnchor="margin" w:x="28" w:y="9912"/>
        <w:rPr>
          <w:rStyle w:val="CharacterStyle18"/>
        </w:rPr>
      </w:pPr>
      <w:r>
        <w:rPr>
          <w:rStyle w:val="CharacterStyle18"/>
        </w:rPr>
        <w:t>RUBRIQUE 5 — Mesures de lutte contre l’incendie</w:t>
      </w:r>
    </w:p>
    <w:p w14:paraId="504A70AC" w14:textId="77777777" w:rsidR="00C35FEA" w:rsidRDefault="00000000">
      <w:pPr>
        <w:pStyle w:val="ParagraphStyle24"/>
        <w:framePr w:w="622" w:h="227" w:hRule="exact" w:wrap="none" w:vAnchor="page" w:hAnchor="margin" w:x="28" w:y="10139"/>
        <w:rPr>
          <w:rStyle w:val="CharacterStyle18"/>
        </w:rPr>
      </w:pPr>
      <w:r>
        <w:rPr>
          <w:rStyle w:val="CharacterStyle18"/>
        </w:rPr>
        <w:t>5.1.</w:t>
      </w:r>
    </w:p>
    <w:p w14:paraId="52D157F7" w14:textId="77777777" w:rsidR="00C35FEA" w:rsidRDefault="00000000">
      <w:pPr>
        <w:pStyle w:val="ParagraphStyle24"/>
        <w:framePr w:w="9544" w:h="227" w:hRule="exact" w:wrap="none" w:vAnchor="page" w:hAnchor="margin" w:x="678" w:y="10139"/>
        <w:rPr>
          <w:rStyle w:val="CharacterStyle18"/>
        </w:rPr>
      </w:pPr>
      <w:r>
        <w:rPr>
          <w:rStyle w:val="CharacterStyle18"/>
        </w:rPr>
        <w:t>Moyens d’extinction</w:t>
      </w:r>
    </w:p>
    <w:p w14:paraId="442884A2" w14:textId="77777777" w:rsidR="00C35FEA" w:rsidRDefault="00C35FEA">
      <w:pPr>
        <w:pStyle w:val="ParagraphStyle12"/>
        <w:framePr w:w="622" w:h="227" w:hRule="exact" w:wrap="none" w:vAnchor="page" w:hAnchor="margin" w:x="28" w:y="10366"/>
        <w:rPr>
          <w:rStyle w:val="CharacterStyle10"/>
        </w:rPr>
      </w:pPr>
    </w:p>
    <w:p w14:paraId="617515E3" w14:textId="77777777" w:rsidR="00C35FEA" w:rsidRDefault="00000000">
      <w:pPr>
        <w:pStyle w:val="ParagraphStyle24"/>
        <w:framePr w:w="9544" w:h="227" w:hRule="exact" w:wrap="none" w:vAnchor="page" w:hAnchor="margin" w:x="678" w:y="10366"/>
        <w:rPr>
          <w:rStyle w:val="CharacterStyle18"/>
        </w:rPr>
      </w:pPr>
      <w:r>
        <w:rPr>
          <w:rStyle w:val="CharacterStyle18"/>
        </w:rPr>
        <w:t>Moyens d'extinction appropriés</w:t>
      </w:r>
    </w:p>
    <w:p w14:paraId="63D599E7" w14:textId="77777777" w:rsidR="00C35FEA" w:rsidRDefault="00C35FEA">
      <w:pPr>
        <w:pStyle w:val="ParagraphStyle12"/>
        <w:framePr w:w="622" w:h="227" w:hRule="exact" w:wrap="none" w:vAnchor="page" w:hAnchor="margin" w:x="28" w:y="10594"/>
        <w:rPr>
          <w:rStyle w:val="CharacterStyle10"/>
        </w:rPr>
      </w:pPr>
    </w:p>
    <w:p w14:paraId="147E171A" w14:textId="77777777" w:rsidR="00C35FEA" w:rsidRDefault="00000000">
      <w:pPr>
        <w:pStyle w:val="ParagraphStyle26"/>
        <w:framePr w:w="9544" w:h="227" w:hRule="exact" w:wrap="none" w:vAnchor="page" w:hAnchor="margin" w:x="678" w:y="10594"/>
        <w:rPr>
          <w:rStyle w:val="CharacterStyle20"/>
        </w:rPr>
      </w:pPr>
      <w:r>
        <w:rPr>
          <w:rStyle w:val="CharacterStyle20"/>
        </w:rPr>
        <w:t>Eau pulvérisée. Poudre sèche. Mousse. Dioxyde de carbone.</w:t>
      </w:r>
    </w:p>
    <w:p w14:paraId="4448EE4D" w14:textId="77777777" w:rsidR="00C35FEA" w:rsidRDefault="00C35FEA">
      <w:pPr>
        <w:pStyle w:val="ParagraphStyle25"/>
        <w:framePr w:w="622" w:h="227" w:hRule="exact" w:wrap="none" w:vAnchor="page" w:hAnchor="margin" w:x="28" w:y="10821"/>
        <w:rPr>
          <w:rStyle w:val="CharacterStyle19"/>
        </w:rPr>
      </w:pPr>
    </w:p>
    <w:p w14:paraId="3CEAE01B" w14:textId="77777777" w:rsidR="00C35FEA" w:rsidRDefault="00000000">
      <w:pPr>
        <w:pStyle w:val="ParagraphStyle24"/>
        <w:framePr w:w="9544" w:h="227" w:hRule="exact" w:wrap="none" w:vAnchor="page" w:hAnchor="margin" w:x="678" w:y="10821"/>
        <w:rPr>
          <w:rStyle w:val="CharacterStyle18"/>
        </w:rPr>
      </w:pPr>
      <w:r>
        <w:rPr>
          <w:rStyle w:val="CharacterStyle18"/>
        </w:rPr>
        <w:t>Moyens d'extinction inappropriés</w:t>
      </w:r>
    </w:p>
    <w:p w14:paraId="19A44760" w14:textId="77777777" w:rsidR="00C35FEA" w:rsidRDefault="00C35FEA">
      <w:pPr>
        <w:pStyle w:val="ParagraphStyle12"/>
        <w:framePr w:w="622" w:h="227" w:hRule="exact" w:wrap="none" w:vAnchor="page" w:hAnchor="margin" w:x="28" w:y="11048"/>
        <w:rPr>
          <w:rStyle w:val="CharacterStyle10"/>
        </w:rPr>
      </w:pPr>
    </w:p>
    <w:p w14:paraId="4E52E000" w14:textId="77777777" w:rsidR="00C35FEA" w:rsidRDefault="00000000">
      <w:pPr>
        <w:pStyle w:val="ParagraphStyle26"/>
        <w:framePr w:w="9544" w:h="227" w:hRule="exact" w:wrap="none" w:vAnchor="page" w:hAnchor="margin" w:x="678" w:y="11048"/>
        <w:rPr>
          <w:rStyle w:val="CharacterStyle20"/>
        </w:rPr>
      </w:pPr>
      <w:r>
        <w:rPr>
          <w:rStyle w:val="CharacterStyle20"/>
        </w:rPr>
        <w:t>non indiqué</w:t>
      </w:r>
    </w:p>
    <w:p w14:paraId="5C684DB2" w14:textId="77777777" w:rsidR="00C35FEA" w:rsidRDefault="00000000">
      <w:pPr>
        <w:pStyle w:val="ParagraphStyle24"/>
        <w:framePr w:w="622" w:h="227" w:hRule="exact" w:wrap="none" w:vAnchor="page" w:hAnchor="margin" w:x="28" w:y="11276"/>
        <w:rPr>
          <w:rStyle w:val="CharacterStyle18"/>
        </w:rPr>
      </w:pPr>
      <w:r>
        <w:rPr>
          <w:rStyle w:val="CharacterStyle18"/>
        </w:rPr>
        <w:t>5.2.</w:t>
      </w:r>
    </w:p>
    <w:p w14:paraId="28797C82" w14:textId="77777777" w:rsidR="00C35FEA" w:rsidRDefault="00000000">
      <w:pPr>
        <w:pStyle w:val="ParagraphStyle24"/>
        <w:framePr w:w="9544" w:h="227" w:hRule="exact" w:wrap="none" w:vAnchor="page" w:hAnchor="margin" w:x="678" w:y="11276"/>
        <w:rPr>
          <w:rStyle w:val="CharacterStyle18"/>
        </w:rPr>
      </w:pPr>
      <w:r>
        <w:rPr>
          <w:rStyle w:val="CharacterStyle18"/>
        </w:rPr>
        <w:t>Dangers particuliers résultant de la substance ou du mélange</w:t>
      </w:r>
    </w:p>
    <w:p w14:paraId="57AA4EB5" w14:textId="77777777" w:rsidR="00C35FEA" w:rsidRDefault="00C35FEA">
      <w:pPr>
        <w:pStyle w:val="ParagraphStyle12"/>
        <w:framePr w:w="622" w:h="227" w:hRule="exact" w:wrap="none" w:vAnchor="page" w:hAnchor="margin" w:x="28" w:y="11503"/>
        <w:rPr>
          <w:rStyle w:val="CharacterStyle10"/>
        </w:rPr>
      </w:pPr>
    </w:p>
    <w:p w14:paraId="3B9A5A88" w14:textId="77777777" w:rsidR="00C35FEA" w:rsidRDefault="00000000">
      <w:pPr>
        <w:pStyle w:val="ParagraphStyle26"/>
        <w:framePr w:w="9544" w:h="227" w:hRule="exact" w:wrap="none" w:vAnchor="page" w:hAnchor="margin" w:x="678" w:y="11503"/>
        <w:rPr>
          <w:rStyle w:val="CharacterStyle20"/>
        </w:rPr>
      </w:pPr>
      <w:r>
        <w:rPr>
          <w:rStyle w:val="CharacterStyle20"/>
        </w:rPr>
        <w:t>En cas d' incendie, le monoxyde et le dioxyde de carbone peuvent se dégager ainsi que d'autres gaz toxiques.</w:t>
      </w:r>
    </w:p>
    <w:p w14:paraId="2B8FF903" w14:textId="77777777" w:rsidR="00C35FEA" w:rsidRDefault="00000000">
      <w:pPr>
        <w:pStyle w:val="ParagraphStyle24"/>
        <w:framePr w:w="622" w:h="227" w:hRule="exact" w:wrap="none" w:vAnchor="page" w:hAnchor="margin" w:x="28" w:y="11730"/>
        <w:rPr>
          <w:rStyle w:val="CharacterStyle18"/>
        </w:rPr>
      </w:pPr>
      <w:r>
        <w:rPr>
          <w:rStyle w:val="CharacterStyle18"/>
        </w:rPr>
        <w:t>5.3.</w:t>
      </w:r>
    </w:p>
    <w:p w14:paraId="4D50A741" w14:textId="77777777" w:rsidR="00C35FEA" w:rsidRDefault="00000000">
      <w:pPr>
        <w:pStyle w:val="ParagraphStyle24"/>
        <w:framePr w:w="9544" w:h="227" w:hRule="exact" w:wrap="none" w:vAnchor="page" w:hAnchor="margin" w:x="678" w:y="11730"/>
        <w:rPr>
          <w:rStyle w:val="CharacterStyle18"/>
        </w:rPr>
      </w:pPr>
      <w:r>
        <w:rPr>
          <w:rStyle w:val="CharacterStyle18"/>
        </w:rPr>
        <w:t>Conseils aux pompiers</w:t>
      </w:r>
    </w:p>
    <w:p w14:paraId="2A2D472D" w14:textId="77777777" w:rsidR="00C35FEA" w:rsidRDefault="00C35FEA">
      <w:pPr>
        <w:pStyle w:val="ParagraphStyle12"/>
        <w:framePr w:w="622" w:h="420" w:hRule="exact" w:wrap="none" w:vAnchor="page" w:hAnchor="margin" w:x="28" w:y="11957"/>
        <w:rPr>
          <w:rStyle w:val="CharacterStyle10"/>
        </w:rPr>
      </w:pPr>
    </w:p>
    <w:p w14:paraId="261045AB" w14:textId="77777777" w:rsidR="00C35FEA" w:rsidRDefault="00000000">
      <w:pPr>
        <w:pStyle w:val="ParagraphStyle26"/>
        <w:framePr w:w="9544" w:h="420" w:hRule="exact" w:wrap="none" w:vAnchor="page" w:hAnchor="margin" w:x="678" w:y="11957"/>
        <w:rPr>
          <w:rStyle w:val="CharacterStyle20"/>
        </w:rPr>
      </w:pPr>
      <w:r>
        <w:rPr>
          <w:rStyle w:val="CharacterStyle20"/>
        </w:rPr>
        <w:t>Ne pas intervenir sans un équipement de protection adapté. Appareil de protection respiratoire autonome isolant. Protection complète du corps.</w:t>
      </w:r>
    </w:p>
    <w:p w14:paraId="594D6D10" w14:textId="77777777" w:rsidR="00C35FEA" w:rsidRDefault="00C35FEA">
      <w:pPr>
        <w:pStyle w:val="ParagraphStyle45"/>
        <w:framePr w:w="10222" w:h="114" w:hRule="exact" w:wrap="none" w:vAnchor="page" w:hAnchor="margin" w:y="12377"/>
        <w:rPr>
          <w:rStyle w:val="FakeCharacterStyle"/>
        </w:rPr>
      </w:pPr>
    </w:p>
    <w:p w14:paraId="0A5DE4A5" w14:textId="77777777" w:rsidR="00C35FEA" w:rsidRDefault="00C35FEA">
      <w:pPr>
        <w:pStyle w:val="ParagraphStyle46"/>
        <w:framePr w:w="10194" w:h="99" w:hRule="exact" w:wrap="none" w:vAnchor="page" w:hAnchor="margin" w:x="28" w:y="12377"/>
        <w:rPr>
          <w:rStyle w:val="CharacterStyle32"/>
        </w:rPr>
      </w:pPr>
    </w:p>
    <w:p w14:paraId="4F193BA6" w14:textId="77777777" w:rsidR="00C35FEA" w:rsidRDefault="00000000">
      <w:pPr>
        <w:pStyle w:val="ParagraphStyle24"/>
        <w:framePr w:w="10194" w:h="227" w:hRule="exact" w:wrap="none" w:vAnchor="page" w:hAnchor="margin" w:x="28" w:y="12712"/>
        <w:rPr>
          <w:rStyle w:val="CharacterStyle18"/>
        </w:rPr>
      </w:pPr>
      <w:r>
        <w:rPr>
          <w:rStyle w:val="CharacterStyle18"/>
        </w:rPr>
        <w:t>RUBRIQUE 6 — Mesures à prendre en cas de dispersion accidentelle</w:t>
      </w:r>
    </w:p>
    <w:p w14:paraId="16122181" w14:textId="77777777" w:rsidR="00C35FEA" w:rsidRDefault="00000000">
      <w:pPr>
        <w:pStyle w:val="ParagraphStyle24"/>
        <w:framePr w:w="622" w:h="227" w:hRule="exact" w:wrap="none" w:vAnchor="page" w:hAnchor="margin" w:x="28" w:y="12940"/>
        <w:rPr>
          <w:rStyle w:val="CharacterStyle18"/>
        </w:rPr>
      </w:pPr>
      <w:r>
        <w:rPr>
          <w:rStyle w:val="CharacterStyle18"/>
        </w:rPr>
        <w:t>6.1.</w:t>
      </w:r>
    </w:p>
    <w:p w14:paraId="509C0F4E" w14:textId="77777777" w:rsidR="00C35FEA" w:rsidRDefault="00000000">
      <w:pPr>
        <w:pStyle w:val="ParagraphStyle24"/>
        <w:framePr w:w="9544" w:h="227" w:hRule="exact" w:wrap="none" w:vAnchor="page" w:hAnchor="margin" w:x="678" w:y="12940"/>
        <w:rPr>
          <w:rStyle w:val="CharacterStyle18"/>
        </w:rPr>
      </w:pPr>
      <w:r>
        <w:rPr>
          <w:rStyle w:val="CharacterStyle18"/>
        </w:rPr>
        <w:t>Précautions individuelles, équipement de protection et procédures d'urgence</w:t>
      </w:r>
    </w:p>
    <w:p w14:paraId="0E03FB15" w14:textId="77777777" w:rsidR="00C35FEA" w:rsidRDefault="00C35FEA">
      <w:pPr>
        <w:pStyle w:val="ParagraphStyle12"/>
        <w:framePr w:w="622" w:h="227" w:hRule="exact" w:wrap="none" w:vAnchor="page" w:hAnchor="margin" w:x="28" w:y="13167"/>
        <w:rPr>
          <w:rStyle w:val="CharacterStyle10"/>
        </w:rPr>
      </w:pPr>
    </w:p>
    <w:p w14:paraId="49C3FCA4" w14:textId="77777777" w:rsidR="00C35FEA" w:rsidRDefault="00000000">
      <w:pPr>
        <w:pStyle w:val="ParagraphStyle26"/>
        <w:framePr w:w="9544" w:h="227" w:hRule="exact" w:wrap="none" w:vAnchor="page" w:hAnchor="margin" w:x="678" w:y="13167"/>
        <w:rPr>
          <w:rStyle w:val="CharacterStyle20"/>
        </w:rPr>
      </w:pPr>
      <w:r>
        <w:rPr>
          <w:rStyle w:val="CharacterStyle20"/>
        </w:rPr>
        <w:t>Récupérer le maximum de produit et le stocker dans des récipients hermétiques. Assurer une aération suffisante.</w:t>
      </w:r>
    </w:p>
    <w:p w14:paraId="7EBFF944" w14:textId="77777777" w:rsidR="00C35FEA" w:rsidRDefault="00000000">
      <w:pPr>
        <w:pStyle w:val="ParagraphStyle24"/>
        <w:framePr w:w="622" w:h="227" w:hRule="exact" w:wrap="none" w:vAnchor="page" w:hAnchor="margin" w:x="28" w:y="13394"/>
        <w:rPr>
          <w:rStyle w:val="CharacterStyle18"/>
        </w:rPr>
      </w:pPr>
      <w:r>
        <w:rPr>
          <w:rStyle w:val="CharacterStyle18"/>
        </w:rPr>
        <w:t>6.2.</w:t>
      </w:r>
    </w:p>
    <w:p w14:paraId="25CA8FCE" w14:textId="77777777" w:rsidR="00C35FEA" w:rsidRDefault="00000000">
      <w:pPr>
        <w:pStyle w:val="ParagraphStyle24"/>
        <w:framePr w:w="9544" w:h="227" w:hRule="exact" w:wrap="none" w:vAnchor="page" w:hAnchor="margin" w:x="678" w:y="13394"/>
        <w:rPr>
          <w:rStyle w:val="CharacterStyle18"/>
        </w:rPr>
      </w:pPr>
      <w:r>
        <w:rPr>
          <w:rStyle w:val="CharacterStyle18"/>
        </w:rPr>
        <w:t>Précautions pour la protection de l'environnement</w:t>
      </w:r>
    </w:p>
    <w:p w14:paraId="66FB8D1A" w14:textId="77777777" w:rsidR="00C35FEA" w:rsidRDefault="00C35FEA">
      <w:pPr>
        <w:pStyle w:val="ParagraphStyle12"/>
        <w:framePr w:w="622" w:h="227" w:hRule="exact" w:wrap="none" w:vAnchor="page" w:hAnchor="margin" w:x="28" w:y="13621"/>
        <w:rPr>
          <w:rStyle w:val="CharacterStyle10"/>
        </w:rPr>
      </w:pPr>
    </w:p>
    <w:p w14:paraId="5B611248" w14:textId="77777777" w:rsidR="00C35FEA" w:rsidRDefault="00000000">
      <w:pPr>
        <w:pStyle w:val="ParagraphStyle26"/>
        <w:framePr w:w="9544" w:h="227" w:hRule="exact" w:wrap="none" w:vAnchor="page" w:hAnchor="margin" w:x="678" w:y="13621"/>
        <w:rPr>
          <w:rStyle w:val="CharacterStyle20"/>
        </w:rPr>
      </w:pPr>
      <w:r>
        <w:rPr>
          <w:rStyle w:val="CharacterStyle20"/>
        </w:rPr>
        <w:t>Eviter le rejet à l'égout, ne pas laisser s'écouler les résidus de cire dans les eaux courantes.</w:t>
      </w:r>
    </w:p>
    <w:p w14:paraId="36074D51" w14:textId="77777777" w:rsidR="00C35FEA" w:rsidRDefault="00000000">
      <w:pPr>
        <w:pStyle w:val="ParagraphStyle24"/>
        <w:framePr w:w="622" w:h="227" w:hRule="exact" w:wrap="none" w:vAnchor="page" w:hAnchor="margin" w:x="28" w:y="13849"/>
        <w:rPr>
          <w:rStyle w:val="CharacterStyle18"/>
        </w:rPr>
      </w:pPr>
      <w:r>
        <w:rPr>
          <w:rStyle w:val="CharacterStyle18"/>
        </w:rPr>
        <w:t>6.3.</w:t>
      </w:r>
    </w:p>
    <w:p w14:paraId="512DEB40" w14:textId="77777777" w:rsidR="00C35FEA" w:rsidRDefault="00000000">
      <w:pPr>
        <w:pStyle w:val="ParagraphStyle24"/>
        <w:framePr w:w="9544" w:h="227" w:hRule="exact" w:wrap="none" w:vAnchor="page" w:hAnchor="margin" w:x="678" w:y="13849"/>
        <w:rPr>
          <w:rStyle w:val="CharacterStyle18"/>
        </w:rPr>
      </w:pPr>
      <w:r>
        <w:rPr>
          <w:rStyle w:val="CharacterStyle18"/>
        </w:rPr>
        <w:t>Méthodes et matériel de confinement et de nettoyage</w:t>
      </w:r>
    </w:p>
    <w:p w14:paraId="69A6D362" w14:textId="77777777" w:rsidR="00C35FEA" w:rsidRDefault="00C35FEA">
      <w:pPr>
        <w:pStyle w:val="ParagraphStyle12"/>
        <w:framePr w:w="622" w:h="227" w:hRule="exact" w:wrap="none" w:vAnchor="page" w:hAnchor="margin" w:x="28" w:y="14076"/>
        <w:rPr>
          <w:rStyle w:val="CharacterStyle10"/>
        </w:rPr>
      </w:pPr>
    </w:p>
    <w:p w14:paraId="40084E56" w14:textId="77777777" w:rsidR="00C35FEA" w:rsidRDefault="00000000">
      <w:pPr>
        <w:pStyle w:val="ParagraphStyle26"/>
        <w:framePr w:w="9544" w:h="227" w:hRule="exact" w:wrap="none" w:vAnchor="page" w:hAnchor="margin" w:x="678" w:y="14076"/>
        <w:rPr>
          <w:rStyle w:val="CharacterStyle20"/>
        </w:rPr>
      </w:pPr>
      <w:r>
        <w:rPr>
          <w:rStyle w:val="CharacterStyle20"/>
        </w:rPr>
        <w:t>Récupérer le maximum de produit et le stocker dans des récipients hermétiques.</w:t>
      </w:r>
    </w:p>
    <w:p w14:paraId="19B21D20" w14:textId="77777777" w:rsidR="00C35FEA" w:rsidRDefault="00000000">
      <w:pPr>
        <w:pStyle w:val="ParagraphStyle24"/>
        <w:framePr w:w="622" w:h="227" w:hRule="exact" w:wrap="none" w:vAnchor="page" w:hAnchor="margin" w:x="28" w:y="14303"/>
        <w:rPr>
          <w:rStyle w:val="CharacterStyle18"/>
        </w:rPr>
      </w:pPr>
      <w:r>
        <w:rPr>
          <w:rStyle w:val="CharacterStyle18"/>
        </w:rPr>
        <w:t>6.4.</w:t>
      </w:r>
    </w:p>
    <w:p w14:paraId="61140CF8" w14:textId="77777777" w:rsidR="00C35FEA" w:rsidRDefault="00000000">
      <w:pPr>
        <w:pStyle w:val="ParagraphStyle24"/>
        <w:framePr w:w="9544" w:h="227" w:hRule="exact" w:wrap="none" w:vAnchor="page" w:hAnchor="margin" w:x="678" w:y="14303"/>
        <w:rPr>
          <w:rStyle w:val="CharacterStyle18"/>
        </w:rPr>
      </w:pPr>
      <w:r>
        <w:rPr>
          <w:rStyle w:val="CharacterStyle18"/>
        </w:rPr>
        <w:t>Référence à d’autres rubriques</w:t>
      </w:r>
    </w:p>
    <w:p w14:paraId="594276B6" w14:textId="77777777" w:rsidR="00C35FEA" w:rsidRDefault="00C35FEA">
      <w:pPr>
        <w:pStyle w:val="ParagraphStyle12"/>
        <w:framePr w:w="622" w:h="227" w:hRule="exact" w:wrap="none" w:vAnchor="page" w:hAnchor="margin" w:x="28" w:y="14531"/>
        <w:rPr>
          <w:rStyle w:val="CharacterStyle10"/>
        </w:rPr>
      </w:pPr>
    </w:p>
    <w:p w14:paraId="65D0FE2E" w14:textId="77777777" w:rsidR="00C35FEA" w:rsidRDefault="00000000">
      <w:pPr>
        <w:pStyle w:val="ParagraphStyle26"/>
        <w:framePr w:w="9544" w:h="227" w:hRule="exact" w:wrap="none" w:vAnchor="page" w:hAnchor="margin" w:x="678" w:y="14531"/>
        <w:rPr>
          <w:rStyle w:val="CharacterStyle20"/>
        </w:rPr>
      </w:pPr>
      <w:r>
        <w:rPr>
          <w:rStyle w:val="CharacterStyle20"/>
        </w:rPr>
        <w:t>Voir rubrique 7., 8. et 13.</w:t>
      </w:r>
    </w:p>
    <w:p w14:paraId="1DB4114A" w14:textId="77777777" w:rsidR="00C35FEA" w:rsidRDefault="00C35FEA">
      <w:pPr>
        <w:pStyle w:val="ParagraphStyle45"/>
        <w:framePr w:w="10222" w:h="114" w:hRule="exact" w:wrap="none" w:vAnchor="page" w:hAnchor="margin" w:y="14758"/>
        <w:rPr>
          <w:rStyle w:val="FakeCharacterStyle"/>
        </w:rPr>
      </w:pPr>
    </w:p>
    <w:p w14:paraId="200810E9" w14:textId="77777777" w:rsidR="00C35FEA" w:rsidRDefault="00C35FEA">
      <w:pPr>
        <w:pStyle w:val="ParagraphStyle46"/>
        <w:framePr w:w="10194" w:h="99" w:hRule="exact" w:wrap="none" w:vAnchor="page" w:hAnchor="margin" w:x="28" w:y="14758"/>
        <w:rPr>
          <w:rStyle w:val="CharacterStyle32"/>
        </w:rPr>
      </w:pPr>
    </w:p>
    <w:p w14:paraId="707D89FE" w14:textId="77777777" w:rsidR="00C35FEA" w:rsidRDefault="00000000">
      <w:pPr>
        <w:pStyle w:val="ParagraphStyle30"/>
        <w:framePr w:w="10222" w:h="28" w:hRule="exact" w:wrap="none" w:vAnchor="page" w:hAnchor="margin" w:y="15250"/>
        <w:rPr>
          <w:rStyle w:val="FakeCharacterStyle"/>
        </w:rPr>
      </w:pPr>
      <w:r>
        <w:rPr>
          <w:noProof/>
        </w:rPr>
        <w:drawing>
          <wp:inline distT="0" distB="0" distL="0" distR="0" wp14:anchorId="583F1FCB" wp14:editId="08B393D4">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B23BCD4" w14:textId="77777777" w:rsidR="00C35FEA" w:rsidRDefault="00000000">
      <w:pPr>
        <w:pStyle w:val="ParagraphStyle31"/>
        <w:framePr w:w="801" w:h="332" w:hRule="exact" w:wrap="none" w:vAnchor="page" w:hAnchor="margin" w:x="34" w:y="15278"/>
        <w:rPr>
          <w:rStyle w:val="CharacterStyle23"/>
        </w:rPr>
      </w:pPr>
      <w:r>
        <w:rPr>
          <w:rStyle w:val="CharacterStyle23"/>
        </w:rPr>
        <w:t>Page</w:t>
      </w:r>
    </w:p>
    <w:p w14:paraId="450FC58A" w14:textId="77777777" w:rsidR="00C35FEA" w:rsidRDefault="00000000">
      <w:pPr>
        <w:pStyle w:val="ParagraphStyle31"/>
        <w:framePr w:w="1387" w:h="332" w:hRule="exact" w:wrap="none" w:vAnchor="page" w:hAnchor="margin" w:x="896" w:y="15278"/>
        <w:rPr>
          <w:rStyle w:val="CharacterStyle23"/>
        </w:rPr>
      </w:pPr>
      <w:r>
        <w:rPr>
          <w:rStyle w:val="CharacterStyle23"/>
        </w:rPr>
        <w:t>3/9</w:t>
      </w:r>
    </w:p>
    <w:p w14:paraId="091A25A3" w14:textId="77777777" w:rsidR="00C35FE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B22A446" w14:textId="77777777" w:rsidR="00C35FEA" w:rsidRDefault="00C35FEA">
      <w:pPr>
        <w:sectPr w:rsidR="00C35FEA">
          <w:pgSz w:w="11908" w:h="16833"/>
          <w:pgMar w:top="850" w:right="827" w:bottom="1190" w:left="816" w:header="720" w:footer="720" w:gutter="0"/>
          <w:cols w:space="720"/>
          <w:formProt w:val="0"/>
        </w:sectPr>
      </w:pPr>
    </w:p>
    <w:p w14:paraId="0B04E4E7" w14:textId="77777777" w:rsidR="00C35FEA" w:rsidRDefault="00C35FEA">
      <w:pPr>
        <w:pStyle w:val="ParagraphStyle0"/>
        <w:framePr w:w="2114" w:h="568" w:hRule="exact" w:wrap="none" w:vAnchor="page" w:hAnchor="margin" w:x="45" w:y="850"/>
        <w:rPr>
          <w:rStyle w:val="CharacterStyle0"/>
        </w:rPr>
      </w:pPr>
    </w:p>
    <w:p w14:paraId="55CE32BB" w14:textId="77777777" w:rsidR="00C35F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7D0E57" w14:textId="77777777" w:rsidR="00C35FEA" w:rsidRDefault="00C35FEA">
      <w:pPr>
        <w:pStyle w:val="ParagraphStyle2"/>
        <w:framePr w:w="2114" w:h="568" w:hRule="exact" w:wrap="none" w:vAnchor="page" w:hAnchor="margin" w:x="8062" w:y="850"/>
        <w:rPr>
          <w:rStyle w:val="CharacterStyle2"/>
        </w:rPr>
      </w:pPr>
    </w:p>
    <w:p w14:paraId="729C1AB6" w14:textId="77777777" w:rsidR="00C35FEA" w:rsidRDefault="00C35FEA">
      <w:pPr>
        <w:pStyle w:val="ParagraphStyle3"/>
        <w:framePr w:w="2114" w:h="420" w:hRule="exact" w:wrap="none" w:vAnchor="page" w:hAnchor="margin" w:x="45" w:y="1419"/>
        <w:rPr>
          <w:rStyle w:val="CharacterStyle3"/>
        </w:rPr>
      </w:pPr>
    </w:p>
    <w:p w14:paraId="69B9A2AA" w14:textId="77777777" w:rsidR="00C35F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A238D7" w14:textId="77777777" w:rsidR="00C35FEA" w:rsidRDefault="00C35FEA">
      <w:pPr>
        <w:pStyle w:val="ParagraphStyle5"/>
        <w:framePr w:w="2114" w:h="420" w:hRule="exact" w:wrap="none" w:vAnchor="page" w:hAnchor="margin" w:x="8062" w:y="1419"/>
        <w:rPr>
          <w:rStyle w:val="CharacterStyle5"/>
        </w:rPr>
      </w:pPr>
    </w:p>
    <w:p w14:paraId="176B44DC" w14:textId="77777777" w:rsidR="00C35FEA" w:rsidRDefault="00C35FEA">
      <w:pPr>
        <w:pStyle w:val="ParagraphStyle6"/>
        <w:framePr w:w="129" w:h="352" w:hRule="exact" w:wrap="none" w:vAnchor="page" w:hAnchor="margin" w:x="45" w:y="1838"/>
        <w:rPr>
          <w:rStyle w:val="CharacterStyle6"/>
        </w:rPr>
      </w:pPr>
    </w:p>
    <w:p w14:paraId="093D5A9B" w14:textId="77777777" w:rsidR="00C35FEA" w:rsidRDefault="00C35FEA">
      <w:pPr>
        <w:pStyle w:val="ParagraphStyle7"/>
        <w:framePr w:w="9867" w:h="352" w:hRule="exact" w:wrap="none" w:vAnchor="page" w:hAnchor="margin" w:x="174" w:y="1838"/>
        <w:rPr>
          <w:rStyle w:val="FakeCharacterStyle"/>
        </w:rPr>
      </w:pPr>
    </w:p>
    <w:p w14:paraId="11C9A602" w14:textId="77777777" w:rsidR="00C35FEA" w:rsidRDefault="00000000">
      <w:pPr>
        <w:pStyle w:val="ParagraphStyle8"/>
        <w:framePr w:w="9811" w:h="322" w:hRule="exact" w:wrap="none" w:vAnchor="page" w:hAnchor="margin" w:x="202" w:y="1853"/>
        <w:rPr>
          <w:rStyle w:val="CharacterStyle7"/>
        </w:rPr>
      </w:pPr>
      <w:r>
        <w:rPr>
          <w:rStyle w:val="CharacterStyle7"/>
        </w:rPr>
        <w:t>HIMNO 10%</w:t>
      </w:r>
    </w:p>
    <w:p w14:paraId="7FF248F4" w14:textId="77777777" w:rsidR="00C35FEA" w:rsidRDefault="00C35FEA">
      <w:pPr>
        <w:pStyle w:val="ParagraphStyle9"/>
        <w:framePr w:w="135" w:h="352" w:hRule="exact" w:wrap="none" w:vAnchor="page" w:hAnchor="margin" w:x="10041" w:y="1838"/>
        <w:rPr>
          <w:rStyle w:val="CharacterStyle8"/>
        </w:rPr>
      </w:pPr>
    </w:p>
    <w:p w14:paraId="0CE5BB9E" w14:textId="77777777" w:rsidR="00C35FEA" w:rsidRDefault="00C35FEA">
      <w:pPr>
        <w:pStyle w:val="ParagraphStyle10"/>
        <w:framePr w:w="2506" w:h="225" w:hRule="exact" w:wrap="none" w:vAnchor="page" w:hAnchor="margin" w:x="45" w:y="2191"/>
        <w:rPr>
          <w:rStyle w:val="FakeCharacterStyle"/>
        </w:rPr>
      </w:pPr>
    </w:p>
    <w:p w14:paraId="645B635B" w14:textId="77777777" w:rsidR="00C35FEA" w:rsidRDefault="00000000">
      <w:pPr>
        <w:pStyle w:val="ParagraphStyle11"/>
        <w:framePr w:w="2508" w:h="225" w:hRule="exact" w:wrap="none" w:vAnchor="page" w:hAnchor="margin" w:x="43" w:y="2191"/>
        <w:rPr>
          <w:rStyle w:val="CharacterStyle9"/>
        </w:rPr>
      </w:pPr>
      <w:r>
        <w:rPr>
          <w:rStyle w:val="CharacterStyle9"/>
        </w:rPr>
        <w:t>Date de création</w:t>
      </w:r>
    </w:p>
    <w:p w14:paraId="20FF746D" w14:textId="77777777" w:rsidR="00C35FEA" w:rsidRDefault="00000000">
      <w:pPr>
        <w:pStyle w:val="ParagraphStyle12"/>
        <w:framePr w:w="2857" w:h="225" w:hRule="exact" w:wrap="none" w:vAnchor="page" w:hAnchor="margin" w:x="2579" w:y="2191"/>
        <w:rPr>
          <w:rStyle w:val="CharacterStyle10"/>
        </w:rPr>
      </w:pPr>
      <w:r>
        <w:rPr>
          <w:rStyle w:val="CharacterStyle10"/>
        </w:rPr>
        <w:t>10/07/2025</w:t>
      </w:r>
    </w:p>
    <w:p w14:paraId="03222F53" w14:textId="77777777" w:rsidR="00C35FEA" w:rsidRDefault="00C35FEA">
      <w:pPr>
        <w:pStyle w:val="ParagraphStyle13"/>
        <w:framePr w:w="2190" w:h="225" w:hRule="exact" w:wrap="none" w:vAnchor="page" w:hAnchor="margin" w:x="5464" w:y="2191"/>
        <w:rPr>
          <w:rStyle w:val="CharacterStyle11"/>
        </w:rPr>
      </w:pPr>
    </w:p>
    <w:p w14:paraId="517E3FB2" w14:textId="77777777" w:rsidR="00C35FEA" w:rsidRDefault="00C35FEA">
      <w:pPr>
        <w:pStyle w:val="ParagraphStyle14"/>
        <w:framePr w:w="2523" w:h="225" w:hRule="exact" w:wrap="none" w:vAnchor="page" w:hAnchor="margin" w:x="7653" w:y="2191"/>
        <w:rPr>
          <w:rStyle w:val="FakeCharacterStyle"/>
        </w:rPr>
      </w:pPr>
    </w:p>
    <w:p w14:paraId="735E6083" w14:textId="77777777" w:rsidR="00C35FEA" w:rsidRDefault="00C35FEA">
      <w:pPr>
        <w:pStyle w:val="ParagraphStyle15"/>
        <w:framePr w:w="2525" w:h="225" w:hRule="exact" w:wrap="none" w:vAnchor="page" w:hAnchor="margin" w:x="7681" w:y="2191"/>
        <w:rPr>
          <w:rStyle w:val="CharacterStyle12"/>
        </w:rPr>
      </w:pPr>
    </w:p>
    <w:p w14:paraId="06A97210" w14:textId="77777777" w:rsidR="00C35FEA" w:rsidRDefault="00C35FEA">
      <w:pPr>
        <w:pStyle w:val="ParagraphStyle16"/>
        <w:framePr w:w="2506" w:h="240" w:hRule="exact" w:wrap="none" w:vAnchor="page" w:hAnchor="margin" w:x="45" w:y="2416"/>
        <w:rPr>
          <w:rStyle w:val="FakeCharacterStyle"/>
        </w:rPr>
      </w:pPr>
    </w:p>
    <w:p w14:paraId="2D8975A7" w14:textId="77777777" w:rsidR="00C35FEA" w:rsidRDefault="00000000">
      <w:pPr>
        <w:pStyle w:val="ParagraphStyle17"/>
        <w:framePr w:w="2508" w:h="225" w:hRule="exact" w:wrap="none" w:vAnchor="page" w:hAnchor="margin" w:x="43" w:y="2416"/>
        <w:rPr>
          <w:rStyle w:val="CharacterStyle13"/>
        </w:rPr>
      </w:pPr>
      <w:r>
        <w:rPr>
          <w:rStyle w:val="CharacterStyle13"/>
        </w:rPr>
        <w:t>Date de révision</w:t>
      </w:r>
    </w:p>
    <w:p w14:paraId="0D735718" w14:textId="77777777" w:rsidR="00C35FEA" w:rsidRDefault="00C35FEA">
      <w:pPr>
        <w:pStyle w:val="ParagraphStyle18"/>
        <w:framePr w:w="2885" w:h="240" w:hRule="exact" w:wrap="none" w:vAnchor="page" w:hAnchor="margin" w:x="2551" w:y="2416"/>
        <w:rPr>
          <w:rStyle w:val="FakeCharacterStyle"/>
        </w:rPr>
      </w:pPr>
    </w:p>
    <w:p w14:paraId="1CE0FBE1" w14:textId="77777777" w:rsidR="00C35FEA" w:rsidRDefault="00C35FEA">
      <w:pPr>
        <w:pStyle w:val="ParagraphStyle19"/>
        <w:framePr w:w="2857" w:h="225" w:hRule="exact" w:wrap="none" w:vAnchor="page" w:hAnchor="margin" w:x="2579" w:y="2416"/>
        <w:rPr>
          <w:rStyle w:val="CharacterStyle14"/>
        </w:rPr>
      </w:pPr>
    </w:p>
    <w:p w14:paraId="7E2B9723" w14:textId="77777777" w:rsidR="00C35FEA" w:rsidRDefault="00C35FEA">
      <w:pPr>
        <w:pStyle w:val="ParagraphStyle18"/>
        <w:framePr w:w="2218" w:h="240" w:hRule="exact" w:wrap="none" w:vAnchor="page" w:hAnchor="margin" w:x="5436" w:y="2416"/>
        <w:rPr>
          <w:rStyle w:val="FakeCharacterStyle"/>
        </w:rPr>
      </w:pPr>
    </w:p>
    <w:p w14:paraId="695226F4" w14:textId="77777777" w:rsidR="00C35FEA" w:rsidRDefault="00000000">
      <w:pPr>
        <w:pStyle w:val="ParagraphStyle19"/>
        <w:framePr w:w="2190" w:h="225" w:hRule="exact" w:wrap="none" w:vAnchor="page" w:hAnchor="margin" w:x="5464" w:y="2416"/>
        <w:rPr>
          <w:rStyle w:val="CharacterStyle14"/>
        </w:rPr>
      </w:pPr>
      <w:r>
        <w:rPr>
          <w:rStyle w:val="CharacterStyle14"/>
        </w:rPr>
        <w:t>Numéro de version</w:t>
      </w:r>
    </w:p>
    <w:p w14:paraId="0FAD479E" w14:textId="77777777" w:rsidR="00C35FEA" w:rsidRDefault="00C35FEA">
      <w:pPr>
        <w:pStyle w:val="ParagraphStyle20"/>
        <w:framePr w:w="2523" w:h="240" w:hRule="exact" w:wrap="none" w:vAnchor="page" w:hAnchor="margin" w:x="7653" w:y="2416"/>
        <w:rPr>
          <w:rStyle w:val="FakeCharacterStyle"/>
        </w:rPr>
      </w:pPr>
    </w:p>
    <w:p w14:paraId="05A13E3C" w14:textId="77777777" w:rsidR="00C35FEA" w:rsidRDefault="00000000">
      <w:pPr>
        <w:pStyle w:val="ParagraphStyle21"/>
        <w:framePr w:w="2525" w:h="225" w:hRule="exact" w:wrap="none" w:vAnchor="page" w:hAnchor="margin" w:x="7681" w:y="2416"/>
        <w:rPr>
          <w:rStyle w:val="CharacterStyle15"/>
        </w:rPr>
      </w:pPr>
      <w:r>
        <w:rPr>
          <w:rStyle w:val="CharacterStyle15"/>
        </w:rPr>
        <w:t>1.0</w:t>
      </w:r>
    </w:p>
    <w:p w14:paraId="15DD425D" w14:textId="77777777" w:rsidR="00C35FEA" w:rsidRDefault="00C35FEA">
      <w:pPr>
        <w:pStyle w:val="ParagraphStyle22"/>
        <w:framePr w:w="10166" w:h="114" w:hRule="exact" w:wrap="none" w:vAnchor="page" w:hAnchor="margin" w:x="28" w:y="2656"/>
        <w:rPr>
          <w:rStyle w:val="CharacterStyle16"/>
        </w:rPr>
      </w:pPr>
    </w:p>
    <w:p w14:paraId="6447B6F6" w14:textId="77777777" w:rsidR="00C35FEA"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2E42D8A8" w14:textId="77777777" w:rsidR="00C35FEA" w:rsidRDefault="00000000">
      <w:pPr>
        <w:pStyle w:val="ParagraphStyle24"/>
        <w:framePr w:w="622" w:h="227" w:hRule="exact" w:wrap="none" w:vAnchor="page" w:hAnchor="margin" w:x="28" w:y="2997"/>
        <w:rPr>
          <w:rStyle w:val="CharacterStyle18"/>
        </w:rPr>
      </w:pPr>
      <w:r>
        <w:rPr>
          <w:rStyle w:val="CharacterStyle18"/>
        </w:rPr>
        <w:t>7.1.</w:t>
      </w:r>
    </w:p>
    <w:p w14:paraId="557E5DFA" w14:textId="77777777" w:rsidR="00C35FEA"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6BE81B75" w14:textId="77777777" w:rsidR="00C35FEA" w:rsidRDefault="00C35FEA">
      <w:pPr>
        <w:pStyle w:val="ParagraphStyle12"/>
        <w:framePr w:w="622" w:h="420" w:hRule="exact" w:wrap="none" w:vAnchor="page" w:hAnchor="margin" w:x="28" w:y="3224"/>
        <w:rPr>
          <w:rStyle w:val="CharacterStyle10"/>
        </w:rPr>
      </w:pPr>
    </w:p>
    <w:p w14:paraId="427236F6" w14:textId="77777777" w:rsidR="00C35FEA"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2B364F1" w14:textId="77777777" w:rsidR="00C35FEA" w:rsidRDefault="00000000">
      <w:pPr>
        <w:pStyle w:val="ParagraphStyle24"/>
        <w:framePr w:w="622" w:h="227" w:hRule="exact" w:wrap="none" w:vAnchor="page" w:hAnchor="margin" w:x="28" w:y="3644"/>
        <w:rPr>
          <w:rStyle w:val="CharacterStyle18"/>
        </w:rPr>
      </w:pPr>
      <w:r>
        <w:rPr>
          <w:rStyle w:val="CharacterStyle18"/>
        </w:rPr>
        <w:t>7.2.</w:t>
      </w:r>
    </w:p>
    <w:p w14:paraId="273448C5" w14:textId="77777777" w:rsidR="00C35FEA"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1BD87187" w14:textId="77777777" w:rsidR="00C35FEA" w:rsidRDefault="00C35FEA">
      <w:pPr>
        <w:pStyle w:val="ParagraphStyle12"/>
        <w:framePr w:w="622" w:h="615" w:hRule="exact" w:wrap="none" w:vAnchor="page" w:hAnchor="margin" w:x="28" w:y="3871"/>
        <w:rPr>
          <w:rStyle w:val="CharacterStyle10"/>
        </w:rPr>
      </w:pPr>
    </w:p>
    <w:p w14:paraId="59881837" w14:textId="77777777" w:rsidR="00C35FEA"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515DD75" w14:textId="77777777" w:rsidR="00C35FEA" w:rsidRDefault="00C35FEA">
      <w:pPr>
        <w:pStyle w:val="ParagraphStyle12"/>
        <w:framePr w:w="622" w:h="227" w:hRule="exact" w:wrap="none" w:vAnchor="page" w:hAnchor="margin" w:x="28" w:y="4491"/>
        <w:rPr>
          <w:rStyle w:val="CharacterStyle10"/>
        </w:rPr>
      </w:pPr>
    </w:p>
    <w:p w14:paraId="42DDA56C" w14:textId="77777777" w:rsidR="00C35FEA" w:rsidRDefault="00000000">
      <w:pPr>
        <w:pStyle w:val="ParagraphStyle12"/>
        <w:framePr w:w="4757" w:h="227" w:hRule="exact" w:wrap="none" w:vAnchor="page" w:hAnchor="margin" w:x="678" w:y="4491"/>
        <w:rPr>
          <w:rStyle w:val="CharacterStyle10"/>
        </w:rPr>
      </w:pPr>
      <w:r>
        <w:rPr>
          <w:rStyle w:val="CharacterStyle10"/>
        </w:rPr>
        <w:t>Température de stockage</w:t>
      </w:r>
    </w:p>
    <w:p w14:paraId="4C200ADB" w14:textId="77777777" w:rsidR="00C35FEA" w:rsidRDefault="00000000">
      <w:pPr>
        <w:pStyle w:val="ParagraphStyle12"/>
        <w:framePr w:w="4759" w:h="227" w:hRule="exact" w:wrap="none" w:vAnchor="page" w:hAnchor="margin" w:x="5463" w:y="4491"/>
        <w:rPr>
          <w:rStyle w:val="CharacterStyle10"/>
        </w:rPr>
      </w:pPr>
      <w:r>
        <w:rPr>
          <w:rStyle w:val="CharacterStyle10"/>
        </w:rPr>
        <w:t>20 °C</w:t>
      </w:r>
    </w:p>
    <w:p w14:paraId="044D5F9C" w14:textId="77777777" w:rsidR="00C35FEA" w:rsidRDefault="00000000">
      <w:pPr>
        <w:pStyle w:val="ParagraphStyle24"/>
        <w:framePr w:w="622" w:h="227" w:hRule="exact" w:wrap="none" w:vAnchor="page" w:hAnchor="margin" w:x="28" w:y="4719"/>
        <w:rPr>
          <w:rStyle w:val="CharacterStyle18"/>
        </w:rPr>
      </w:pPr>
      <w:r>
        <w:rPr>
          <w:rStyle w:val="CharacterStyle18"/>
        </w:rPr>
        <w:t>7.3.</w:t>
      </w:r>
    </w:p>
    <w:p w14:paraId="2759944D" w14:textId="77777777" w:rsidR="00C35FEA"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329B2364" w14:textId="77777777" w:rsidR="00C35FEA" w:rsidRDefault="00C35FEA">
      <w:pPr>
        <w:pStyle w:val="ParagraphStyle12"/>
        <w:framePr w:w="622" w:h="227" w:hRule="exact" w:wrap="none" w:vAnchor="page" w:hAnchor="margin" w:x="28" w:y="4946"/>
        <w:rPr>
          <w:rStyle w:val="CharacterStyle10"/>
        </w:rPr>
      </w:pPr>
    </w:p>
    <w:p w14:paraId="04A98FDE" w14:textId="77777777" w:rsidR="00C35FEA" w:rsidRDefault="00000000">
      <w:pPr>
        <w:pStyle w:val="ParagraphStyle26"/>
        <w:framePr w:w="9544" w:h="227" w:hRule="exact" w:wrap="none" w:vAnchor="page" w:hAnchor="margin" w:x="678" w:y="4946"/>
        <w:rPr>
          <w:rStyle w:val="CharacterStyle20"/>
        </w:rPr>
      </w:pPr>
      <w:r>
        <w:rPr>
          <w:rStyle w:val="CharacterStyle20"/>
        </w:rPr>
        <w:t>non indiqué</w:t>
      </w:r>
    </w:p>
    <w:p w14:paraId="7800F7A2" w14:textId="77777777" w:rsidR="00C35FEA" w:rsidRDefault="00C35FEA">
      <w:pPr>
        <w:pStyle w:val="ParagraphStyle45"/>
        <w:framePr w:w="10222" w:h="114" w:hRule="exact" w:wrap="none" w:vAnchor="page" w:hAnchor="margin" w:y="5173"/>
        <w:rPr>
          <w:rStyle w:val="FakeCharacterStyle"/>
        </w:rPr>
      </w:pPr>
    </w:p>
    <w:p w14:paraId="582906B3" w14:textId="77777777" w:rsidR="00C35FEA" w:rsidRDefault="00C35FEA">
      <w:pPr>
        <w:pStyle w:val="ParagraphStyle46"/>
        <w:framePr w:w="10194" w:h="99" w:hRule="exact" w:wrap="none" w:vAnchor="page" w:hAnchor="margin" w:x="28" w:y="5173"/>
        <w:rPr>
          <w:rStyle w:val="CharacterStyle32"/>
        </w:rPr>
      </w:pPr>
    </w:p>
    <w:p w14:paraId="38F2DCD1" w14:textId="77777777" w:rsidR="00C35FEA"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580E04F5" w14:textId="77777777" w:rsidR="00C35FEA" w:rsidRDefault="00000000">
      <w:pPr>
        <w:pStyle w:val="ParagraphStyle24"/>
        <w:framePr w:w="622" w:h="227" w:hRule="exact" w:wrap="none" w:vAnchor="page" w:hAnchor="margin" w:x="28" w:y="5736"/>
        <w:rPr>
          <w:rStyle w:val="CharacterStyle18"/>
        </w:rPr>
      </w:pPr>
      <w:r>
        <w:rPr>
          <w:rStyle w:val="CharacterStyle18"/>
        </w:rPr>
        <w:t>8.1.</w:t>
      </w:r>
    </w:p>
    <w:p w14:paraId="2CE10C56" w14:textId="77777777" w:rsidR="00C35FEA" w:rsidRDefault="00000000">
      <w:pPr>
        <w:pStyle w:val="ParagraphStyle24"/>
        <w:framePr w:w="9544" w:h="227" w:hRule="exact" w:wrap="none" w:vAnchor="page" w:hAnchor="margin" w:x="678" w:y="5736"/>
        <w:rPr>
          <w:rStyle w:val="CharacterStyle18"/>
        </w:rPr>
      </w:pPr>
      <w:r>
        <w:rPr>
          <w:rStyle w:val="CharacterStyle18"/>
        </w:rPr>
        <w:t>Paramètres de contrôle</w:t>
      </w:r>
    </w:p>
    <w:p w14:paraId="50A31735" w14:textId="77777777" w:rsidR="00C35FEA" w:rsidRDefault="00C35FEA">
      <w:pPr>
        <w:pStyle w:val="ParagraphStyle12"/>
        <w:framePr w:w="622" w:h="227" w:hRule="exact" w:wrap="none" w:vAnchor="page" w:hAnchor="margin" w:x="28" w:y="5963"/>
        <w:rPr>
          <w:rStyle w:val="CharacterStyle10"/>
        </w:rPr>
      </w:pPr>
    </w:p>
    <w:p w14:paraId="1BBE2F89" w14:textId="77777777" w:rsidR="00C35FEA" w:rsidRDefault="00000000">
      <w:pPr>
        <w:pStyle w:val="ParagraphStyle12"/>
        <w:framePr w:w="9544" w:h="227" w:hRule="exact" w:wrap="none" w:vAnchor="page" w:hAnchor="margin" w:x="678" w:y="5963"/>
        <w:rPr>
          <w:rStyle w:val="CharacterStyle10"/>
        </w:rPr>
      </w:pPr>
      <w:r>
        <w:rPr>
          <w:rStyle w:val="CharacterStyle10"/>
        </w:rPr>
        <w:t>Le mélange no contient des substances pour lesquelles il existe des limites d'exposition en milieu professionnel.</w:t>
      </w:r>
    </w:p>
    <w:p w14:paraId="6A326818" w14:textId="77777777" w:rsidR="00C35FEA" w:rsidRDefault="00000000">
      <w:pPr>
        <w:pStyle w:val="ParagraphStyle24"/>
        <w:framePr w:w="622" w:h="227" w:hRule="exact" w:wrap="none" w:vAnchor="page" w:hAnchor="margin" w:x="28" w:y="6230"/>
        <w:rPr>
          <w:rStyle w:val="CharacterStyle18"/>
        </w:rPr>
      </w:pPr>
      <w:r>
        <w:rPr>
          <w:rStyle w:val="CharacterStyle18"/>
        </w:rPr>
        <w:t>8.2.</w:t>
      </w:r>
    </w:p>
    <w:p w14:paraId="2AD04BF1" w14:textId="77777777" w:rsidR="00C35FEA" w:rsidRDefault="00000000">
      <w:pPr>
        <w:pStyle w:val="ParagraphStyle24"/>
        <w:framePr w:w="9544" w:h="227" w:hRule="exact" w:wrap="none" w:vAnchor="page" w:hAnchor="margin" w:x="678" w:y="6230"/>
        <w:rPr>
          <w:rStyle w:val="CharacterStyle18"/>
        </w:rPr>
      </w:pPr>
      <w:r>
        <w:rPr>
          <w:rStyle w:val="CharacterStyle18"/>
        </w:rPr>
        <w:t>Contrôles de l’exposition</w:t>
      </w:r>
    </w:p>
    <w:p w14:paraId="13FE339F" w14:textId="77777777" w:rsidR="00C35FEA" w:rsidRDefault="00C35FEA">
      <w:pPr>
        <w:pStyle w:val="ParagraphStyle13"/>
        <w:framePr w:w="622" w:h="420" w:hRule="exact" w:wrap="none" w:vAnchor="page" w:hAnchor="margin" w:x="28" w:y="6457"/>
        <w:rPr>
          <w:rStyle w:val="CharacterStyle11"/>
        </w:rPr>
      </w:pPr>
    </w:p>
    <w:p w14:paraId="1A0F10CA" w14:textId="77777777" w:rsidR="00C35FEA" w:rsidRDefault="00000000">
      <w:pPr>
        <w:pStyle w:val="ParagraphStyle26"/>
        <w:framePr w:w="9544" w:h="420" w:hRule="exact" w:wrap="none" w:vAnchor="page" w:hAnchor="margin" w:x="678" w:y="6457"/>
        <w:rPr>
          <w:rStyle w:val="CharacterStyle20"/>
        </w:rPr>
      </w:pPr>
      <w:r>
        <w:rPr>
          <w:rStyle w:val="CharacterStyle20"/>
        </w:rPr>
        <w:t>Ne pas manger, boire ou fumer au travail. Après le travail et avant les pauses pour les repas et le repos, se laver soigneusement les mains avec de l'eau et du savon.</w:t>
      </w:r>
    </w:p>
    <w:p w14:paraId="4F03C76F" w14:textId="77777777" w:rsidR="00C35FEA" w:rsidRDefault="00C35FEA">
      <w:pPr>
        <w:pStyle w:val="ParagraphStyle13"/>
        <w:framePr w:w="622" w:h="227" w:hRule="exact" w:wrap="none" w:vAnchor="page" w:hAnchor="margin" w:x="28" w:y="6877"/>
        <w:rPr>
          <w:rStyle w:val="CharacterStyle11"/>
        </w:rPr>
      </w:pPr>
    </w:p>
    <w:p w14:paraId="5F06D40D" w14:textId="77777777" w:rsidR="00C35FEA" w:rsidRDefault="00000000">
      <w:pPr>
        <w:pStyle w:val="ParagraphStyle24"/>
        <w:framePr w:w="9544" w:h="227" w:hRule="exact" w:wrap="none" w:vAnchor="page" w:hAnchor="margin" w:x="678" w:y="6877"/>
        <w:rPr>
          <w:rStyle w:val="CharacterStyle18"/>
        </w:rPr>
      </w:pPr>
      <w:r>
        <w:rPr>
          <w:rStyle w:val="CharacterStyle18"/>
        </w:rPr>
        <w:t>Protection des yeux/du visage</w:t>
      </w:r>
    </w:p>
    <w:p w14:paraId="2401D1B0" w14:textId="77777777" w:rsidR="00C35FEA" w:rsidRDefault="00C35FEA">
      <w:pPr>
        <w:pStyle w:val="ParagraphStyle13"/>
        <w:framePr w:w="622" w:h="227" w:hRule="exact" w:wrap="none" w:vAnchor="page" w:hAnchor="margin" w:x="28" w:y="7104"/>
        <w:rPr>
          <w:rStyle w:val="CharacterStyle11"/>
        </w:rPr>
      </w:pPr>
    </w:p>
    <w:p w14:paraId="74D6140B" w14:textId="77777777" w:rsidR="00C35FEA" w:rsidRDefault="00000000">
      <w:pPr>
        <w:pStyle w:val="ParagraphStyle26"/>
        <w:framePr w:w="9544" w:h="227" w:hRule="exact" w:wrap="none" w:vAnchor="page" w:hAnchor="margin" w:x="678" w:y="7104"/>
        <w:rPr>
          <w:rStyle w:val="CharacterStyle20"/>
        </w:rPr>
      </w:pPr>
      <w:r>
        <w:rPr>
          <w:rStyle w:val="CharacterStyle20"/>
        </w:rPr>
        <w:t>Non nécessaire.</w:t>
      </w:r>
    </w:p>
    <w:p w14:paraId="53CBD24C" w14:textId="77777777" w:rsidR="00C35FEA" w:rsidRDefault="00C35FEA">
      <w:pPr>
        <w:pStyle w:val="ParagraphStyle13"/>
        <w:framePr w:w="622" w:h="227" w:hRule="exact" w:wrap="none" w:vAnchor="page" w:hAnchor="margin" w:x="28" w:y="7332"/>
        <w:rPr>
          <w:rStyle w:val="CharacterStyle11"/>
        </w:rPr>
      </w:pPr>
    </w:p>
    <w:p w14:paraId="4D4F8174" w14:textId="77777777" w:rsidR="00C35FEA" w:rsidRDefault="00000000">
      <w:pPr>
        <w:pStyle w:val="ParagraphStyle24"/>
        <w:framePr w:w="9544" w:h="227" w:hRule="exact" w:wrap="none" w:vAnchor="page" w:hAnchor="margin" w:x="678" w:y="7332"/>
        <w:rPr>
          <w:rStyle w:val="CharacterStyle18"/>
        </w:rPr>
      </w:pPr>
      <w:r>
        <w:rPr>
          <w:rStyle w:val="CharacterStyle18"/>
        </w:rPr>
        <w:t>Protection de la peau</w:t>
      </w:r>
    </w:p>
    <w:p w14:paraId="7E2622CB" w14:textId="77777777" w:rsidR="00C35FEA" w:rsidRDefault="00C35FEA">
      <w:pPr>
        <w:pStyle w:val="ParagraphStyle13"/>
        <w:framePr w:w="622" w:h="615" w:hRule="exact" w:wrap="none" w:vAnchor="page" w:hAnchor="margin" w:x="28" w:y="7559"/>
        <w:rPr>
          <w:rStyle w:val="CharacterStyle11"/>
        </w:rPr>
      </w:pPr>
    </w:p>
    <w:p w14:paraId="1811B5EB" w14:textId="77777777" w:rsidR="00C35FEA" w:rsidRDefault="00000000">
      <w:pPr>
        <w:pStyle w:val="ParagraphStyle26"/>
        <w:framePr w:w="9544" w:h="615" w:hRule="exact" w:wrap="none" w:vAnchor="page" w:hAnchor="margin" w:x="678" w:y="7559"/>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A7CA8B2" w14:textId="77777777" w:rsidR="00C35FEA" w:rsidRDefault="00C35FEA">
      <w:pPr>
        <w:pStyle w:val="ParagraphStyle47"/>
        <w:framePr w:w="3550" w:h="255" w:hRule="exact" w:wrap="none" w:vAnchor="page" w:hAnchor="margin" w:x="695" w:y="8174"/>
        <w:rPr>
          <w:rStyle w:val="FakeCharacterStyle"/>
        </w:rPr>
      </w:pPr>
    </w:p>
    <w:p w14:paraId="1B60BAF0" w14:textId="77777777" w:rsidR="00C35FEA" w:rsidRDefault="00000000">
      <w:pPr>
        <w:pStyle w:val="ParagraphStyle48"/>
        <w:framePr w:w="3524" w:h="225" w:hRule="exact" w:wrap="none" w:vAnchor="page" w:hAnchor="margin" w:x="721" w:y="8189"/>
        <w:rPr>
          <w:rStyle w:val="CharacterStyle33"/>
        </w:rPr>
      </w:pPr>
      <w:r>
        <w:rPr>
          <w:rStyle w:val="CharacterStyle33"/>
        </w:rPr>
        <w:t>Matière du gant</w:t>
      </w:r>
    </w:p>
    <w:p w14:paraId="68F04FD8" w14:textId="77777777" w:rsidR="00C35FEA" w:rsidRDefault="00C35FEA">
      <w:pPr>
        <w:pStyle w:val="ParagraphStyle47"/>
        <w:framePr w:w="1674" w:h="255" w:hRule="exact" w:wrap="none" w:vAnchor="page" w:hAnchor="margin" w:x="4289" w:y="8174"/>
        <w:rPr>
          <w:rStyle w:val="FakeCharacterStyle"/>
        </w:rPr>
      </w:pPr>
    </w:p>
    <w:p w14:paraId="6633F652" w14:textId="77777777" w:rsidR="00C35FEA" w:rsidRDefault="00000000">
      <w:pPr>
        <w:pStyle w:val="ParagraphStyle48"/>
        <w:framePr w:w="1648" w:h="225" w:hRule="exact" w:wrap="none" w:vAnchor="page" w:hAnchor="margin" w:x="4315" w:y="8189"/>
        <w:rPr>
          <w:rStyle w:val="CharacterStyle33"/>
        </w:rPr>
      </w:pPr>
      <w:r>
        <w:rPr>
          <w:rStyle w:val="CharacterStyle33"/>
        </w:rPr>
        <w:t>Épaisseur</w:t>
      </w:r>
    </w:p>
    <w:p w14:paraId="727D945B" w14:textId="77777777" w:rsidR="00C35FEA" w:rsidRDefault="00C35FEA">
      <w:pPr>
        <w:pStyle w:val="ParagraphStyle49"/>
        <w:framePr w:w="2489" w:h="255" w:hRule="exact" w:wrap="none" w:vAnchor="page" w:hAnchor="margin" w:x="6008" w:y="8174"/>
        <w:rPr>
          <w:rStyle w:val="FakeCharacterStyle"/>
        </w:rPr>
      </w:pPr>
    </w:p>
    <w:p w14:paraId="56B16ED4" w14:textId="77777777" w:rsidR="00C35FEA" w:rsidRDefault="00000000">
      <w:pPr>
        <w:pStyle w:val="ParagraphStyle50"/>
        <w:framePr w:w="2493" w:h="225" w:hRule="exact" w:wrap="none" w:vAnchor="page" w:hAnchor="margin" w:x="6034" w:y="8189"/>
        <w:rPr>
          <w:rStyle w:val="CharacterStyle34"/>
        </w:rPr>
      </w:pPr>
      <w:r>
        <w:rPr>
          <w:rStyle w:val="CharacterStyle34"/>
        </w:rPr>
        <w:t>Délai de rupture</w:t>
      </w:r>
    </w:p>
    <w:p w14:paraId="6FF599F2" w14:textId="77777777" w:rsidR="00C35FEA" w:rsidRDefault="00C35FEA">
      <w:pPr>
        <w:pStyle w:val="ParagraphStyle51"/>
        <w:framePr w:w="1674" w:h="255" w:hRule="exact" w:wrap="none" w:vAnchor="page" w:hAnchor="margin" w:x="8542" w:y="8174"/>
        <w:rPr>
          <w:rStyle w:val="FakeCharacterStyle"/>
        </w:rPr>
      </w:pPr>
    </w:p>
    <w:p w14:paraId="3C1FDE70" w14:textId="77777777" w:rsidR="00C35FEA" w:rsidRDefault="00000000">
      <w:pPr>
        <w:pStyle w:val="ParagraphStyle52"/>
        <w:framePr w:w="1648" w:h="225" w:hRule="exact" w:wrap="none" w:vAnchor="page" w:hAnchor="margin" w:x="8598" w:y="8189"/>
        <w:rPr>
          <w:rStyle w:val="CharacterStyle35"/>
        </w:rPr>
      </w:pPr>
      <w:r>
        <w:rPr>
          <w:rStyle w:val="CharacterStyle35"/>
        </w:rPr>
        <w:t>Classe</w:t>
      </w:r>
    </w:p>
    <w:p w14:paraId="2DA53C64" w14:textId="77777777" w:rsidR="00C35FEA" w:rsidRDefault="00C35FEA">
      <w:pPr>
        <w:pStyle w:val="ParagraphStyle53"/>
        <w:framePr w:w="3550" w:h="240" w:hRule="exact" w:wrap="none" w:vAnchor="page" w:hAnchor="margin" w:x="695" w:y="8429"/>
        <w:rPr>
          <w:rStyle w:val="FakeCharacterStyle"/>
        </w:rPr>
      </w:pPr>
    </w:p>
    <w:p w14:paraId="370A89AB" w14:textId="77777777" w:rsidR="00C35FEA" w:rsidRDefault="00000000">
      <w:pPr>
        <w:pStyle w:val="ParagraphStyle54"/>
        <w:framePr w:w="3524" w:h="225" w:hRule="exact" w:wrap="none" w:vAnchor="page" w:hAnchor="margin" w:x="721" w:y="8429"/>
        <w:rPr>
          <w:rStyle w:val="CharacterStyle36"/>
        </w:rPr>
      </w:pPr>
      <w:r>
        <w:rPr>
          <w:rStyle w:val="CharacterStyle36"/>
        </w:rPr>
        <w:t>Néoprène (CR)</w:t>
      </w:r>
    </w:p>
    <w:p w14:paraId="2A502796" w14:textId="77777777" w:rsidR="00C35FEA" w:rsidRDefault="00C35FEA">
      <w:pPr>
        <w:pStyle w:val="ParagraphStyle53"/>
        <w:framePr w:w="1674" w:h="240" w:hRule="exact" w:wrap="none" w:vAnchor="page" w:hAnchor="margin" w:x="4289" w:y="8429"/>
        <w:rPr>
          <w:rStyle w:val="FakeCharacterStyle"/>
        </w:rPr>
      </w:pPr>
    </w:p>
    <w:p w14:paraId="600B5D63" w14:textId="77777777" w:rsidR="00C35FEA" w:rsidRDefault="00000000">
      <w:pPr>
        <w:pStyle w:val="ParagraphStyle54"/>
        <w:framePr w:w="1648" w:h="225" w:hRule="exact" w:wrap="none" w:vAnchor="page" w:hAnchor="margin" w:x="4315" w:y="8429"/>
        <w:rPr>
          <w:rStyle w:val="CharacterStyle36"/>
        </w:rPr>
      </w:pPr>
      <w:r>
        <w:rPr>
          <w:rStyle w:val="CharacterStyle36"/>
        </w:rPr>
        <w:t>0,7 mm</w:t>
      </w:r>
    </w:p>
    <w:p w14:paraId="2F0A8C23" w14:textId="77777777" w:rsidR="00C35FEA" w:rsidRDefault="00C35FEA">
      <w:pPr>
        <w:pStyle w:val="ParagraphStyle55"/>
        <w:framePr w:w="2489" w:h="240" w:hRule="exact" w:wrap="none" w:vAnchor="page" w:hAnchor="margin" w:x="6008" w:y="8429"/>
        <w:rPr>
          <w:rStyle w:val="FakeCharacterStyle"/>
        </w:rPr>
      </w:pPr>
    </w:p>
    <w:p w14:paraId="42AEE724" w14:textId="77777777" w:rsidR="00C35FEA" w:rsidRDefault="00000000">
      <w:pPr>
        <w:pStyle w:val="ParagraphStyle56"/>
        <w:framePr w:w="2493" w:h="225" w:hRule="exact" w:wrap="none" w:vAnchor="page" w:hAnchor="margin" w:x="6034" w:y="8429"/>
        <w:rPr>
          <w:rStyle w:val="CharacterStyle37"/>
        </w:rPr>
      </w:pPr>
      <w:r>
        <w:rPr>
          <w:rStyle w:val="CharacterStyle37"/>
        </w:rPr>
        <w:t>&gt;480 minimum</w:t>
      </w:r>
    </w:p>
    <w:p w14:paraId="4AE63468" w14:textId="77777777" w:rsidR="00C35FEA" w:rsidRDefault="00C35FEA">
      <w:pPr>
        <w:pStyle w:val="ParagraphStyle57"/>
        <w:framePr w:w="1674" w:h="240" w:hRule="exact" w:wrap="none" w:vAnchor="page" w:hAnchor="margin" w:x="8542" w:y="8429"/>
        <w:rPr>
          <w:rStyle w:val="FakeCharacterStyle"/>
        </w:rPr>
      </w:pPr>
    </w:p>
    <w:p w14:paraId="7C755BEF" w14:textId="77777777" w:rsidR="00C35FEA" w:rsidRDefault="00000000">
      <w:pPr>
        <w:pStyle w:val="ParagraphStyle58"/>
        <w:framePr w:w="1648" w:h="225" w:hRule="exact" w:wrap="none" w:vAnchor="page" w:hAnchor="margin" w:x="8598" w:y="8429"/>
        <w:rPr>
          <w:rStyle w:val="CharacterStyle38"/>
        </w:rPr>
      </w:pPr>
      <w:r>
        <w:rPr>
          <w:rStyle w:val="CharacterStyle38"/>
        </w:rPr>
        <w:t>6</w:t>
      </w:r>
    </w:p>
    <w:p w14:paraId="3D54DE14" w14:textId="77777777" w:rsidR="00C35FEA" w:rsidRDefault="00C35FEA">
      <w:pPr>
        <w:pStyle w:val="ParagraphStyle24"/>
        <w:framePr w:w="622" w:h="227" w:hRule="exact" w:wrap="none" w:vAnchor="page" w:hAnchor="margin" w:x="28" w:y="8669"/>
        <w:rPr>
          <w:rStyle w:val="CharacterStyle18"/>
        </w:rPr>
      </w:pPr>
    </w:p>
    <w:p w14:paraId="7BD881A6" w14:textId="77777777" w:rsidR="00C35FEA" w:rsidRDefault="00000000">
      <w:pPr>
        <w:pStyle w:val="ParagraphStyle24"/>
        <w:framePr w:w="9544" w:h="227" w:hRule="exact" w:wrap="none" w:vAnchor="page" w:hAnchor="margin" w:x="678" w:y="8669"/>
        <w:rPr>
          <w:rStyle w:val="CharacterStyle18"/>
        </w:rPr>
      </w:pPr>
      <w:r>
        <w:rPr>
          <w:rStyle w:val="CharacterStyle18"/>
        </w:rPr>
        <w:t>Protection respiratoire</w:t>
      </w:r>
    </w:p>
    <w:p w14:paraId="3BF2BC15" w14:textId="77777777" w:rsidR="00C35FEA" w:rsidRDefault="00C35FEA">
      <w:pPr>
        <w:pStyle w:val="ParagraphStyle13"/>
        <w:framePr w:w="622" w:h="227" w:hRule="exact" w:wrap="none" w:vAnchor="page" w:hAnchor="margin" w:x="28" w:y="8896"/>
        <w:rPr>
          <w:rStyle w:val="CharacterStyle11"/>
        </w:rPr>
      </w:pPr>
    </w:p>
    <w:p w14:paraId="6A26585A" w14:textId="77777777" w:rsidR="00C35FEA" w:rsidRDefault="00000000">
      <w:pPr>
        <w:pStyle w:val="ParagraphStyle26"/>
        <w:framePr w:w="9544" w:h="227" w:hRule="exact" w:wrap="none" w:vAnchor="page" w:hAnchor="margin" w:x="678" w:y="8896"/>
        <w:rPr>
          <w:rStyle w:val="CharacterStyle20"/>
        </w:rPr>
      </w:pPr>
      <w:r>
        <w:rPr>
          <w:rStyle w:val="CharacterStyle20"/>
        </w:rPr>
        <w:t>Non nécessaire.</w:t>
      </w:r>
    </w:p>
    <w:p w14:paraId="5C187605" w14:textId="77777777" w:rsidR="00C35FEA" w:rsidRDefault="00C35FEA">
      <w:pPr>
        <w:pStyle w:val="ParagraphStyle24"/>
        <w:framePr w:w="622" w:h="227" w:hRule="exact" w:wrap="none" w:vAnchor="page" w:hAnchor="margin" w:x="28" w:y="9123"/>
        <w:rPr>
          <w:rStyle w:val="CharacterStyle18"/>
        </w:rPr>
      </w:pPr>
    </w:p>
    <w:p w14:paraId="31748B4A" w14:textId="77777777" w:rsidR="00C35FEA" w:rsidRDefault="00000000">
      <w:pPr>
        <w:pStyle w:val="ParagraphStyle24"/>
        <w:framePr w:w="9544" w:h="227" w:hRule="exact" w:wrap="none" w:vAnchor="page" w:hAnchor="margin" w:x="678" w:y="9123"/>
        <w:rPr>
          <w:rStyle w:val="CharacterStyle18"/>
        </w:rPr>
      </w:pPr>
      <w:r>
        <w:rPr>
          <w:rStyle w:val="CharacterStyle18"/>
        </w:rPr>
        <w:t>Risques thermiques</w:t>
      </w:r>
    </w:p>
    <w:p w14:paraId="5F1057D1" w14:textId="77777777" w:rsidR="00C35FEA" w:rsidRDefault="00C35FEA">
      <w:pPr>
        <w:pStyle w:val="ParagraphStyle13"/>
        <w:framePr w:w="622" w:h="227" w:hRule="exact" w:wrap="none" w:vAnchor="page" w:hAnchor="margin" w:x="28" w:y="9351"/>
        <w:rPr>
          <w:rStyle w:val="CharacterStyle11"/>
        </w:rPr>
      </w:pPr>
    </w:p>
    <w:p w14:paraId="1105E723" w14:textId="77777777" w:rsidR="00C35FEA" w:rsidRDefault="00000000">
      <w:pPr>
        <w:pStyle w:val="ParagraphStyle26"/>
        <w:framePr w:w="9544" w:h="227" w:hRule="exact" w:wrap="none" w:vAnchor="page" w:hAnchor="margin" w:x="678" w:y="9351"/>
        <w:rPr>
          <w:rStyle w:val="CharacterStyle20"/>
        </w:rPr>
      </w:pPr>
      <w:r>
        <w:rPr>
          <w:rStyle w:val="CharacterStyle20"/>
        </w:rPr>
        <w:t>Non indiqué.</w:t>
      </w:r>
    </w:p>
    <w:p w14:paraId="2A80E702" w14:textId="77777777" w:rsidR="00C35FEA" w:rsidRDefault="00C35FEA">
      <w:pPr>
        <w:pStyle w:val="ParagraphStyle24"/>
        <w:framePr w:w="622" w:h="227" w:hRule="exact" w:wrap="none" w:vAnchor="page" w:hAnchor="margin" w:x="28" w:y="9578"/>
        <w:rPr>
          <w:rStyle w:val="CharacterStyle18"/>
        </w:rPr>
      </w:pPr>
    </w:p>
    <w:p w14:paraId="2E2B0188" w14:textId="77777777" w:rsidR="00C35FEA" w:rsidRDefault="00000000">
      <w:pPr>
        <w:pStyle w:val="ParagraphStyle24"/>
        <w:framePr w:w="9544" w:h="227" w:hRule="exact" w:wrap="none" w:vAnchor="page" w:hAnchor="margin" w:x="678" w:y="9578"/>
        <w:rPr>
          <w:rStyle w:val="CharacterStyle18"/>
        </w:rPr>
      </w:pPr>
      <w:r>
        <w:rPr>
          <w:rStyle w:val="CharacterStyle18"/>
        </w:rPr>
        <w:t>Contrôles d'exposition liés à la protection de l'environnement</w:t>
      </w:r>
    </w:p>
    <w:p w14:paraId="42E69506" w14:textId="77777777" w:rsidR="00C35FEA" w:rsidRDefault="00C35FEA">
      <w:pPr>
        <w:pStyle w:val="ParagraphStyle13"/>
        <w:framePr w:w="622" w:h="227" w:hRule="exact" w:wrap="none" w:vAnchor="page" w:hAnchor="margin" w:x="28" w:y="9805"/>
        <w:rPr>
          <w:rStyle w:val="CharacterStyle11"/>
        </w:rPr>
      </w:pPr>
    </w:p>
    <w:p w14:paraId="22EFE01F" w14:textId="77777777" w:rsidR="00C35FEA" w:rsidRDefault="00000000">
      <w:pPr>
        <w:pStyle w:val="ParagraphStyle26"/>
        <w:framePr w:w="9544" w:h="227" w:hRule="exact" w:wrap="none" w:vAnchor="page" w:hAnchor="margin" w:x="678" w:y="9805"/>
        <w:rPr>
          <w:rStyle w:val="CharacterStyle20"/>
        </w:rPr>
      </w:pPr>
      <w:r>
        <w:rPr>
          <w:rStyle w:val="CharacterStyle20"/>
        </w:rPr>
        <w:t>Observer les mesures habituelles de protection relatives à l'environnement, voir la section 6.2.</w:t>
      </w:r>
    </w:p>
    <w:p w14:paraId="6775D00A" w14:textId="77777777" w:rsidR="00C35FEA" w:rsidRDefault="00C35FEA">
      <w:pPr>
        <w:pStyle w:val="ParagraphStyle45"/>
        <w:framePr w:w="10222" w:h="114" w:hRule="exact" w:wrap="none" w:vAnchor="page" w:hAnchor="margin" w:y="10032"/>
        <w:rPr>
          <w:rStyle w:val="FakeCharacterStyle"/>
        </w:rPr>
      </w:pPr>
    </w:p>
    <w:p w14:paraId="2DBAF41D" w14:textId="77777777" w:rsidR="00C35FEA" w:rsidRDefault="00C35FEA">
      <w:pPr>
        <w:pStyle w:val="ParagraphStyle46"/>
        <w:framePr w:w="10194" w:h="99" w:hRule="exact" w:wrap="none" w:vAnchor="page" w:hAnchor="margin" w:x="28" w:y="10032"/>
        <w:rPr>
          <w:rStyle w:val="CharacterStyle32"/>
        </w:rPr>
      </w:pPr>
    </w:p>
    <w:p w14:paraId="7833C643" w14:textId="77777777" w:rsidR="00C35FEA" w:rsidRDefault="00000000">
      <w:pPr>
        <w:pStyle w:val="ParagraphStyle24"/>
        <w:framePr w:w="10194" w:h="227" w:hRule="exact" w:wrap="none" w:vAnchor="page" w:hAnchor="margin" w:x="28" w:y="10368"/>
        <w:rPr>
          <w:rStyle w:val="CharacterStyle18"/>
        </w:rPr>
      </w:pPr>
      <w:r>
        <w:rPr>
          <w:rStyle w:val="CharacterStyle18"/>
        </w:rPr>
        <w:t>RUBRIQUE 9 — Propriétés physiques et chimiques</w:t>
      </w:r>
    </w:p>
    <w:p w14:paraId="7549EE59" w14:textId="77777777" w:rsidR="00C35FEA" w:rsidRDefault="00000000">
      <w:pPr>
        <w:pStyle w:val="ParagraphStyle24"/>
        <w:framePr w:w="622" w:h="227" w:hRule="exact" w:wrap="none" w:vAnchor="page" w:hAnchor="margin" w:x="28" w:y="10595"/>
        <w:rPr>
          <w:rStyle w:val="CharacterStyle18"/>
        </w:rPr>
      </w:pPr>
      <w:r>
        <w:rPr>
          <w:rStyle w:val="CharacterStyle18"/>
        </w:rPr>
        <w:t>9.1.</w:t>
      </w:r>
    </w:p>
    <w:p w14:paraId="3049CFD5" w14:textId="77777777" w:rsidR="00C35FEA" w:rsidRDefault="00000000">
      <w:pPr>
        <w:pStyle w:val="ParagraphStyle24"/>
        <w:framePr w:w="9544" w:h="227" w:hRule="exact" w:wrap="none" w:vAnchor="page" w:hAnchor="margin" w:x="678" w:y="10595"/>
        <w:rPr>
          <w:rStyle w:val="CharacterStyle18"/>
        </w:rPr>
      </w:pPr>
      <w:r>
        <w:rPr>
          <w:rStyle w:val="CharacterStyle18"/>
        </w:rPr>
        <w:t>Informations sur les propriétés physiques et chimiques essentielles</w:t>
      </w:r>
    </w:p>
    <w:p w14:paraId="1AB6EFD4" w14:textId="77777777" w:rsidR="00C35FEA" w:rsidRDefault="00C35FEA">
      <w:pPr>
        <w:pStyle w:val="ParagraphStyle59"/>
        <w:framePr w:w="622" w:h="227" w:hRule="exact" w:wrap="none" w:vAnchor="page" w:hAnchor="margin" w:x="28" w:y="10828"/>
        <w:rPr>
          <w:rStyle w:val="CharacterStyle39"/>
        </w:rPr>
      </w:pPr>
    </w:p>
    <w:p w14:paraId="771B5C7F" w14:textId="77777777" w:rsidR="00C35FEA" w:rsidRDefault="00000000">
      <w:pPr>
        <w:pStyle w:val="ParagraphStyle13"/>
        <w:framePr w:w="4758" w:h="227" w:hRule="exact" w:wrap="none" w:vAnchor="page" w:hAnchor="margin" w:x="5464" w:y="10828"/>
        <w:rPr>
          <w:rStyle w:val="CharacterStyle11"/>
        </w:rPr>
      </w:pPr>
      <w:r>
        <w:rPr>
          <w:rStyle w:val="CharacterStyle11"/>
        </w:rPr>
        <w:t>solide</w:t>
      </w:r>
    </w:p>
    <w:p w14:paraId="6FB87516" w14:textId="77777777" w:rsidR="00C35FEA" w:rsidRDefault="00C35FEA">
      <w:pPr>
        <w:pStyle w:val="ParagraphStyle59"/>
        <w:framePr w:w="622" w:h="227" w:hRule="exact" w:wrap="none" w:vAnchor="page" w:hAnchor="margin" w:x="28" w:y="11055"/>
        <w:rPr>
          <w:rStyle w:val="CharacterStyle39"/>
        </w:rPr>
      </w:pPr>
    </w:p>
    <w:p w14:paraId="1270BE10" w14:textId="77777777" w:rsidR="00C35FEA" w:rsidRDefault="00000000">
      <w:pPr>
        <w:pStyle w:val="ParagraphStyle13"/>
        <w:framePr w:w="4758" w:h="227" w:hRule="exact" w:wrap="none" w:vAnchor="page" w:hAnchor="margin" w:x="5464" w:y="11055"/>
        <w:rPr>
          <w:rStyle w:val="CharacterStyle11"/>
        </w:rPr>
      </w:pPr>
      <w:r>
        <w:rPr>
          <w:rStyle w:val="CharacterStyle11"/>
        </w:rPr>
        <w:t>Blanchâtre</w:t>
      </w:r>
    </w:p>
    <w:p w14:paraId="0A38230A" w14:textId="77777777" w:rsidR="00C35FEA" w:rsidRDefault="00C35FEA">
      <w:pPr>
        <w:pStyle w:val="ParagraphStyle59"/>
        <w:framePr w:w="622" w:h="227" w:hRule="exact" w:wrap="none" w:vAnchor="page" w:hAnchor="margin" w:x="28" w:y="11282"/>
        <w:rPr>
          <w:rStyle w:val="CharacterStyle39"/>
        </w:rPr>
      </w:pPr>
    </w:p>
    <w:p w14:paraId="26A4E517" w14:textId="77777777" w:rsidR="00C35FEA" w:rsidRDefault="00000000">
      <w:pPr>
        <w:pStyle w:val="ParagraphStyle13"/>
        <w:framePr w:w="4758" w:h="227" w:hRule="exact" w:wrap="none" w:vAnchor="page" w:hAnchor="margin" w:x="5464" w:y="11282"/>
        <w:rPr>
          <w:rStyle w:val="CharacterStyle11"/>
        </w:rPr>
      </w:pPr>
      <w:r>
        <w:rPr>
          <w:rStyle w:val="CharacterStyle11"/>
        </w:rPr>
        <w:t>spécifique</w:t>
      </w:r>
    </w:p>
    <w:p w14:paraId="1EF56E83" w14:textId="77777777" w:rsidR="00C35FEA" w:rsidRDefault="00C35FEA">
      <w:pPr>
        <w:pStyle w:val="ParagraphStyle59"/>
        <w:framePr w:w="622" w:h="227" w:hRule="exact" w:wrap="none" w:vAnchor="page" w:hAnchor="margin" w:x="28" w:y="11510"/>
        <w:rPr>
          <w:rStyle w:val="CharacterStyle39"/>
        </w:rPr>
      </w:pPr>
    </w:p>
    <w:p w14:paraId="489D522F" w14:textId="77777777" w:rsidR="00C35FEA" w:rsidRDefault="00000000">
      <w:pPr>
        <w:pStyle w:val="ParagraphStyle13"/>
        <w:framePr w:w="4758" w:h="227" w:hRule="exact" w:wrap="none" w:vAnchor="page" w:hAnchor="margin" w:x="5464" w:y="11510"/>
        <w:rPr>
          <w:rStyle w:val="CharacterStyle11"/>
        </w:rPr>
      </w:pPr>
      <w:r>
        <w:rPr>
          <w:rStyle w:val="CharacterStyle11"/>
        </w:rPr>
        <w:t>donnée non disponible</w:t>
      </w:r>
    </w:p>
    <w:p w14:paraId="5666B090" w14:textId="77777777" w:rsidR="00C35FEA" w:rsidRDefault="00C35FEA">
      <w:pPr>
        <w:pStyle w:val="ParagraphStyle59"/>
        <w:framePr w:w="622" w:h="420" w:hRule="exact" w:wrap="none" w:vAnchor="page" w:hAnchor="margin" w:x="28" w:y="11737"/>
        <w:rPr>
          <w:rStyle w:val="CharacterStyle39"/>
        </w:rPr>
      </w:pPr>
    </w:p>
    <w:p w14:paraId="3C9055D6" w14:textId="77777777" w:rsidR="00C35FEA" w:rsidRDefault="00000000">
      <w:pPr>
        <w:pStyle w:val="ParagraphStyle13"/>
        <w:framePr w:w="4758" w:h="420" w:hRule="exact" w:wrap="none" w:vAnchor="page" w:hAnchor="margin" w:x="5464" w:y="11737"/>
        <w:rPr>
          <w:rStyle w:val="CharacterStyle11"/>
        </w:rPr>
      </w:pPr>
      <w:r>
        <w:rPr>
          <w:rStyle w:val="CharacterStyle11"/>
        </w:rPr>
        <w:t>donnée non disponible</w:t>
      </w:r>
    </w:p>
    <w:p w14:paraId="0839BE33" w14:textId="77777777" w:rsidR="00C35FEA" w:rsidRDefault="00C35FEA">
      <w:pPr>
        <w:pStyle w:val="ParagraphStyle59"/>
        <w:framePr w:w="622" w:h="227" w:hRule="exact" w:wrap="none" w:vAnchor="page" w:hAnchor="margin" w:x="28" w:y="12157"/>
        <w:rPr>
          <w:rStyle w:val="CharacterStyle39"/>
        </w:rPr>
      </w:pPr>
    </w:p>
    <w:p w14:paraId="2A425AA2" w14:textId="77777777" w:rsidR="00C35FEA" w:rsidRDefault="00000000">
      <w:pPr>
        <w:pStyle w:val="ParagraphStyle13"/>
        <w:framePr w:w="4758" w:h="227" w:hRule="exact" w:wrap="none" w:vAnchor="page" w:hAnchor="margin" w:x="5464" w:y="12157"/>
        <w:rPr>
          <w:rStyle w:val="CharacterStyle11"/>
        </w:rPr>
      </w:pPr>
      <w:r>
        <w:rPr>
          <w:rStyle w:val="CharacterStyle11"/>
        </w:rPr>
        <w:t>donnée non disponible</w:t>
      </w:r>
    </w:p>
    <w:p w14:paraId="4E9BC3DB" w14:textId="77777777" w:rsidR="00C35FEA" w:rsidRDefault="00C35FEA">
      <w:pPr>
        <w:pStyle w:val="ParagraphStyle59"/>
        <w:framePr w:w="622" w:h="227" w:hRule="exact" w:wrap="none" w:vAnchor="page" w:hAnchor="margin" w:x="28" w:y="12384"/>
        <w:rPr>
          <w:rStyle w:val="CharacterStyle39"/>
        </w:rPr>
      </w:pPr>
    </w:p>
    <w:p w14:paraId="48B57B94" w14:textId="77777777" w:rsidR="00C35FEA" w:rsidRDefault="00000000">
      <w:pPr>
        <w:pStyle w:val="ParagraphStyle13"/>
        <w:framePr w:w="4758" w:h="227" w:hRule="exact" w:wrap="none" w:vAnchor="page" w:hAnchor="margin" w:x="5464" w:y="12384"/>
        <w:rPr>
          <w:rStyle w:val="CharacterStyle11"/>
        </w:rPr>
      </w:pPr>
      <w:r>
        <w:rPr>
          <w:rStyle w:val="CharacterStyle11"/>
        </w:rPr>
        <w:t>donnée non disponible</w:t>
      </w:r>
    </w:p>
    <w:p w14:paraId="7552C07E" w14:textId="77777777" w:rsidR="00C35FEA" w:rsidRDefault="00C35FEA">
      <w:pPr>
        <w:pStyle w:val="ParagraphStyle59"/>
        <w:framePr w:w="622" w:h="227" w:hRule="exact" w:wrap="none" w:vAnchor="page" w:hAnchor="margin" w:x="28" w:y="12611"/>
        <w:rPr>
          <w:rStyle w:val="CharacterStyle39"/>
        </w:rPr>
      </w:pPr>
    </w:p>
    <w:p w14:paraId="02AF98EA" w14:textId="77777777" w:rsidR="00C35FEA" w:rsidRDefault="00000000">
      <w:pPr>
        <w:pStyle w:val="ParagraphStyle13"/>
        <w:framePr w:w="4758" w:h="227" w:hRule="exact" w:wrap="none" w:vAnchor="page" w:hAnchor="margin" w:x="5464" w:y="12611"/>
        <w:rPr>
          <w:rStyle w:val="CharacterStyle11"/>
        </w:rPr>
      </w:pPr>
      <w:r>
        <w:rPr>
          <w:rStyle w:val="CharacterStyle11"/>
        </w:rPr>
        <w:t>donnée non disponible</w:t>
      </w:r>
    </w:p>
    <w:p w14:paraId="2589F524" w14:textId="77777777" w:rsidR="00C35FEA" w:rsidRDefault="00C35FEA">
      <w:pPr>
        <w:pStyle w:val="ParagraphStyle59"/>
        <w:framePr w:w="622" w:h="227" w:hRule="exact" w:wrap="none" w:vAnchor="page" w:hAnchor="margin" w:x="28" w:y="12839"/>
        <w:rPr>
          <w:rStyle w:val="CharacterStyle39"/>
        </w:rPr>
      </w:pPr>
    </w:p>
    <w:p w14:paraId="388E3F65" w14:textId="77777777" w:rsidR="00C35FEA" w:rsidRDefault="00000000">
      <w:pPr>
        <w:pStyle w:val="ParagraphStyle13"/>
        <w:framePr w:w="4758" w:h="227" w:hRule="exact" w:wrap="none" w:vAnchor="page" w:hAnchor="margin" w:x="5464" w:y="12839"/>
        <w:rPr>
          <w:rStyle w:val="CharacterStyle11"/>
        </w:rPr>
      </w:pPr>
      <w:r>
        <w:rPr>
          <w:rStyle w:val="CharacterStyle11"/>
        </w:rPr>
        <w:t>donnée non disponible</w:t>
      </w:r>
    </w:p>
    <w:p w14:paraId="4422E3F4" w14:textId="77777777" w:rsidR="00C35FEA" w:rsidRDefault="00C35FEA">
      <w:pPr>
        <w:pStyle w:val="ParagraphStyle59"/>
        <w:framePr w:w="622" w:h="227" w:hRule="exact" w:wrap="none" w:vAnchor="page" w:hAnchor="margin" w:x="28" w:y="13066"/>
        <w:rPr>
          <w:rStyle w:val="CharacterStyle39"/>
        </w:rPr>
      </w:pPr>
    </w:p>
    <w:p w14:paraId="098FCE74" w14:textId="77777777" w:rsidR="00C35FEA" w:rsidRDefault="00000000">
      <w:pPr>
        <w:pStyle w:val="ParagraphStyle13"/>
        <w:framePr w:w="4758" w:h="227" w:hRule="exact" w:wrap="none" w:vAnchor="page" w:hAnchor="margin" w:x="5464" w:y="13066"/>
        <w:rPr>
          <w:rStyle w:val="CharacterStyle11"/>
        </w:rPr>
      </w:pPr>
      <w:r>
        <w:rPr>
          <w:rStyle w:val="CharacterStyle11"/>
        </w:rPr>
        <w:t>donnée non disponible</w:t>
      </w:r>
    </w:p>
    <w:p w14:paraId="6CEFDE34" w14:textId="77777777" w:rsidR="00C35FEA" w:rsidRDefault="00C35FEA">
      <w:pPr>
        <w:pStyle w:val="ParagraphStyle59"/>
        <w:framePr w:w="622" w:h="227" w:hRule="exact" w:wrap="none" w:vAnchor="page" w:hAnchor="margin" w:x="28" w:y="13293"/>
        <w:rPr>
          <w:rStyle w:val="CharacterStyle39"/>
        </w:rPr>
      </w:pPr>
    </w:p>
    <w:p w14:paraId="492C5538" w14:textId="77777777" w:rsidR="00C35FEA" w:rsidRDefault="00000000">
      <w:pPr>
        <w:pStyle w:val="ParagraphStyle13"/>
        <w:framePr w:w="4758" w:h="227" w:hRule="exact" w:wrap="none" w:vAnchor="page" w:hAnchor="margin" w:x="5464" w:y="13293"/>
        <w:rPr>
          <w:rStyle w:val="CharacterStyle11"/>
        </w:rPr>
      </w:pPr>
      <w:r>
        <w:rPr>
          <w:rStyle w:val="CharacterStyle11"/>
        </w:rPr>
        <w:t>donnée non disponible</w:t>
      </w:r>
    </w:p>
    <w:p w14:paraId="44CE2793" w14:textId="77777777" w:rsidR="00C35FEA" w:rsidRDefault="00C35FEA">
      <w:pPr>
        <w:pStyle w:val="ParagraphStyle59"/>
        <w:framePr w:w="622" w:h="227" w:hRule="exact" w:wrap="none" w:vAnchor="page" w:hAnchor="margin" w:x="28" w:y="13520"/>
        <w:rPr>
          <w:rStyle w:val="CharacterStyle39"/>
        </w:rPr>
      </w:pPr>
    </w:p>
    <w:p w14:paraId="33D11143" w14:textId="77777777" w:rsidR="00C35FEA" w:rsidRDefault="00000000">
      <w:pPr>
        <w:pStyle w:val="ParagraphStyle13"/>
        <w:framePr w:w="4758" w:h="227" w:hRule="exact" w:wrap="none" w:vAnchor="page" w:hAnchor="margin" w:x="5464" w:y="13520"/>
        <w:rPr>
          <w:rStyle w:val="CharacterStyle11"/>
        </w:rPr>
      </w:pPr>
      <w:r>
        <w:rPr>
          <w:rStyle w:val="CharacterStyle11"/>
        </w:rPr>
        <w:t>donnée non disponible</w:t>
      </w:r>
    </w:p>
    <w:p w14:paraId="76900F87" w14:textId="77777777" w:rsidR="00C35FEA" w:rsidRDefault="00C35FEA">
      <w:pPr>
        <w:pStyle w:val="ParagraphStyle59"/>
        <w:framePr w:w="622" w:h="227" w:hRule="exact" w:wrap="none" w:vAnchor="page" w:hAnchor="margin" w:x="28" w:y="13748"/>
        <w:rPr>
          <w:rStyle w:val="CharacterStyle39"/>
        </w:rPr>
      </w:pPr>
    </w:p>
    <w:p w14:paraId="0FB0A63B" w14:textId="77777777" w:rsidR="00C35FEA" w:rsidRDefault="00000000">
      <w:pPr>
        <w:pStyle w:val="ParagraphStyle13"/>
        <w:framePr w:w="4758" w:h="227" w:hRule="exact" w:wrap="none" w:vAnchor="page" w:hAnchor="margin" w:x="5464" w:y="13748"/>
        <w:rPr>
          <w:rStyle w:val="CharacterStyle11"/>
        </w:rPr>
      </w:pPr>
      <w:r>
        <w:rPr>
          <w:rStyle w:val="CharacterStyle11"/>
        </w:rPr>
        <w:t>donnée non disponible</w:t>
      </w:r>
    </w:p>
    <w:p w14:paraId="06E5E666" w14:textId="77777777" w:rsidR="00C35FEA" w:rsidRDefault="00C35FEA">
      <w:pPr>
        <w:pStyle w:val="ParagraphStyle59"/>
        <w:framePr w:w="622" w:h="227" w:hRule="exact" w:wrap="none" w:vAnchor="page" w:hAnchor="margin" w:x="28" w:y="13975"/>
        <w:rPr>
          <w:rStyle w:val="CharacterStyle39"/>
        </w:rPr>
      </w:pPr>
    </w:p>
    <w:p w14:paraId="3CC49D0A" w14:textId="77777777" w:rsidR="00C35FEA" w:rsidRDefault="00000000">
      <w:pPr>
        <w:pStyle w:val="ParagraphStyle13"/>
        <w:framePr w:w="4758" w:h="227" w:hRule="exact" w:wrap="none" w:vAnchor="page" w:hAnchor="margin" w:x="5464" w:y="13975"/>
        <w:rPr>
          <w:rStyle w:val="CharacterStyle11"/>
        </w:rPr>
      </w:pPr>
      <w:r>
        <w:rPr>
          <w:rStyle w:val="CharacterStyle11"/>
        </w:rPr>
        <w:t>donnée non disponible</w:t>
      </w:r>
    </w:p>
    <w:p w14:paraId="5DC95522" w14:textId="77777777" w:rsidR="00C35FEA" w:rsidRDefault="00C35FEA">
      <w:pPr>
        <w:pStyle w:val="ParagraphStyle59"/>
        <w:framePr w:w="622" w:h="227" w:hRule="exact" w:wrap="none" w:vAnchor="page" w:hAnchor="margin" w:x="28" w:y="14202"/>
        <w:rPr>
          <w:rStyle w:val="CharacterStyle39"/>
        </w:rPr>
      </w:pPr>
    </w:p>
    <w:p w14:paraId="0FD3E4A7" w14:textId="77777777" w:rsidR="00C35FEA" w:rsidRDefault="00000000">
      <w:pPr>
        <w:pStyle w:val="ParagraphStyle13"/>
        <w:framePr w:w="4758" w:h="227" w:hRule="exact" w:wrap="none" w:vAnchor="page" w:hAnchor="margin" w:x="5464" w:y="14202"/>
        <w:rPr>
          <w:rStyle w:val="CharacterStyle11"/>
        </w:rPr>
      </w:pPr>
      <w:r>
        <w:rPr>
          <w:rStyle w:val="CharacterStyle11"/>
        </w:rPr>
        <w:t>donnée non disponible</w:t>
      </w:r>
    </w:p>
    <w:p w14:paraId="4EF79257" w14:textId="77777777" w:rsidR="00C35FEA" w:rsidRDefault="00C35FEA">
      <w:pPr>
        <w:pStyle w:val="ParagraphStyle59"/>
        <w:framePr w:w="622" w:h="227" w:hRule="exact" w:wrap="none" w:vAnchor="page" w:hAnchor="margin" w:x="28" w:y="14429"/>
        <w:rPr>
          <w:rStyle w:val="CharacterStyle39"/>
        </w:rPr>
      </w:pPr>
    </w:p>
    <w:p w14:paraId="0AB5EBE0" w14:textId="77777777" w:rsidR="00C35FEA" w:rsidRDefault="00000000">
      <w:pPr>
        <w:pStyle w:val="ParagraphStyle13"/>
        <w:framePr w:w="4758" w:h="227" w:hRule="exact" w:wrap="none" w:vAnchor="page" w:hAnchor="margin" w:x="5464" w:y="14429"/>
        <w:rPr>
          <w:rStyle w:val="CharacterStyle11"/>
        </w:rPr>
      </w:pPr>
      <w:r>
        <w:rPr>
          <w:rStyle w:val="CharacterStyle11"/>
        </w:rPr>
        <w:t>donnée non disponible</w:t>
      </w:r>
    </w:p>
    <w:p w14:paraId="0026A2CE" w14:textId="77777777" w:rsidR="00C35FEA" w:rsidRDefault="00C35FEA">
      <w:pPr>
        <w:pStyle w:val="ParagraphStyle59"/>
        <w:framePr w:w="622" w:h="227" w:hRule="exact" w:wrap="none" w:vAnchor="page" w:hAnchor="margin" w:x="28" w:y="14657"/>
        <w:rPr>
          <w:rStyle w:val="CharacterStyle39"/>
        </w:rPr>
      </w:pPr>
    </w:p>
    <w:p w14:paraId="654075AD" w14:textId="77777777" w:rsidR="00C35FEA" w:rsidRDefault="00000000">
      <w:pPr>
        <w:pStyle w:val="ParagraphStyle13"/>
        <w:framePr w:w="4758" w:h="227" w:hRule="exact" w:wrap="none" w:vAnchor="page" w:hAnchor="margin" w:x="5464" w:y="14657"/>
        <w:rPr>
          <w:rStyle w:val="CharacterStyle11"/>
        </w:rPr>
      </w:pPr>
      <w:r>
        <w:rPr>
          <w:rStyle w:val="CharacterStyle11"/>
        </w:rPr>
        <w:t>donnée non disponible</w:t>
      </w:r>
    </w:p>
    <w:p w14:paraId="74EF5A91" w14:textId="77777777" w:rsidR="00C35FEA" w:rsidRDefault="00C35FEA">
      <w:pPr>
        <w:pStyle w:val="ParagraphStyle59"/>
        <w:framePr w:w="622" w:h="227" w:hRule="exact" w:wrap="none" w:vAnchor="page" w:hAnchor="margin" w:x="28" w:y="14884"/>
        <w:rPr>
          <w:rStyle w:val="CharacterStyle39"/>
        </w:rPr>
      </w:pPr>
    </w:p>
    <w:p w14:paraId="1D726A68" w14:textId="77777777" w:rsidR="00C35FEA" w:rsidRDefault="00000000">
      <w:pPr>
        <w:pStyle w:val="ParagraphStyle13"/>
        <w:framePr w:w="4758" w:h="227" w:hRule="exact" w:wrap="none" w:vAnchor="page" w:hAnchor="margin" w:x="5464" w:y="14884"/>
        <w:rPr>
          <w:rStyle w:val="CharacterStyle11"/>
        </w:rPr>
      </w:pPr>
      <w:r>
        <w:rPr>
          <w:rStyle w:val="CharacterStyle11"/>
        </w:rPr>
        <w:t>donnée non disponible</w:t>
      </w:r>
    </w:p>
    <w:p w14:paraId="4968E9AD" w14:textId="77777777" w:rsidR="00C35FEA" w:rsidRDefault="00000000">
      <w:pPr>
        <w:pStyle w:val="ParagraphStyle30"/>
        <w:framePr w:w="10222" w:h="28" w:hRule="exact" w:wrap="none" w:vAnchor="page" w:hAnchor="margin" w:y="15250"/>
        <w:rPr>
          <w:rStyle w:val="FakeCharacterStyle"/>
        </w:rPr>
      </w:pPr>
      <w:r>
        <w:rPr>
          <w:noProof/>
        </w:rPr>
        <w:drawing>
          <wp:inline distT="0" distB="0" distL="0" distR="0" wp14:anchorId="6C3AE0C3" wp14:editId="29CD9440">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8D98024" w14:textId="77777777" w:rsidR="00C35FEA" w:rsidRDefault="00000000">
      <w:pPr>
        <w:pStyle w:val="ParagraphStyle31"/>
        <w:framePr w:w="801" w:h="332" w:hRule="exact" w:wrap="none" w:vAnchor="page" w:hAnchor="margin" w:x="34" w:y="15278"/>
        <w:rPr>
          <w:rStyle w:val="CharacterStyle23"/>
        </w:rPr>
      </w:pPr>
      <w:r>
        <w:rPr>
          <w:rStyle w:val="CharacterStyle23"/>
        </w:rPr>
        <w:t>Page</w:t>
      </w:r>
    </w:p>
    <w:p w14:paraId="2B15CD4E" w14:textId="77777777" w:rsidR="00C35FEA" w:rsidRDefault="00000000">
      <w:pPr>
        <w:pStyle w:val="ParagraphStyle31"/>
        <w:framePr w:w="1387" w:h="332" w:hRule="exact" w:wrap="none" w:vAnchor="page" w:hAnchor="margin" w:x="896" w:y="15278"/>
        <w:rPr>
          <w:rStyle w:val="CharacterStyle23"/>
        </w:rPr>
      </w:pPr>
      <w:r>
        <w:rPr>
          <w:rStyle w:val="CharacterStyle23"/>
        </w:rPr>
        <w:t>4/9</w:t>
      </w:r>
    </w:p>
    <w:p w14:paraId="7E71F635" w14:textId="77777777" w:rsidR="00C35FE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4FF5D64" w14:textId="77777777" w:rsidR="00C35FEA" w:rsidRDefault="00000000">
      <w:pPr>
        <w:pStyle w:val="ParagraphStyle13"/>
        <w:framePr w:w="4758" w:h="227" w:hRule="exact" w:wrap="none" w:vAnchor="page" w:hAnchor="margin" w:x="678" w:y="10828"/>
        <w:rPr>
          <w:rStyle w:val="CharacterStyle11"/>
        </w:rPr>
      </w:pPr>
      <w:r>
        <w:rPr>
          <w:rStyle w:val="CharacterStyle11"/>
        </w:rPr>
        <w:t>État physique</w:t>
      </w:r>
    </w:p>
    <w:p w14:paraId="03AEB533" w14:textId="77777777" w:rsidR="00C35FEA" w:rsidRDefault="00000000">
      <w:pPr>
        <w:pStyle w:val="ParagraphStyle13"/>
        <w:framePr w:w="4758" w:h="227" w:hRule="exact" w:wrap="none" w:vAnchor="page" w:hAnchor="margin" w:x="678" w:y="11055"/>
        <w:rPr>
          <w:rStyle w:val="CharacterStyle11"/>
        </w:rPr>
      </w:pPr>
      <w:r>
        <w:rPr>
          <w:rStyle w:val="CharacterStyle11"/>
        </w:rPr>
        <w:t>Couleur</w:t>
      </w:r>
    </w:p>
    <w:p w14:paraId="606A2058" w14:textId="77777777" w:rsidR="00C35FEA" w:rsidRDefault="00000000">
      <w:pPr>
        <w:pStyle w:val="ParagraphStyle13"/>
        <w:framePr w:w="4758" w:h="227" w:hRule="exact" w:wrap="none" w:vAnchor="page" w:hAnchor="margin" w:x="678" w:y="11282"/>
        <w:rPr>
          <w:rStyle w:val="CharacterStyle11"/>
        </w:rPr>
      </w:pPr>
      <w:r>
        <w:rPr>
          <w:rStyle w:val="CharacterStyle11"/>
        </w:rPr>
        <w:t>Odeur</w:t>
      </w:r>
    </w:p>
    <w:p w14:paraId="6267C05C" w14:textId="77777777" w:rsidR="00C35FEA" w:rsidRDefault="00000000">
      <w:pPr>
        <w:pStyle w:val="ParagraphStyle13"/>
        <w:framePr w:w="4758" w:h="227" w:hRule="exact" w:wrap="none" w:vAnchor="page" w:hAnchor="margin" w:x="678" w:y="11510"/>
        <w:rPr>
          <w:rStyle w:val="CharacterStyle11"/>
        </w:rPr>
      </w:pPr>
      <w:r>
        <w:rPr>
          <w:rStyle w:val="CharacterStyle11"/>
        </w:rPr>
        <w:t>Point de fusion/point de congélation</w:t>
      </w:r>
    </w:p>
    <w:p w14:paraId="414B74F2" w14:textId="77777777" w:rsidR="00C35FEA" w:rsidRDefault="00000000">
      <w:pPr>
        <w:pStyle w:val="ParagraphStyle13"/>
        <w:framePr w:w="4758" w:h="420" w:hRule="exact" w:wrap="none" w:vAnchor="page" w:hAnchor="margin" w:x="678" w:y="11737"/>
        <w:rPr>
          <w:rStyle w:val="CharacterStyle11"/>
        </w:rPr>
      </w:pPr>
      <w:r>
        <w:rPr>
          <w:rStyle w:val="CharacterStyle11"/>
        </w:rPr>
        <w:t>Point d’ébullition ou point initial d’ébullition et intervalle d’ébullition</w:t>
      </w:r>
    </w:p>
    <w:p w14:paraId="06D2347F" w14:textId="77777777" w:rsidR="00C35FEA" w:rsidRDefault="00000000">
      <w:pPr>
        <w:pStyle w:val="ParagraphStyle13"/>
        <w:framePr w:w="4758" w:h="227" w:hRule="exact" w:wrap="none" w:vAnchor="page" w:hAnchor="margin" w:x="678" w:y="12157"/>
        <w:rPr>
          <w:rStyle w:val="CharacterStyle11"/>
        </w:rPr>
      </w:pPr>
      <w:r>
        <w:rPr>
          <w:rStyle w:val="CharacterStyle11"/>
        </w:rPr>
        <w:t>Inflammabilité</w:t>
      </w:r>
    </w:p>
    <w:p w14:paraId="493491AD" w14:textId="77777777" w:rsidR="00C35FEA" w:rsidRDefault="00000000">
      <w:pPr>
        <w:pStyle w:val="ParagraphStyle13"/>
        <w:framePr w:w="4758" w:h="227" w:hRule="exact" w:wrap="none" w:vAnchor="page" w:hAnchor="margin" w:x="678" w:y="12384"/>
        <w:rPr>
          <w:rStyle w:val="CharacterStyle11"/>
        </w:rPr>
      </w:pPr>
      <w:r>
        <w:rPr>
          <w:rStyle w:val="CharacterStyle11"/>
        </w:rPr>
        <w:t>Limites inférieure et supérieure d’explosion</w:t>
      </w:r>
    </w:p>
    <w:p w14:paraId="00C573C4" w14:textId="77777777" w:rsidR="00C35FEA" w:rsidRDefault="00000000">
      <w:pPr>
        <w:pStyle w:val="ParagraphStyle13"/>
        <w:framePr w:w="4758" w:h="227" w:hRule="exact" w:wrap="none" w:vAnchor="page" w:hAnchor="margin" w:x="678" w:y="12611"/>
        <w:rPr>
          <w:rStyle w:val="CharacterStyle11"/>
        </w:rPr>
      </w:pPr>
      <w:r>
        <w:rPr>
          <w:rStyle w:val="CharacterStyle11"/>
        </w:rPr>
        <w:t>Point d’éclair</w:t>
      </w:r>
    </w:p>
    <w:p w14:paraId="31F6D87B" w14:textId="77777777" w:rsidR="00C35FEA" w:rsidRDefault="00000000">
      <w:pPr>
        <w:pStyle w:val="ParagraphStyle13"/>
        <w:framePr w:w="4758" w:h="227" w:hRule="exact" w:wrap="none" w:vAnchor="page" w:hAnchor="margin" w:x="678" w:y="12839"/>
        <w:rPr>
          <w:rStyle w:val="CharacterStyle11"/>
        </w:rPr>
      </w:pPr>
      <w:r>
        <w:rPr>
          <w:rStyle w:val="CharacterStyle11"/>
        </w:rPr>
        <w:t>Température d’auto-inflammation</w:t>
      </w:r>
    </w:p>
    <w:p w14:paraId="65DBBBF4" w14:textId="77777777" w:rsidR="00C35FEA" w:rsidRDefault="00000000">
      <w:pPr>
        <w:pStyle w:val="ParagraphStyle13"/>
        <w:framePr w:w="4758" w:h="227" w:hRule="exact" w:wrap="none" w:vAnchor="page" w:hAnchor="margin" w:x="678" w:y="13066"/>
        <w:rPr>
          <w:rStyle w:val="CharacterStyle11"/>
        </w:rPr>
      </w:pPr>
      <w:r>
        <w:rPr>
          <w:rStyle w:val="CharacterStyle11"/>
        </w:rPr>
        <w:t>Température de décomposition</w:t>
      </w:r>
    </w:p>
    <w:p w14:paraId="39C659BE" w14:textId="77777777" w:rsidR="00C35FEA" w:rsidRDefault="00000000">
      <w:pPr>
        <w:pStyle w:val="ParagraphStyle13"/>
        <w:framePr w:w="4758" w:h="227" w:hRule="exact" w:wrap="none" w:vAnchor="page" w:hAnchor="margin" w:x="678" w:y="13293"/>
        <w:rPr>
          <w:rStyle w:val="CharacterStyle11"/>
        </w:rPr>
      </w:pPr>
      <w:r>
        <w:rPr>
          <w:rStyle w:val="CharacterStyle11"/>
        </w:rPr>
        <w:t>pH</w:t>
      </w:r>
    </w:p>
    <w:p w14:paraId="096DA4F2" w14:textId="77777777" w:rsidR="00C35FEA" w:rsidRDefault="00000000">
      <w:pPr>
        <w:pStyle w:val="ParagraphStyle13"/>
        <w:framePr w:w="4758" w:h="227" w:hRule="exact" w:wrap="none" w:vAnchor="page" w:hAnchor="margin" w:x="678" w:y="13520"/>
        <w:rPr>
          <w:rStyle w:val="CharacterStyle11"/>
        </w:rPr>
      </w:pPr>
      <w:r>
        <w:rPr>
          <w:rStyle w:val="CharacterStyle11"/>
        </w:rPr>
        <w:t>Viscosité cinématique</w:t>
      </w:r>
    </w:p>
    <w:p w14:paraId="4E5D8000" w14:textId="77777777" w:rsidR="00C35FEA" w:rsidRDefault="00000000">
      <w:pPr>
        <w:pStyle w:val="ParagraphStyle13"/>
        <w:framePr w:w="4758" w:h="227" w:hRule="exact" w:wrap="none" w:vAnchor="page" w:hAnchor="margin" w:x="678" w:y="13748"/>
        <w:rPr>
          <w:rStyle w:val="CharacterStyle11"/>
        </w:rPr>
      </w:pPr>
      <w:r>
        <w:rPr>
          <w:rStyle w:val="CharacterStyle11"/>
        </w:rPr>
        <w:t>Solubilité dans l’eau</w:t>
      </w:r>
    </w:p>
    <w:p w14:paraId="740460A8" w14:textId="77777777" w:rsidR="00C35FEA" w:rsidRDefault="00000000">
      <w:pPr>
        <w:pStyle w:val="ParagraphStyle13"/>
        <w:framePr w:w="4758" w:h="227" w:hRule="exact" w:wrap="none" w:vAnchor="page" w:hAnchor="margin" w:x="678" w:y="13975"/>
        <w:rPr>
          <w:rStyle w:val="CharacterStyle11"/>
        </w:rPr>
      </w:pPr>
      <w:r>
        <w:rPr>
          <w:rStyle w:val="CharacterStyle11"/>
        </w:rPr>
        <w:t>Coefficient de partage n-octanol/eau (valeur log)</w:t>
      </w:r>
    </w:p>
    <w:p w14:paraId="66FCF302" w14:textId="77777777" w:rsidR="00C35FEA" w:rsidRDefault="00000000">
      <w:pPr>
        <w:pStyle w:val="ParagraphStyle13"/>
        <w:framePr w:w="4758" w:h="227" w:hRule="exact" w:wrap="none" w:vAnchor="page" w:hAnchor="margin" w:x="678" w:y="14202"/>
        <w:rPr>
          <w:rStyle w:val="CharacterStyle11"/>
        </w:rPr>
      </w:pPr>
      <w:r>
        <w:rPr>
          <w:rStyle w:val="CharacterStyle11"/>
        </w:rPr>
        <w:t>Pression de vapeur</w:t>
      </w:r>
    </w:p>
    <w:p w14:paraId="110375D0" w14:textId="77777777" w:rsidR="00C35FEA" w:rsidRDefault="00000000">
      <w:pPr>
        <w:pStyle w:val="ParagraphStyle13"/>
        <w:framePr w:w="4758" w:h="227" w:hRule="exact" w:wrap="none" w:vAnchor="page" w:hAnchor="margin" w:x="678" w:y="14429"/>
        <w:rPr>
          <w:rStyle w:val="CharacterStyle11"/>
        </w:rPr>
      </w:pPr>
      <w:r>
        <w:rPr>
          <w:rStyle w:val="CharacterStyle11"/>
        </w:rPr>
        <w:t>Densité et/ou densité relative</w:t>
      </w:r>
    </w:p>
    <w:p w14:paraId="4CCB571F" w14:textId="77777777" w:rsidR="00C35FEA" w:rsidRDefault="00000000">
      <w:pPr>
        <w:pStyle w:val="ParagraphStyle13"/>
        <w:framePr w:w="4758" w:h="227" w:hRule="exact" w:wrap="none" w:vAnchor="page" w:hAnchor="margin" w:x="678" w:y="14657"/>
        <w:rPr>
          <w:rStyle w:val="CharacterStyle11"/>
        </w:rPr>
      </w:pPr>
      <w:r>
        <w:rPr>
          <w:rStyle w:val="CharacterStyle11"/>
        </w:rPr>
        <w:t>Densité de vapeur relative</w:t>
      </w:r>
    </w:p>
    <w:p w14:paraId="2FDA20B2" w14:textId="77777777" w:rsidR="00C35FEA" w:rsidRDefault="00000000">
      <w:pPr>
        <w:pStyle w:val="ParagraphStyle13"/>
        <w:framePr w:w="4758" w:h="227" w:hRule="exact" w:wrap="none" w:vAnchor="page" w:hAnchor="margin" w:x="678" w:y="14884"/>
        <w:rPr>
          <w:rStyle w:val="CharacterStyle11"/>
        </w:rPr>
      </w:pPr>
      <w:r>
        <w:rPr>
          <w:rStyle w:val="CharacterStyle11"/>
        </w:rPr>
        <w:t>Caractéristiques des particules</w:t>
      </w:r>
    </w:p>
    <w:p w14:paraId="5E251DBC" w14:textId="77777777" w:rsidR="00C35FEA" w:rsidRDefault="00C35FEA">
      <w:pPr>
        <w:sectPr w:rsidR="00C35FEA">
          <w:pgSz w:w="11908" w:h="16833"/>
          <w:pgMar w:top="850" w:right="827" w:bottom="1190" w:left="816" w:header="720" w:footer="720" w:gutter="0"/>
          <w:cols w:space="720"/>
          <w:formProt w:val="0"/>
        </w:sectPr>
      </w:pPr>
    </w:p>
    <w:p w14:paraId="50F2A3AA" w14:textId="77777777" w:rsidR="00C35FEA" w:rsidRDefault="00C35FEA">
      <w:pPr>
        <w:pStyle w:val="ParagraphStyle0"/>
        <w:framePr w:w="2114" w:h="568" w:hRule="exact" w:wrap="none" w:vAnchor="page" w:hAnchor="margin" w:x="45" w:y="850"/>
        <w:rPr>
          <w:rStyle w:val="CharacterStyle0"/>
        </w:rPr>
      </w:pPr>
    </w:p>
    <w:p w14:paraId="077D9FF5" w14:textId="77777777" w:rsidR="00C35F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6E1C65" w14:textId="77777777" w:rsidR="00C35FEA" w:rsidRDefault="00C35FEA">
      <w:pPr>
        <w:pStyle w:val="ParagraphStyle2"/>
        <w:framePr w:w="2114" w:h="568" w:hRule="exact" w:wrap="none" w:vAnchor="page" w:hAnchor="margin" w:x="8062" w:y="850"/>
        <w:rPr>
          <w:rStyle w:val="CharacterStyle2"/>
        </w:rPr>
      </w:pPr>
    </w:p>
    <w:p w14:paraId="104436D8" w14:textId="77777777" w:rsidR="00C35FEA" w:rsidRDefault="00C35FEA">
      <w:pPr>
        <w:pStyle w:val="ParagraphStyle3"/>
        <w:framePr w:w="2114" w:h="420" w:hRule="exact" w:wrap="none" w:vAnchor="page" w:hAnchor="margin" w:x="45" w:y="1419"/>
        <w:rPr>
          <w:rStyle w:val="CharacterStyle3"/>
        </w:rPr>
      </w:pPr>
    </w:p>
    <w:p w14:paraId="23F8C261" w14:textId="77777777" w:rsidR="00C35F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45C8C6" w14:textId="77777777" w:rsidR="00C35FEA" w:rsidRDefault="00C35FEA">
      <w:pPr>
        <w:pStyle w:val="ParagraphStyle5"/>
        <w:framePr w:w="2114" w:h="420" w:hRule="exact" w:wrap="none" w:vAnchor="page" w:hAnchor="margin" w:x="8062" w:y="1419"/>
        <w:rPr>
          <w:rStyle w:val="CharacterStyle5"/>
        </w:rPr>
      </w:pPr>
    </w:p>
    <w:p w14:paraId="25341CFD" w14:textId="77777777" w:rsidR="00C35FEA" w:rsidRDefault="00C35FEA">
      <w:pPr>
        <w:pStyle w:val="ParagraphStyle6"/>
        <w:framePr w:w="129" w:h="352" w:hRule="exact" w:wrap="none" w:vAnchor="page" w:hAnchor="margin" w:x="45" w:y="1838"/>
        <w:rPr>
          <w:rStyle w:val="CharacterStyle6"/>
        </w:rPr>
      </w:pPr>
    </w:p>
    <w:p w14:paraId="5B48CD35" w14:textId="77777777" w:rsidR="00C35FEA" w:rsidRDefault="00C35FEA">
      <w:pPr>
        <w:pStyle w:val="ParagraphStyle7"/>
        <w:framePr w:w="9867" w:h="352" w:hRule="exact" w:wrap="none" w:vAnchor="page" w:hAnchor="margin" w:x="174" w:y="1838"/>
        <w:rPr>
          <w:rStyle w:val="FakeCharacterStyle"/>
        </w:rPr>
      </w:pPr>
    </w:p>
    <w:p w14:paraId="12F5460B" w14:textId="77777777" w:rsidR="00C35FEA" w:rsidRDefault="00000000">
      <w:pPr>
        <w:pStyle w:val="ParagraphStyle8"/>
        <w:framePr w:w="9811" w:h="322" w:hRule="exact" w:wrap="none" w:vAnchor="page" w:hAnchor="margin" w:x="202" w:y="1853"/>
        <w:rPr>
          <w:rStyle w:val="CharacterStyle7"/>
        </w:rPr>
      </w:pPr>
      <w:r>
        <w:rPr>
          <w:rStyle w:val="CharacterStyle7"/>
        </w:rPr>
        <w:t>HIMNO 10%</w:t>
      </w:r>
    </w:p>
    <w:p w14:paraId="668CDB07" w14:textId="77777777" w:rsidR="00C35FEA" w:rsidRDefault="00C35FEA">
      <w:pPr>
        <w:pStyle w:val="ParagraphStyle9"/>
        <w:framePr w:w="135" w:h="352" w:hRule="exact" w:wrap="none" w:vAnchor="page" w:hAnchor="margin" w:x="10041" w:y="1838"/>
        <w:rPr>
          <w:rStyle w:val="CharacterStyle8"/>
        </w:rPr>
      </w:pPr>
    </w:p>
    <w:p w14:paraId="44BB7CE0" w14:textId="77777777" w:rsidR="00C35FEA" w:rsidRDefault="00C35FEA">
      <w:pPr>
        <w:pStyle w:val="ParagraphStyle10"/>
        <w:framePr w:w="2506" w:h="225" w:hRule="exact" w:wrap="none" w:vAnchor="page" w:hAnchor="margin" w:x="45" w:y="2191"/>
        <w:rPr>
          <w:rStyle w:val="FakeCharacterStyle"/>
        </w:rPr>
      </w:pPr>
    </w:p>
    <w:p w14:paraId="67B27557" w14:textId="77777777" w:rsidR="00C35FEA" w:rsidRDefault="00000000">
      <w:pPr>
        <w:pStyle w:val="ParagraphStyle11"/>
        <w:framePr w:w="2508" w:h="225" w:hRule="exact" w:wrap="none" w:vAnchor="page" w:hAnchor="margin" w:x="43" w:y="2191"/>
        <w:rPr>
          <w:rStyle w:val="CharacterStyle9"/>
        </w:rPr>
      </w:pPr>
      <w:r>
        <w:rPr>
          <w:rStyle w:val="CharacterStyle9"/>
        </w:rPr>
        <w:t>Date de création</w:t>
      </w:r>
    </w:p>
    <w:p w14:paraId="444C6DE3" w14:textId="77777777" w:rsidR="00C35FEA" w:rsidRDefault="00000000">
      <w:pPr>
        <w:pStyle w:val="ParagraphStyle12"/>
        <w:framePr w:w="2857" w:h="225" w:hRule="exact" w:wrap="none" w:vAnchor="page" w:hAnchor="margin" w:x="2579" w:y="2191"/>
        <w:rPr>
          <w:rStyle w:val="CharacterStyle10"/>
        </w:rPr>
      </w:pPr>
      <w:r>
        <w:rPr>
          <w:rStyle w:val="CharacterStyle10"/>
        </w:rPr>
        <w:t>10/07/2025</w:t>
      </w:r>
    </w:p>
    <w:p w14:paraId="43206ACA" w14:textId="77777777" w:rsidR="00C35FEA" w:rsidRDefault="00C35FEA">
      <w:pPr>
        <w:pStyle w:val="ParagraphStyle13"/>
        <w:framePr w:w="2190" w:h="225" w:hRule="exact" w:wrap="none" w:vAnchor="page" w:hAnchor="margin" w:x="5464" w:y="2191"/>
        <w:rPr>
          <w:rStyle w:val="CharacterStyle11"/>
        </w:rPr>
      </w:pPr>
    </w:p>
    <w:p w14:paraId="4DADB29B" w14:textId="77777777" w:rsidR="00C35FEA" w:rsidRDefault="00C35FEA">
      <w:pPr>
        <w:pStyle w:val="ParagraphStyle14"/>
        <w:framePr w:w="2523" w:h="225" w:hRule="exact" w:wrap="none" w:vAnchor="page" w:hAnchor="margin" w:x="7653" w:y="2191"/>
        <w:rPr>
          <w:rStyle w:val="FakeCharacterStyle"/>
        </w:rPr>
      </w:pPr>
    </w:p>
    <w:p w14:paraId="1BA9BB61" w14:textId="77777777" w:rsidR="00C35FEA" w:rsidRDefault="00C35FEA">
      <w:pPr>
        <w:pStyle w:val="ParagraphStyle15"/>
        <w:framePr w:w="2525" w:h="225" w:hRule="exact" w:wrap="none" w:vAnchor="page" w:hAnchor="margin" w:x="7681" w:y="2191"/>
        <w:rPr>
          <w:rStyle w:val="CharacterStyle12"/>
        </w:rPr>
      </w:pPr>
    </w:p>
    <w:p w14:paraId="59862E43" w14:textId="77777777" w:rsidR="00C35FEA" w:rsidRDefault="00C35FEA">
      <w:pPr>
        <w:pStyle w:val="ParagraphStyle16"/>
        <w:framePr w:w="2506" w:h="240" w:hRule="exact" w:wrap="none" w:vAnchor="page" w:hAnchor="margin" w:x="45" w:y="2416"/>
        <w:rPr>
          <w:rStyle w:val="FakeCharacterStyle"/>
        </w:rPr>
      </w:pPr>
    </w:p>
    <w:p w14:paraId="0BA998C2" w14:textId="77777777" w:rsidR="00C35FEA" w:rsidRDefault="00000000">
      <w:pPr>
        <w:pStyle w:val="ParagraphStyle17"/>
        <w:framePr w:w="2508" w:h="225" w:hRule="exact" w:wrap="none" w:vAnchor="page" w:hAnchor="margin" w:x="43" w:y="2416"/>
        <w:rPr>
          <w:rStyle w:val="CharacterStyle13"/>
        </w:rPr>
      </w:pPr>
      <w:r>
        <w:rPr>
          <w:rStyle w:val="CharacterStyle13"/>
        </w:rPr>
        <w:t>Date de révision</w:t>
      </w:r>
    </w:p>
    <w:p w14:paraId="04560AD8" w14:textId="77777777" w:rsidR="00C35FEA" w:rsidRDefault="00C35FEA">
      <w:pPr>
        <w:pStyle w:val="ParagraphStyle18"/>
        <w:framePr w:w="2885" w:h="240" w:hRule="exact" w:wrap="none" w:vAnchor="page" w:hAnchor="margin" w:x="2551" w:y="2416"/>
        <w:rPr>
          <w:rStyle w:val="FakeCharacterStyle"/>
        </w:rPr>
      </w:pPr>
    </w:p>
    <w:p w14:paraId="73EAB511" w14:textId="77777777" w:rsidR="00C35FEA" w:rsidRDefault="00C35FEA">
      <w:pPr>
        <w:pStyle w:val="ParagraphStyle19"/>
        <w:framePr w:w="2857" w:h="225" w:hRule="exact" w:wrap="none" w:vAnchor="page" w:hAnchor="margin" w:x="2579" w:y="2416"/>
        <w:rPr>
          <w:rStyle w:val="CharacterStyle14"/>
        </w:rPr>
      </w:pPr>
    </w:p>
    <w:p w14:paraId="0E313AA6" w14:textId="77777777" w:rsidR="00C35FEA" w:rsidRDefault="00C35FEA">
      <w:pPr>
        <w:pStyle w:val="ParagraphStyle18"/>
        <w:framePr w:w="2218" w:h="240" w:hRule="exact" w:wrap="none" w:vAnchor="page" w:hAnchor="margin" w:x="5436" w:y="2416"/>
        <w:rPr>
          <w:rStyle w:val="FakeCharacterStyle"/>
        </w:rPr>
      </w:pPr>
    </w:p>
    <w:p w14:paraId="11A3B452" w14:textId="77777777" w:rsidR="00C35FEA" w:rsidRDefault="00000000">
      <w:pPr>
        <w:pStyle w:val="ParagraphStyle19"/>
        <w:framePr w:w="2190" w:h="225" w:hRule="exact" w:wrap="none" w:vAnchor="page" w:hAnchor="margin" w:x="5464" w:y="2416"/>
        <w:rPr>
          <w:rStyle w:val="CharacterStyle14"/>
        </w:rPr>
      </w:pPr>
      <w:r>
        <w:rPr>
          <w:rStyle w:val="CharacterStyle14"/>
        </w:rPr>
        <w:t>Numéro de version</w:t>
      </w:r>
    </w:p>
    <w:p w14:paraId="5049623D" w14:textId="77777777" w:rsidR="00C35FEA" w:rsidRDefault="00C35FEA">
      <w:pPr>
        <w:pStyle w:val="ParagraphStyle20"/>
        <w:framePr w:w="2523" w:h="240" w:hRule="exact" w:wrap="none" w:vAnchor="page" w:hAnchor="margin" w:x="7653" w:y="2416"/>
        <w:rPr>
          <w:rStyle w:val="FakeCharacterStyle"/>
        </w:rPr>
      </w:pPr>
    </w:p>
    <w:p w14:paraId="2A4A9DB2" w14:textId="77777777" w:rsidR="00C35FEA" w:rsidRDefault="00000000">
      <w:pPr>
        <w:pStyle w:val="ParagraphStyle21"/>
        <w:framePr w:w="2525" w:h="225" w:hRule="exact" w:wrap="none" w:vAnchor="page" w:hAnchor="margin" w:x="7681" w:y="2416"/>
        <w:rPr>
          <w:rStyle w:val="CharacterStyle15"/>
        </w:rPr>
      </w:pPr>
      <w:r>
        <w:rPr>
          <w:rStyle w:val="CharacterStyle15"/>
        </w:rPr>
        <w:t>1.0</w:t>
      </w:r>
    </w:p>
    <w:p w14:paraId="0B907FD9" w14:textId="77777777" w:rsidR="00C35FEA" w:rsidRDefault="00C35FEA">
      <w:pPr>
        <w:pStyle w:val="ParagraphStyle22"/>
        <w:framePr w:w="10166" w:h="114" w:hRule="exact" w:wrap="none" w:vAnchor="page" w:hAnchor="margin" w:x="28" w:y="2656"/>
        <w:rPr>
          <w:rStyle w:val="CharacterStyle16"/>
        </w:rPr>
      </w:pPr>
    </w:p>
    <w:p w14:paraId="41855491" w14:textId="77777777" w:rsidR="00C35FEA" w:rsidRDefault="00000000">
      <w:pPr>
        <w:pStyle w:val="ParagraphStyle24"/>
        <w:framePr w:w="622" w:h="227" w:hRule="exact" w:wrap="none" w:vAnchor="page" w:hAnchor="margin" w:x="28" w:y="2769"/>
        <w:rPr>
          <w:rStyle w:val="CharacterStyle18"/>
        </w:rPr>
      </w:pPr>
      <w:r>
        <w:rPr>
          <w:rStyle w:val="CharacterStyle18"/>
        </w:rPr>
        <w:t>9.2.</w:t>
      </w:r>
    </w:p>
    <w:p w14:paraId="330A0303" w14:textId="77777777" w:rsidR="00C35FEA" w:rsidRDefault="00000000">
      <w:pPr>
        <w:pStyle w:val="ParagraphStyle24"/>
        <w:framePr w:w="9544" w:h="227" w:hRule="exact" w:wrap="none" w:vAnchor="page" w:hAnchor="margin" w:x="678" w:y="2769"/>
        <w:rPr>
          <w:rStyle w:val="CharacterStyle18"/>
        </w:rPr>
      </w:pPr>
      <w:r>
        <w:rPr>
          <w:rStyle w:val="CharacterStyle18"/>
        </w:rPr>
        <w:t>Autres informations</w:t>
      </w:r>
    </w:p>
    <w:p w14:paraId="222256BE" w14:textId="77777777" w:rsidR="00C35FEA" w:rsidRDefault="00C35FEA">
      <w:pPr>
        <w:pStyle w:val="ParagraphStyle13"/>
        <w:framePr w:w="622" w:h="227" w:hRule="exact" w:wrap="none" w:vAnchor="page" w:hAnchor="margin" w:x="28" w:y="3002"/>
        <w:rPr>
          <w:rStyle w:val="CharacterStyle11"/>
        </w:rPr>
      </w:pPr>
    </w:p>
    <w:p w14:paraId="1A6689E6" w14:textId="77777777" w:rsidR="00C35FEA" w:rsidRDefault="00000000">
      <w:pPr>
        <w:pStyle w:val="ParagraphStyle26"/>
        <w:framePr w:w="9544" w:h="227" w:hRule="exact" w:wrap="none" w:vAnchor="page" w:hAnchor="margin" w:x="678" w:y="3002"/>
        <w:rPr>
          <w:rStyle w:val="CharacterStyle20"/>
        </w:rPr>
      </w:pPr>
      <w:r>
        <w:rPr>
          <w:rStyle w:val="CharacterStyle20"/>
        </w:rPr>
        <w:t>non indiqué</w:t>
      </w:r>
    </w:p>
    <w:p w14:paraId="6AC4EBFB" w14:textId="77777777" w:rsidR="00C35FEA" w:rsidRDefault="00C35FEA">
      <w:pPr>
        <w:pStyle w:val="ParagraphStyle45"/>
        <w:framePr w:w="10222" w:h="114" w:hRule="exact" w:wrap="none" w:vAnchor="page" w:hAnchor="margin" w:y="3230"/>
        <w:rPr>
          <w:rStyle w:val="FakeCharacterStyle"/>
        </w:rPr>
      </w:pPr>
    </w:p>
    <w:p w14:paraId="1F9DFB90" w14:textId="77777777" w:rsidR="00C35FEA" w:rsidRDefault="00C35FEA">
      <w:pPr>
        <w:pStyle w:val="ParagraphStyle46"/>
        <w:framePr w:w="10194" w:h="99" w:hRule="exact" w:wrap="none" w:vAnchor="page" w:hAnchor="margin" w:x="28" w:y="3230"/>
        <w:rPr>
          <w:rStyle w:val="CharacterStyle32"/>
        </w:rPr>
      </w:pPr>
    </w:p>
    <w:p w14:paraId="0AC89510" w14:textId="77777777" w:rsidR="00C35FEA"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4C0B40CE" w14:textId="77777777" w:rsidR="00C35FEA" w:rsidRDefault="00000000">
      <w:pPr>
        <w:pStyle w:val="ParagraphStyle24"/>
        <w:framePr w:w="622" w:h="227" w:hRule="exact" w:wrap="none" w:vAnchor="page" w:hAnchor="margin" w:x="28" w:y="3792"/>
        <w:rPr>
          <w:rStyle w:val="CharacterStyle18"/>
        </w:rPr>
      </w:pPr>
      <w:r>
        <w:rPr>
          <w:rStyle w:val="CharacterStyle18"/>
        </w:rPr>
        <w:t>10.1.</w:t>
      </w:r>
    </w:p>
    <w:p w14:paraId="66C20F4D" w14:textId="77777777" w:rsidR="00C35FEA" w:rsidRDefault="00000000">
      <w:pPr>
        <w:pStyle w:val="ParagraphStyle24"/>
        <w:framePr w:w="9544" w:h="227" w:hRule="exact" w:wrap="none" w:vAnchor="page" w:hAnchor="margin" w:x="678" w:y="3792"/>
        <w:rPr>
          <w:rStyle w:val="CharacterStyle18"/>
        </w:rPr>
      </w:pPr>
      <w:r>
        <w:rPr>
          <w:rStyle w:val="CharacterStyle18"/>
        </w:rPr>
        <w:t>Réactivité</w:t>
      </w:r>
    </w:p>
    <w:p w14:paraId="3DD1EF77" w14:textId="77777777" w:rsidR="00C35FEA" w:rsidRDefault="00C35FEA">
      <w:pPr>
        <w:pStyle w:val="ParagraphStyle13"/>
        <w:framePr w:w="622" w:h="227" w:hRule="exact" w:wrap="none" w:vAnchor="page" w:hAnchor="margin" w:x="28" w:y="4019"/>
        <w:rPr>
          <w:rStyle w:val="CharacterStyle11"/>
        </w:rPr>
      </w:pPr>
    </w:p>
    <w:p w14:paraId="39DC70B0" w14:textId="77777777" w:rsidR="00C35FEA" w:rsidRDefault="00000000">
      <w:pPr>
        <w:pStyle w:val="ParagraphStyle13"/>
        <w:framePr w:w="9544" w:h="227" w:hRule="exact" w:wrap="none" w:vAnchor="page" w:hAnchor="margin" w:x="678" w:y="4019"/>
        <w:rPr>
          <w:rStyle w:val="CharacterStyle11"/>
        </w:rPr>
      </w:pPr>
      <w:r>
        <w:rPr>
          <w:rStyle w:val="CharacterStyle11"/>
        </w:rPr>
        <w:t>Dans des conditions normales d'utilisation, aucune réaction dangereuse avec d'autres substances ne se produit.</w:t>
      </w:r>
    </w:p>
    <w:p w14:paraId="58DBDC37" w14:textId="77777777" w:rsidR="00C35FEA" w:rsidRDefault="00000000">
      <w:pPr>
        <w:pStyle w:val="ParagraphStyle24"/>
        <w:framePr w:w="622" w:h="227" w:hRule="exact" w:wrap="none" w:vAnchor="page" w:hAnchor="margin" w:x="28" w:y="4247"/>
        <w:rPr>
          <w:rStyle w:val="CharacterStyle18"/>
        </w:rPr>
      </w:pPr>
      <w:r>
        <w:rPr>
          <w:rStyle w:val="CharacterStyle18"/>
        </w:rPr>
        <w:t>10.2.</w:t>
      </w:r>
    </w:p>
    <w:p w14:paraId="059C0060" w14:textId="77777777" w:rsidR="00C35FEA" w:rsidRDefault="00000000">
      <w:pPr>
        <w:pStyle w:val="ParagraphStyle24"/>
        <w:framePr w:w="9544" w:h="227" w:hRule="exact" w:wrap="none" w:vAnchor="page" w:hAnchor="margin" w:x="678" w:y="4247"/>
        <w:rPr>
          <w:rStyle w:val="CharacterStyle18"/>
        </w:rPr>
      </w:pPr>
      <w:r>
        <w:rPr>
          <w:rStyle w:val="CharacterStyle18"/>
        </w:rPr>
        <w:t>Stabilité chimique</w:t>
      </w:r>
    </w:p>
    <w:p w14:paraId="4CC726E9" w14:textId="77777777" w:rsidR="00C35FEA" w:rsidRDefault="00C35FEA">
      <w:pPr>
        <w:pStyle w:val="ParagraphStyle13"/>
        <w:framePr w:w="622" w:h="227" w:hRule="exact" w:wrap="none" w:vAnchor="page" w:hAnchor="margin" w:x="28" w:y="4474"/>
        <w:rPr>
          <w:rStyle w:val="CharacterStyle11"/>
        </w:rPr>
      </w:pPr>
    </w:p>
    <w:p w14:paraId="0F2C8FCA" w14:textId="77777777" w:rsidR="00C35FEA" w:rsidRDefault="00000000">
      <w:pPr>
        <w:pStyle w:val="ParagraphStyle13"/>
        <w:framePr w:w="9544" w:h="227" w:hRule="exact" w:wrap="none" w:vAnchor="page" w:hAnchor="margin" w:x="678" w:y="4474"/>
        <w:rPr>
          <w:rStyle w:val="CharacterStyle11"/>
        </w:rPr>
      </w:pPr>
      <w:r>
        <w:rPr>
          <w:rStyle w:val="CharacterStyle11"/>
        </w:rPr>
        <w:t>Le produit est stable dans les conditions normales d'utilisation.</w:t>
      </w:r>
    </w:p>
    <w:p w14:paraId="3B94F560" w14:textId="77777777" w:rsidR="00C35FEA" w:rsidRDefault="00000000">
      <w:pPr>
        <w:pStyle w:val="ParagraphStyle24"/>
        <w:framePr w:w="622" w:h="227" w:hRule="exact" w:wrap="none" w:vAnchor="page" w:hAnchor="margin" w:x="28" w:y="4701"/>
        <w:rPr>
          <w:rStyle w:val="CharacterStyle18"/>
        </w:rPr>
      </w:pPr>
      <w:r>
        <w:rPr>
          <w:rStyle w:val="CharacterStyle18"/>
        </w:rPr>
        <w:t>10.3.</w:t>
      </w:r>
    </w:p>
    <w:p w14:paraId="5C96382B" w14:textId="77777777" w:rsidR="00C35FEA" w:rsidRDefault="00000000">
      <w:pPr>
        <w:pStyle w:val="ParagraphStyle24"/>
        <w:framePr w:w="9544" w:h="227" w:hRule="exact" w:wrap="none" w:vAnchor="page" w:hAnchor="margin" w:x="678" w:y="4701"/>
        <w:rPr>
          <w:rStyle w:val="CharacterStyle18"/>
        </w:rPr>
      </w:pPr>
      <w:r>
        <w:rPr>
          <w:rStyle w:val="CharacterStyle18"/>
        </w:rPr>
        <w:t>Possibilité de réactions dangereuses</w:t>
      </w:r>
    </w:p>
    <w:p w14:paraId="09F5B0BA" w14:textId="77777777" w:rsidR="00C35FEA" w:rsidRDefault="00C35FEA">
      <w:pPr>
        <w:pStyle w:val="ParagraphStyle13"/>
        <w:framePr w:w="622" w:h="227" w:hRule="exact" w:wrap="none" w:vAnchor="page" w:hAnchor="margin" w:x="28" w:y="4929"/>
        <w:rPr>
          <w:rStyle w:val="CharacterStyle11"/>
        </w:rPr>
      </w:pPr>
    </w:p>
    <w:p w14:paraId="318980A6" w14:textId="77777777" w:rsidR="00C35FEA"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0319392C" w14:textId="77777777" w:rsidR="00C35FEA" w:rsidRDefault="00000000">
      <w:pPr>
        <w:pStyle w:val="ParagraphStyle24"/>
        <w:framePr w:w="622" w:h="227" w:hRule="exact" w:wrap="none" w:vAnchor="page" w:hAnchor="margin" w:x="28" w:y="5156"/>
        <w:rPr>
          <w:rStyle w:val="CharacterStyle18"/>
        </w:rPr>
      </w:pPr>
      <w:r>
        <w:rPr>
          <w:rStyle w:val="CharacterStyle18"/>
        </w:rPr>
        <w:t>10.4.</w:t>
      </w:r>
    </w:p>
    <w:p w14:paraId="79B310CB" w14:textId="77777777" w:rsidR="00C35FEA" w:rsidRDefault="00000000">
      <w:pPr>
        <w:pStyle w:val="ParagraphStyle24"/>
        <w:framePr w:w="9544" w:h="227" w:hRule="exact" w:wrap="none" w:vAnchor="page" w:hAnchor="margin" w:x="678" w:y="5156"/>
        <w:rPr>
          <w:rStyle w:val="CharacterStyle18"/>
        </w:rPr>
      </w:pPr>
      <w:r>
        <w:rPr>
          <w:rStyle w:val="CharacterStyle18"/>
        </w:rPr>
        <w:t>Conditions à éviter</w:t>
      </w:r>
    </w:p>
    <w:p w14:paraId="65982459" w14:textId="77777777" w:rsidR="00C35FEA" w:rsidRDefault="00C35FEA">
      <w:pPr>
        <w:pStyle w:val="ParagraphStyle13"/>
        <w:framePr w:w="622" w:h="227" w:hRule="exact" w:wrap="none" w:vAnchor="page" w:hAnchor="margin" w:x="28" w:y="5383"/>
        <w:rPr>
          <w:rStyle w:val="CharacterStyle11"/>
        </w:rPr>
      </w:pPr>
    </w:p>
    <w:p w14:paraId="18B74A9E" w14:textId="77777777" w:rsidR="00C35FEA" w:rsidRDefault="00000000">
      <w:pPr>
        <w:pStyle w:val="ParagraphStyle26"/>
        <w:framePr w:w="9544" w:h="227" w:hRule="exact" w:wrap="none" w:vAnchor="page" w:hAnchor="margin" w:x="678" w:y="5383"/>
        <w:rPr>
          <w:rStyle w:val="CharacterStyle20"/>
        </w:rPr>
      </w:pPr>
      <w:r>
        <w:rPr>
          <w:rStyle w:val="CharacterStyle20"/>
        </w:rPr>
        <w:t>Le produit est stable dans les conditions normales d'utilisation, la décomposition ne se produit pas.</w:t>
      </w:r>
    </w:p>
    <w:p w14:paraId="4AB65289" w14:textId="77777777" w:rsidR="00C35FEA" w:rsidRDefault="00000000">
      <w:pPr>
        <w:pStyle w:val="ParagraphStyle24"/>
        <w:framePr w:w="622" w:h="227" w:hRule="exact" w:wrap="none" w:vAnchor="page" w:hAnchor="margin" w:x="28" w:y="5610"/>
        <w:rPr>
          <w:rStyle w:val="CharacterStyle18"/>
        </w:rPr>
      </w:pPr>
      <w:r>
        <w:rPr>
          <w:rStyle w:val="CharacterStyle18"/>
        </w:rPr>
        <w:t>10.5.</w:t>
      </w:r>
    </w:p>
    <w:p w14:paraId="4F892204" w14:textId="77777777" w:rsidR="00C35FEA" w:rsidRDefault="00000000">
      <w:pPr>
        <w:pStyle w:val="ParagraphStyle24"/>
        <w:framePr w:w="9544" w:h="227" w:hRule="exact" w:wrap="none" w:vAnchor="page" w:hAnchor="margin" w:x="678" w:y="5610"/>
        <w:rPr>
          <w:rStyle w:val="CharacterStyle18"/>
        </w:rPr>
      </w:pPr>
      <w:r>
        <w:rPr>
          <w:rStyle w:val="CharacterStyle18"/>
        </w:rPr>
        <w:t>Matières incompatibles</w:t>
      </w:r>
    </w:p>
    <w:p w14:paraId="5AEAE1E5" w14:textId="77777777" w:rsidR="00C35FEA" w:rsidRDefault="00C35FEA">
      <w:pPr>
        <w:pStyle w:val="ParagraphStyle13"/>
        <w:framePr w:w="622" w:h="227" w:hRule="exact" w:wrap="none" w:vAnchor="page" w:hAnchor="margin" w:x="28" w:y="5838"/>
        <w:rPr>
          <w:rStyle w:val="CharacterStyle11"/>
        </w:rPr>
      </w:pPr>
    </w:p>
    <w:p w14:paraId="7FE9045A" w14:textId="77777777" w:rsidR="00C35FEA" w:rsidRDefault="00000000">
      <w:pPr>
        <w:pStyle w:val="ParagraphStyle26"/>
        <w:framePr w:w="9544" w:h="227" w:hRule="exact" w:wrap="none" w:vAnchor="page" w:hAnchor="margin" w:x="678" w:y="5838"/>
        <w:rPr>
          <w:rStyle w:val="CharacterStyle20"/>
        </w:rPr>
      </w:pPr>
      <w:r>
        <w:rPr>
          <w:rStyle w:val="CharacterStyle20"/>
        </w:rPr>
        <w:t>non indiqué</w:t>
      </w:r>
    </w:p>
    <w:p w14:paraId="2958DBB2" w14:textId="77777777" w:rsidR="00C35FEA" w:rsidRDefault="00000000">
      <w:pPr>
        <w:pStyle w:val="ParagraphStyle24"/>
        <w:framePr w:w="622" w:h="227" w:hRule="exact" w:wrap="none" w:vAnchor="page" w:hAnchor="margin" w:x="28" w:y="6065"/>
        <w:rPr>
          <w:rStyle w:val="CharacterStyle18"/>
        </w:rPr>
      </w:pPr>
      <w:r>
        <w:rPr>
          <w:rStyle w:val="CharacterStyle18"/>
        </w:rPr>
        <w:t>10.6.</w:t>
      </w:r>
    </w:p>
    <w:p w14:paraId="50F0FDD3" w14:textId="77777777" w:rsidR="00C35FEA" w:rsidRDefault="00000000">
      <w:pPr>
        <w:pStyle w:val="ParagraphStyle24"/>
        <w:framePr w:w="9544" w:h="227" w:hRule="exact" w:wrap="none" w:vAnchor="page" w:hAnchor="margin" w:x="678" w:y="6065"/>
        <w:rPr>
          <w:rStyle w:val="CharacterStyle18"/>
        </w:rPr>
      </w:pPr>
      <w:r>
        <w:rPr>
          <w:rStyle w:val="CharacterStyle18"/>
        </w:rPr>
        <w:t>Produits de décomposition dangereux</w:t>
      </w:r>
    </w:p>
    <w:p w14:paraId="48467067" w14:textId="77777777" w:rsidR="00C35FEA" w:rsidRDefault="00C35FEA">
      <w:pPr>
        <w:pStyle w:val="ParagraphStyle13"/>
        <w:framePr w:w="622" w:h="227" w:hRule="exact" w:wrap="none" w:vAnchor="page" w:hAnchor="margin" w:x="28" w:y="6292"/>
        <w:rPr>
          <w:rStyle w:val="CharacterStyle11"/>
        </w:rPr>
      </w:pPr>
    </w:p>
    <w:p w14:paraId="5152F6B5" w14:textId="77777777" w:rsidR="00C35FEA" w:rsidRDefault="00000000">
      <w:pPr>
        <w:pStyle w:val="ParagraphStyle26"/>
        <w:framePr w:w="9544" w:h="227" w:hRule="exact" w:wrap="none" w:vAnchor="page" w:hAnchor="margin" w:x="678" w:y="6292"/>
        <w:rPr>
          <w:rStyle w:val="CharacterStyle20"/>
        </w:rPr>
      </w:pPr>
      <w:r>
        <w:rPr>
          <w:rStyle w:val="CharacterStyle20"/>
        </w:rPr>
        <w:t>En utilisation normale, les problèmes ne se produisent pas.</w:t>
      </w:r>
    </w:p>
    <w:p w14:paraId="76CF6F0B" w14:textId="77777777" w:rsidR="00C35FEA" w:rsidRDefault="00C35FEA">
      <w:pPr>
        <w:pStyle w:val="ParagraphStyle45"/>
        <w:framePr w:w="10222" w:h="114" w:hRule="exact" w:wrap="none" w:vAnchor="page" w:hAnchor="margin" w:y="6519"/>
        <w:rPr>
          <w:rStyle w:val="FakeCharacterStyle"/>
        </w:rPr>
      </w:pPr>
    </w:p>
    <w:p w14:paraId="0EE3EB6A" w14:textId="77777777" w:rsidR="00C35FEA" w:rsidRDefault="00C35FEA">
      <w:pPr>
        <w:pStyle w:val="ParagraphStyle46"/>
        <w:framePr w:w="10194" w:h="99" w:hRule="exact" w:wrap="none" w:vAnchor="page" w:hAnchor="margin" w:x="28" w:y="6519"/>
        <w:rPr>
          <w:rStyle w:val="CharacterStyle32"/>
        </w:rPr>
      </w:pPr>
    </w:p>
    <w:p w14:paraId="58CB0312" w14:textId="77777777" w:rsidR="00C35FEA" w:rsidRDefault="00000000">
      <w:pPr>
        <w:pStyle w:val="ParagraphStyle24"/>
        <w:framePr w:w="10194" w:h="227" w:hRule="exact" w:wrap="none" w:vAnchor="page" w:hAnchor="margin" w:x="28" w:y="6855"/>
        <w:rPr>
          <w:rStyle w:val="CharacterStyle18"/>
        </w:rPr>
      </w:pPr>
      <w:r>
        <w:rPr>
          <w:rStyle w:val="CharacterStyle18"/>
        </w:rPr>
        <w:t>RUBRIQUE 11 — Informations toxicologiques</w:t>
      </w:r>
    </w:p>
    <w:p w14:paraId="7F41A0E7" w14:textId="77777777" w:rsidR="00C35FEA" w:rsidRDefault="00000000">
      <w:pPr>
        <w:pStyle w:val="ParagraphStyle24"/>
        <w:framePr w:w="622" w:h="227" w:hRule="exact" w:wrap="none" w:vAnchor="page" w:hAnchor="margin" w:x="28" w:y="7082"/>
        <w:rPr>
          <w:rStyle w:val="CharacterStyle18"/>
        </w:rPr>
      </w:pPr>
      <w:r>
        <w:rPr>
          <w:rStyle w:val="CharacterStyle18"/>
        </w:rPr>
        <w:t>11.1.</w:t>
      </w:r>
    </w:p>
    <w:p w14:paraId="13C6B62E" w14:textId="77777777" w:rsidR="00C35FEA" w:rsidRDefault="00000000">
      <w:pPr>
        <w:pStyle w:val="ParagraphStyle24"/>
        <w:framePr w:w="9544" w:h="227" w:hRule="exact" w:wrap="none" w:vAnchor="page" w:hAnchor="margin" w:x="678" w:y="7082"/>
        <w:rPr>
          <w:rStyle w:val="CharacterStyle18"/>
        </w:rPr>
      </w:pPr>
      <w:r>
        <w:rPr>
          <w:rStyle w:val="CharacterStyle18"/>
        </w:rPr>
        <w:t>Informations sur les classes de danger telles que définies dans le règlement (CE) n° 1272/2008</w:t>
      </w:r>
    </w:p>
    <w:p w14:paraId="4947CAB7" w14:textId="77777777" w:rsidR="00C35FEA" w:rsidRDefault="00C35FEA">
      <w:pPr>
        <w:pStyle w:val="ParagraphStyle13"/>
        <w:framePr w:w="622" w:h="227" w:hRule="exact" w:wrap="none" w:vAnchor="page" w:hAnchor="margin" w:x="28" w:y="7309"/>
        <w:rPr>
          <w:rStyle w:val="CharacterStyle11"/>
        </w:rPr>
      </w:pPr>
    </w:p>
    <w:p w14:paraId="6238BDAC" w14:textId="77777777" w:rsidR="00C35FEA" w:rsidRDefault="00000000">
      <w:pPr>
        <w:pStyle w:val="ParagraphStyle26"/>
        <w:framePr w:w="9544" w:h="227" w:hRule="exact" w:wrap="none" w:vAnchor="page" w:hAnchor="margin" w:x="678" w:y="7309"/>
        <w:rPr>
          <w:rStyle w:val="CharacterStyle20"/>
        </w:rPr>
      </w:pPr>
      <w:r>
        <w:rPr>
          <w:rStyle w:val="CharacterStyle20"/>
        </w:rPr>
        <w:t>Il n'y a pas de données toxicologiques disponibles pour ce mélange.</w:t>
      </w:r>
    </w:p>
    <w:p w14:paraId="35D15E9B" w14:textId="77777777" w:rsidR="00C35FEA" w:rsidRDefault="00C35FEA">
      <w:pPr>
        <w:pStyle w:val="ParagraphStyle13"/>
        <w:framePr w:w="622" w:h="227" w:hRule="exact" w:wrap="none" w:vAnchor="page" w:hAnchor="margin" w:x="28" w:y="7536"/>
        <w:rPr>
          <w:rStyle w:val="CharacterStyle11"/>
        </w:rPr>
      </w:pPr>
    </w:p>
    <w:p w14:paraId="3C272219" w14:textId="77777777" w:rsidR="00C35FEA" w:rsidRDefault="00C35FEA">
      <w:pPr>
        <w:pStyle w:val="ParagraphStyle13"/>
        <w:framePr w:w="9544" w:h="227" w:hRule="exact" w:wrap="none" w:vAnchor="page" w:hAnchor="margin" w:x="678" w:y="7536"/>
        <w:rPr>
          <w:rStyle w:val="CharacterStyle11"/>
        </w:rPr>
      </w:pPr>
    </w:p>
    <w:p w14:paraId="4453DEFD" w14:textId="77777777" w:rsidR="00C35FEA" w:rsidRDefault="00C35FEA">
      <w:pPr>
        <w:pStyle w:val="ParagraphStyle13"/>
        <w:framePr w:w="622" w:h="227" w:hRule="exact" w:wrap="none" w:vAnchor="page" w:hAnchor="margin" w:x="28" w:y="7764"/>
        <w:rPr>
          <w:rStyle w:val="CharacterStyle11"/>
        </w:rPr>
      </w:pPr>
    </w:p>
    <w:p w14:paraId="609E7BCE" w14:textId="77777777" w:rsidR="00C35FEA" w:rsidRDefault="00000000">
      <w:pPr>
        <w:pStyle w:val="ParagraphStyle24"/>
        <w:framePr w:w="9544" w:h="227" w:hRule="exact" w:wrap="none" w:vAnchor="page" w:hAnchor="margin" w:x="678" w:y="7764"/>
        <w:rPr>
          <w:rStyle w:val="CharacterStyle18"/>
        </w:rPr>
      </w:pPr>
      <w:r>
        <w:rPr>
          <w:rStyle w:val="CharacterStyle18"/>
        </w:rPr>
        <w:t>Toxicité aiguë</w:t>
      </w:r>
    </w:p>
    <w:p w14:paraId="3B007D41" w14:textId="77777777" w:rsidR="00C35FEA" w:rsidRDefault="00C35FEA">
      <w:pPr>
        <w:pStyle w:val="ParagraphStyle60"/>
        <w:framePr w:w="622" w:h="420" w:hRule="exact" w:wrap="none" w:vAnchor="page" w:hAnchor="margin" w:x="28" w:y="7991"/>
        <w:rPr>
          <w:rStyle w:val="CharacterStyle40"/>
        </w:rPr>
      </w:pPr>
    </w:p>
    <w:p w14:paraId="1CD20447" w14:textId="77777777" w:rsidR="00C35FEA" w:rsidRDefault="00000000">
      <w:pPr>
        <w:pStyle w:val="ParagraphStyle26"/>
        <w:framePr w:w="9544" w:h="420" w:hRule="exact" w:wrap="none" w:vAnchor="page" w:hAnchor="margin" w:x="678" w:y="7991"/>
        <w:rPr>
          <w:rStyle w:val="CharacterStyle20"/>
        </w:rPr>
      </w:pPr>
      <w:r>
        <w:rPr>
          <w:rStyle w:val="CharacterStyle20"/>
        </w:rPr>
        <w:t>Sur la base des données disponibles, les critères pour la classification du mélange ne sont pas remplis. Données des composants du mélange indisponibles.</w:t>
      </w:r>
    </w:p>
    <w:p w14:paraId="3FFACD38" w14:textId="77777777" w:rsidR="00C35FEA" w:rsidRDefault="00C35FEA">
      <w:pPr>
        <w:pStyle w:val="ParagraphStyle61"/>
        <w:framePr w:w="9482" w:h="240" w:hRule="exact" w:wrap="none" w:vAnchor="page" w:hAnchor="margin" w:x="695" w:y="8524"/>
        <w:rPr>
          <w:rStyle w:val="FakeCharacterStyle"/>
        </w:rPr>
      </w:pPr>
    </w:p>
    <w:p w14:paraId="139FA461" w14:textId="77777777" w:rsidR="00C35FEA" w:rsidRDefault="00000000">
      <w:pPr>
        <w:pStyle w:val="ParagraphStyle62"/>
        <w:framePr w:w="9514" w:h="225" w:hRule="exact" w:wrap="none" w:vAnchor="page" w:hAnchor="margin" w:x="693" w:y="8539"/>
        <w:rPr>
          <w:rStyle w:val="CharacterStyle41"/>
        </w:rPr>
      </w:pPr>
      <w:r>
        <w:rPr>
          <w:rStyle w:val="CharacterStyle41"/>
        </w:rPr>
        <w:t>HIMNO 10%</w:t>
      </w:r>
    </w:p>
    <w:p w14:paraId="6E71D834" w14:textId="77777777" w:rsidR="00C35FEA" w:rsidRDefault="00C35FEA">
      <w:pPr>
        <w:pStyle w:val="ParagraphStyle47"/>
        <w:framePr w:w="1528" w:h="455" w:hRule="exact" w:wrap="none" w:vAnchor="page" w:hAnchor="margin" w:x="695" w:y="8764"/>
        <w:rPr>
          <w:rStyle w:val="FakeCharacterStyle"/>
        </w:rPr>
      </w:pPr>
    </w:p>
    <w:p w14:paraId="20804139" w14:textId="77777777" w:rsidR="00C35FEA" w:rsidRDefault="00000000">
      <w:pPr>
        <w:pStyle w:val="ParagraphStyle48"/>
        <w:framePr w:w="1502" w:h="425" w:hRule="exact" w:wrap="none" w:vAnchor="page" w:hAnchor="margin" w:x="721" w:y="8779"/>
        <w:rPr>
          <w:rStyle w:val="CharacterStyle33"/>
        </w:rPr>
      </w:pPr>
      <w:r>
        <w:rPr>
          <w:rStyle w:val="CharacterStyle33"/>
        </w:rPr>
        <w:t>Voie d'exposition</w:t>
      </w:r>
    </w:p>
    <w:p w14:paraId="7352E49F" w14:textId="77777777" w:rsidR="00C35FEA" w:rsidRDefault="00C35FEA">
      <w:pPr>
        <w:pStyle w:val="ParagraphStyle47"/>
        <w:framePr w:w="1242" w:h="455" w:hRule="exact" w:wrap="none" w:vAnchor="page" w:hAnchor="margin" w:x="2268" w:y="8764"/>
        <w:rPr>
          <w:rStyle w:val="FakeCharacterStyle"/>
        </w:rPr>
      </w:pPr>
    </w:p>
    <w:p w14:paraId="4E199B73" w14:textId="77777777" w:rsidR="00C35FEA" w:rsidRDefault="00000000">
      <w:pPr>
        <w:pStyle w:val="ParagraphStyle48"/>
        <w:framePr w:w="1216" w:h="425" w:hRule="exact" w:wrap="none" w:vAnchor="page" w:hAnchor="margin" w:x="2294" w:y="8779"/>
        <w:rPr>
          <w:rStyle w:val="CharacterStyle33"/>
        </w:rPr>
      </w:pPr>
      <w:r>
        <w:rPr>
          <w:rStyle w:val="CharacterStyle33"/>
        </w:rPr>
        <w:t>Paramètre</w:t>
      </w:r>
    </w:p>
    <w:p w14:paraId="476D7600" w14:textId="77777777" w:rsidR="00C35FEA" w:rsidRDefault="00C35FEA">
      <w:pPr>
        <w:pStyle w:val="ParagraphStyle47"/>
        <w:framePr w:w="1671" w:h="455" w:hRule="exact" w:wrap="none" w:vAnchor="page" w:hAnchor="margin" w:x="3555" w:y="8764"/>
        <w:rPr>
          <w:rStyle w:val="FakeCharacterStyle"/>
        </w:rPr>
      </w:pPr>
    </w:p>
    <w:p w14:paraId="4D54B511" w14:textId="77777777" w:rsidR="00C35FEA" w:rsidRDefault="00000000">
      <w:pPr>
        <w:pStyle w:val="ParagraphStyle48"/>
        <w:framePr w:w="1645" w:h="425" w:hRule="exact" w:wrap="none" w:vAnchor="page" w:hAnchor="margin" w:x="3581" w:y="8779"/>
        <w:rPr>
          <w:rStyle w:val="CharacterStyle33"/>
        </w:rPr>
      </w:pPr>
      <w:r>
        <w:rPr>
          <w:rStyle w:val="CharacterStyle33"/>
        </w:rPr>
        <w:t>Valeur</w:t>
      </w:r>
    </w:p>
    <w:p w14:paraId="45B32990" w14:textId="77777777" w:rsidR="00C35FEA" w:rsidRDefault="00C35FEA">
      <w:pPr>
        <w:pStyle w:val="ParagraphStyle47"/>
        <w:framePr w:w="1116" w:h="455" w:hRule="exact" w:wrap="none" w:vAnchor="page" w:hAnchor="margin" w:x="5270" w:y="8764"/>
        <w:rPr>
          <w:rStyle w:val="FakeCharacterStyle"/>
        </w:rPr>
      </w:pPr>
    </w:p>
    <w:p w14:paraId="054E51BB" w14:textId="77777777" w:rsidR="00C35FEA" w:rsidRDefault="00000000">
      <w:pPr>
        <w:pStyle w:val="ParagraphStyle48"/>
        <w:framePr w:w="1090" w:h="425" w:hRule="exact" w:wrap="none" w:vAnchor="page" w:hAnchor="margin" w:x="5296" w:y="8779"/>
        <w:rPr>
          <w:rStyle w:val="CharacterStyle33"/>
        </w:rPr>
      </w:pPr>
      <w:r>
        <w:rPr>
          <w:rStyle w:val="CharacterStyle33"/>
        </w:rPr>
        <w:t>Durée d'exposition</w:t>
      </w:r>
    </w:p>
    <w:p w14:paraId="28A2334C" w14:textId="77777777" w:rsidR="00C35FEA" w:rsidRDefault="00C35FEA">
      <w:pPr>
        <w:pStyle w:val="ParagraphStyle47"/>
        <w:framePr w:w="1320" w:h="455" w:hRule="exact" w:wrap="none" w:vAnchor="page" w:hAnchor="margin" w:x="6431" w:y="8764"/>
        <w:rPr>
          <w:rStyle w:val="FakeCharacterStyle"/>
        </w:rPr>
      </w:pPr>
    </w:p>
    <w:p w14:paraId="7196C592" w14:textId="77777777" w:rsidR="00C35FEA" w:rsidRDefault="00000000">
      <w:pPr>
        <w:pStyle w:val="ParagraphStyle48"/>
        <w:framePr w:w="1294" w:h="425" w:hRule="exact" w:wrap="none" w:vAnchor="page" w:hAnchor="margin" w:x="6457" w:y="8779"/>
        <w:rPr>
          <w:rStyle w:val="CharacterStyle33"/>
        </w:rPr>
      </w:pPr>
      <w:r>
        <w:rPr>
          <w:rStyle w:val="CharacterStyle33"/>
        </w:rPr>
        <w:t>Espèce</w:t>
      </w:r>
    </w:p>
    <w:p w14:paraId="40265F82" w14:textId="77777777" w:rsidR="00C35FEA" w:rsidRDefault="00C35FEA">
      <w:pPr>
        <w:pStyle w:val="ParagraphStyle47"/>
        <w:framePr w:w="920" w:h="455" w:hRule="exact" w:wrap="none" w:vAnchor="page" w:hAnchor="margin" w:x="7796" w:y="8764"/>
        <w:rPr>
          <w:rStyle w:val="FakeCharacterStyle"/>
        </w:rPr>
      </w:pPr>
    </w:p>
    <w:p w14:paraId="1B2AE69B" w14:textId="77777777" w:rsidR="00C35FEA" w:rsidRDefault="00000000">
      <w:pPr>
        <w:pStyle w:val="ParagraphStyle48"/>
        <w:framePr w:w="894" w:h="425" w:hRule="exact" w:wrap="none" w:vAnchor="page" w:hAnchor="margin" w:x="7822" w:y="8779"/>
        <w:rPr>
          <w:rStyle w:val="CharacterStyle33"/>
        </w:rPr>
      </w:pPr>
      <w:r>
        <w:rPr>
          <w:rStyle w:val="CharacterStyle33"/>
        </w:rPr>
        <w:t>Sexe</w:t>
      </w:r>
    </w:p>
    <w:p w14:paraId="57DD7CC2" w14:textId="77777777" w:rsidR="00C35FEA" w:rsidRDefault="00C35FEA">
      <w:pPr>
        <w:pStyle w:val="ParagraphStyle49"/>
        <w:framePr w:w="1415" w:h="455" w:hRule="exact" w:wrap="none" w:vAnchor="page" w:hAnchor="margin" w:x="8761" w:y="8764"/>
        <w:rPr>
          <w:rStyle w:val="FakeCharacterStyle"/>
        </w:rPr>
      </w:pPr>
    </w:p>
    <w:p w14:paraId="6707FE02" w14:textId="77777777" w:rsidR="00C35FEA" w:rsidRDefault="00000000">
      <w:pPr>
        <w:pStyle w:val="ParagraphStyle50"/>
        <w:framePr w:w="1419" w:h="425" w:hRule="exact" w:wrap="none" w:vAnchor="page" w:hAnchor="margin" w:x="8787" w:y="8779"/>
        <w:rPr>
          <w:rStyle w:val="CharacterStyle34"/>
        </w:rPr>
      </w:pPr>
      <w:r>
        <w:rPr>
          <w:rStyle w:val="CharacterStyle34"/>
        </w:rPr>
        <w:t>Méthode de détermination</w:t>
      </w:r>
    </w:p>
    <w:p w14:paraId="38A88345" w14:textId="77777777" w:rsidR="00C35FEA" w:rsidRDefault="00C35FEA">
      <w:pPr>
        <w:pStyle w:val="ParagraphStyle53"/>
        <w:framePr w:w="1528" w:h="435" w:hRule="exact" w:wrap="none" w:vAnchor="page" w:hAnchor="margin" w:x="695" w:y="9219"/>
        <w:rPr>
          <w:rStyle w:val="FakeCharacterStyle"/>
        </w:rPr>
      </w:pPr>
    </w:p>
    <w:p w14:paraId="33C0C12A" w14:textId="77777777" w:rsidR="00C35FEA" w:rsidRDefault="00000000">
      <w:pPr>
        <w:pStyle w:val="ParagraphStyle54"/>
        <w:framePr w:w="1502" w:h="420" w:hRule="exact" w:wrap="none" w:vAnchor="page" w:hAnchor="margin" w:x="721" w:y="9219"/>
        <w:rPr>
          <w:rStyle w:val="CharacterStyle36"/>
        </w:rPr>
      </w:pPr>
      <w:r>
        <w:rPr>
          <w:rStyle w:val="CharacterStyle36"/>
        </w:rPr>
        <w:t>Orale</w:t>
      </w:r>
    </w:p>
    <w:p w14:paraId="04BF2C99" w14:textId="77777777" w:rsidR="00C35FEA" w:rsidRDefault="00C35FEA">
      <w:pPr>
        <w:pStyle w:val="ParagraphStyle53"/>
        <w:framePr w:w="1242" w:h="435" w:hRule="exact" w:wrap="none" w:vAnchor="page" w:hAnchor="margin" w:x="2268" w:y="9219"/>
        <w:rPr>
          <w:rStyle w:val="FakeCharacterStyle"/>
        </w:rPr>
      </w:pPr>
    </w:p>
    <w:p w14:paraId="351E8FDF" w14:textId="77777777" w:rsidR="00C35FEA" w:rsidRDefault="00000000">
      <w:pPr>
        <w:pStyle w:val="ParagraphStyle54"/>
        <w:framePr w:w="1216" w:h="420" w:hRule="exact" w:wrap="none" w:vAnchor="page" w:hAnchor="margin" w:x="2294" w:y="9219"/>
        <w:rPr>
          <w:rStyle w:val="CharacterStyle36"/>
        </w:rPr>
      </w:pPr>
      <w:r>
        <w:rPr>
          <w:rStyle w:val="CharacterStyle36"/>
        </w:rPr>
        <w:t>ETA</w:t>
      </w:r>
    </w:p>
    <w:p w14:paraId="708230E1" w14:textId="77777777" w:rsidR="00C35FEA" w:rsidRDefault="00C35FEA">
      <w:pPr>
        <w:pStyle w:val="ParagraphStyle53"/>
        <w:framePr w:w="1671" w:h="435" w:hRule="exact" w:wrap="none" w:vAnchor="page" w:hAnchor="margin" w:x="3555" w:y="9219"/>
        <w:rPr>
          <w:rStyle w:val="FakeCharacterStyle"/>
        </w:rPr>
      </w:pPr>
    </w:p>
    <w:p w14:paraId="4D9A23E5" w14:textId="77777777" w:rsidR="00C35FEA" w:rsidRDefault="00000000">
      <w:pPr>
        <w:pStyle w:val="ParagraphStyle54"/>
        <w:framePr w:w="1645" w:h="420" w:hRule="exact" w:wrap="none" w:vAnchor="page" w:hAnchor="margin" w:x="3581" w:y="9219"/>
        <w:rPr>
          <w:rStyle w:val="CharacterStyle36"/>
        </w:rPr>
      </w:pPr>
      <w:r>
        <w:rPr>
          <w:rStyle w:val="CharacterStyle36"/>
        </w:rPr>
        <w:t>83333 mg/kg</w:t>
      </w:r>
    </w:p>
    <w:p w14:paraId="2D5FE148" w14:textId="77777777" w:rsidR="00C35FEA" w:rsidRDefault="00C35FEA">
      <w:pPr>
        <w:pStyle w:val="ParagraphStyle53"/>
        <w:framePr w:w="1116" w:h="435" w:hRule="exact" w:wrap="none" w:vAnchor="page" w:hAnchor="margin" w:x="5270" w:y="9219"/>
        <w:rPr>
          <w:rStyle w:val="FakeCharacterStyle"/>
        </w:rPr>
      </w:pPr>
    </w:p>
    <w:p w14:paraId="52525FDF" w14:textId="77777777" w:rsidR="00C35FEA" w:rsidRDefault="00C35FEA">
      <w:pPr>
        <w:pStyle w:val="ParagraphStyle54"/>
        <w:framePr w:w="1090" w:h="420" w:hRule="exact" w:wrap="none" w:vAnchor="page" w:hAnchor="margin" w:x="5296" w:y="9219"/>
        <w:rPr>
          <w:rStyle w:val="CharacterStyle36"/>
        </w:rPr>
      </w:pPr>
    </w:p>
    <w:p w14:paraId="3D34CA40" w14:textId="77777777" w:rsidR="00C35FEA" w:rsidRDefault="00C35FEA">
      <w:pPr>
        <w:pStyle w:val="ParagraphStyle53"/>
        <w:framePr w:w="1320" w:h="435" w:hRule="exact" w:wrap="none" w:vAnchor="page" w:hAnchor="margin" w:x="6431" w:y="9219"/>
        <w:rPr>
          <w:rStyle w:val="FakeCharacterStyle"/>
        </w:rPr>
      </w:pPr>
    </w:p>
    <w:p w14:paraId="2D3FC3BB" w14:textId="77777777" w:rsidR="00C35FEA" w:rsidRDefault="00C35FEA">
      <w:pPr>
        <w:pStyle w:val="ParagraphStyle54"/>
        <w:framePr w:w="1294" w:h="420" w:hRule="exact" w:wrap="none" w:vAnchor="page" w:hAnchor="margin" w:x="6457" w:y="9219"/>
        <w:rPr>
          <w:rStyle w:val="CharacterStyle36"/>
        </w:rPr>
      </w:pPr>
    </w:p>
    <w:p w14:paraId="0244A58B" w14:textId="77777777" w:rsidR="00C35FEA" w:rsidRDefault="00C35FEA">
      <w:pPr>
        <w:pStyle w:val="ParagraphStyle53"/>
        <w:framePr w:w="920" w:h="435" w:hRule="exact" w:wrap="none" w:vAnchor="page" w:hAnchor="margin" w:x="7796" w:y="9219"/>
        <w:rPr>
          <w:rStyle w:val="FakeCharacterStyle"/>
        </w:rPr>
      </w:pPr>
    </w:p>
    <w:p w14:paraId="1E8F7959" w14:textId="77777777" w:rsidR="00C35FEA" w:rsidRDefault="00C35FEA">
      <w:pPr>
        <w:pStyle w:val="ParagraphStyle54"/>
        <w:framePr w:w="894" w:h="420" w:hRule="exact" w:wrap="none" w:vAnchor="page" w:hAnchor="margin" w:x="7822" w:y="9219"/>
        <w:rPr>
          <w:rStyle w:val="CharacterStyle36"/>
        </w:rPr>
      </w:pPr>
    </w:p>
    <w:p w14:paraId="012F197D" w14:textId="77777777" w:rsidR="00C35FEA" w:rsidRDefault="00C35FEA">
      <w:pPr>
        <w:pStyle w:val="ParagraphStyle55"/>
        <w:framePr w:w="1415" w:h="435" w:hRule="exact" w:wrap="none" w:vAnchor="page" w:hAnchor="margin" w:x="8761" w:y="9219"/>
        <w:rPr>
          <w:rStyle w:val="FakeCharacterStyle"/>
        </w:rPr>
      </w:pPr>
    </w:p>
    <w:p w14:paraId="06F185D6" w14:textId="77777777" w:rsidR="00C35FEA" w:rsidRDefault="00000000">
      <w:pPr>
        <w:pStyle w:val="ParagraphStyle56"/>
        <w:framePr w:w="1419" w:h="420" w:hRule="exact" w:wrap="none" w:vAnchor="page" w:hAnchor="margin" w:x="8787" w:y="9219"/>
        <w:rPr>
          <w:rStyle w:val="CharacterStyle37"/>
        </w:rPr>
      </w:pPr>
      <w:r>
        <w:rPr>
          <w:rStyle w:val="CharacterStyle37"/>
        </w:rPr>
        <w:t>Calcul de la valeur</w:t>
      </w:r>
    </w:p>
    <w:p w14:paraId="7AA829C6" w14:textId="77777777" w:rsidR="00C35FEA" w:rsidRDefault="00C35FEA">
      <w:pPr>
        <w:pStyle w:val="ParagraphStyle63"/>
        <w:framePr w:w="1194" w:h="227" w:hRule="exact" w:wrap="none" w:vAnchor="page" w:hAnchor="margin" w:x="706" w:y="9654"/>
        <w:rPr>
          <w:rStyle w:val="CharacterStyle42"/>
        </w:rPr>
      </w:pPr>
    </w:p>
    <w:p w14:paraId="20577DC4" w14:textId="77777777" w:rsidR="00C35FEA" w:rsidRDefault="00C35FEA">
      <w:pPr>
        <w:pStyle w:val="ParagraphStyle13"/>
        <w:framePr w:w="622" w:h="227" w:hRule="exact" w:wrap="none" w:vAnchor="page" w:hAnchor="margin" w:x="28" w:y="9881"/>
        <w:rPr>
          <w:rStyle w:val="CharacterStyle11"/>
        </w:rPr>
      </w:pPr>
    </w:p>
    <w:p w14:paraId="5780886A" w14:textId="77777777" w:rsidR="00C35FEA" w:rsidRDefault="00000000">
      <w:pPr>
        <w:pStyle w:val="ParagraphStyle24"/>
        <w:framePr w:w="9544" w:h="227" w:hRule="exact" w:wrap="none" w:vAnchor="page" w:hAnchor="margin" w:x="678" w:y="9881"/>
        <w:rPr>
          <w:rStyle w:val="CharacterStyle18"/>
        </w:rPr>
      </w:pPr>
      <w:r>
        <w:rPr>
          <w:rStyle w:val="CharacterStyle18"/>
        </w:rPr>
        <w:t>Corrosion cutanée/irritation cutanée</w:t>
      </w:r>
    </w:p>
    <w:p w14:paraId="78FE3DE5" w14:textId="77777777" w:rsidR="00C35FEA" w:rsidRDefault="00C35FEA">
      <w:pPr>
        <w:pStyle w:val="ParagraphStyle13"/>
        <w:framePr w:w="622" w:h="420" w:hRule="exact" w:wrap="none" w:vAnchor="page" w:hAnchor="margin" w:x="28" w:y="10108"/>
        <w:rPr>
          <w:rStyle w:val="CharacterStyle11"/>
        </w:rPr>
      </w:pPr>
    </w:p>
    <w:p w14:paraId="4C996FE7" w14:textId="77777777" w:rsidR="00C35FEA" w:rsidRDefault="00000000">
      <w:pPr>
        <w:pStyle w:val="ParagraphStyle26"/>
        <w:framePr w:w="9544" w:h="420" w:hRule="exact" w:wrap="none" w:vAnchor="page" w:hAnchor="margin" w:x="678" w:y="10108"/>
        <w:rPr>
          <w:rStyle w:val="CharacterStyle20"/>
        </w:rPr>
      </w:pPr>
      <w:r>
        <w:rPr>
          <w:rStyle w:val="CharacterStyle20"/>
        </w:rPr>
        <w:t>Données du mélange ou des composants indisponibles. Sur la base des données disponibles, les critères pour la classification du mélange ne sont pas remplis.</w:t>
      </w:r>
    </w:p>
    <w:p w14:paraId="3566D88B" w14:textId="77777777" w:rsidR="00C35FEA" w:rsidRDefault="00C35FEA">
      <w:pPr>
        <w:pStyle w:val="ParagraphStyle63"/>
        <w:framePr w:w="1194" w:h="227" w:hRule="exact" w:wrap="none" w:vAnchor="page" w:hAnchor="margin" w:x="706" w:y="10528"/>
        <w:rPr>
          <w:rStyle w:val="CharacterStyle42"/>
        </w:rPr>
      </w:pPr>
    </w:p>
    <w:p w14:paraId="458E2E5A" w14:textId="77777777" w:rsidR="00C35FEA" w:rsidRDefault="00C35FEA">
      <w:pPr>
        <w:pStyle w:val="ParagraphStyle13"/>
        <w:framePr w:w="622" w:h="227" w:hRule="exact" w:wrap="none" w:vAnchor="page" w:hAnchor="margin" w:x="28" w:y="10767"/>
        <w:rPr>
          <w:rStyle w:val="CharacterStyle11"/>
        </w:rPr>
      </w:pPr>
    </w:p>
    <w:p w14:paraId="7A951513" w14:textId="77777777" w:rsidR="00C35FEA" w:rsidRDefault="00000000">
      <w:pPr>
        <w:pStyle w:val="ParagraphStyle24"/>
        <w:framePr w:w="9544" w:h="227" w:hRule="exact" w:wrap="none" w:vAnchor="page" w:hAnchor="margin" w:x="678" w:y="10767"/>
        <w:rPr>
          <w:rStyle w:val="CharacterStyle18"/>
        </w:rPr>
      </w:pPr>
      <w:r>
        <w:rPr>
          <w:rStyle w:val="CharacterStyle18"/>
        </w:rPr>
        <w:t>Lésions oculaires graves/irritation oculaire</w:t>
      </w:r>
    </w:p>
    <w:p w14:paraId="445666B3" w14:textId="77777777" w:rsidR="00C35FEA" w:rsidRDefault="00C35FEA">
      <w:pPr>
        <w:pStyle w:val="ParagraphStyle13"/>
        <w:framePr w:w="622" w:h="420" w:hRule="exact" w:wrap="none" w:vAnchor="page" w:hAnchor="margin" w:x="28" w:y="10994"/>
        <w:rPr>
          <w:rStyle w:val="CharacterStyle11"/>
        </w:rPr>
      </w:pPr>
    </w:p>
    <w:p w14:paraId="41AEB0FA" w14:textId="77777777" w:rsidR="00C35FEA" w:rsidRDefault="00000000">
      <w:pPr>
        <w:pStyle w:val="ParagraphStyle26"/>
        <w:framePr w:w="9544" w:h="420" w:hRule="exact" w:wrap="none" w:vAnchor="page" w:hAnchor="margin" w:x="678" w:y="10994"/>
        <w:rPr>
          <w:rStyle w:val="CharacterStyle20"/>
        </w:rPr>
      </w:pPr>
      <w:r>
        <w:rPr>
          <w:rStyle w:val="CharacterStyle20"/>
        </w:rPr>
        <w:t>Données du mélange ou des composants indisponibles. Sur la base des données disponibles, les critères pour la classification du mélange ne sont pas remplis.</w:t>
      </w:r>
    </w:p>
    <w:p w14:paraId="65C83964" w14:textId="77777777" w:rsidR="00C35FEA" w:rsidRDefault="00C35FEA">
      <w:pPr>
        <w:pStyle w:val="ParagraphStyle63"/>
        <w:framePr w:w="1194" w:h="227" w:hRule="exact" w:wrap="none" w:vAnchor="page" w:hAnchor="margin" w:x="706" w:y="11414"/>
        <w:rPr>
          <w:rStyle w:val="CharacterStyle42"/>
        </w:rPr>
      </w:pPr>
    </w:p>
    <w:p w14:paraId="4D4E919C" w14:textId="77777777" w:rsidR="00C35FEA" w:rsidRDefault="00C35FEA">
      <w:pPr>
        <w:pStyle w:val="ParagraphStyle13"/>
        <w:framePr w:w="622" w:h="227" w:hRule="exact" w:wrap="none" w:vAnchor="page" w:hAnchor="margin" w:x="28" w:y="11647"/>
        <w:rPr>
          <w:rStyle w:val="CharacterStyle11"/>
        </w:rPr>
      </w:pPr>
    </w:p>
    <w:p w14:paraId="5A34F72B" w14:textId="77777777" w:rsidR="00C35FEA" w:rsidRDefault="00000000">
      <w:pPr>
        <w:pStyle w:val="ParagraphStyle24"/>
        <w:framePr w:w="9544" w:h="227" w:hRule="exact" w:wrap="none" w:vAnchor="page" w:hAnchor="margin" w:x="678" w:y="11647"/>
        <w:rPr>
          <w:rStyle w:val="CharacterStyle18"/>
        </w:rPr>
      </w:pPr>
      <w:r>
        <w:rPr>
          <w:rStyle w:val="CharacterStyle18"/>
        </w:rPr>
        <w:t>Sensibilisation respiratoire ou cutanée</w:t>
      </w:r>
    </w:p>
    <w:p w14:paraId="3CFB233C" w14:textId="77777777" w:rsidR="00C35FEA" w:rsidRDefault="00C35FEA">
      <w:pPr>
        <w:pStyle w:val="ParagraphStyle13"/>
        <w:framePr w:w="622" w:h="420" w:hRule="exact" w:wrap="none" w:vAnchor="page" w:hAnchor="margin" w:x="28" w:y="11874"/>
        <w:rPr>
          <w:rStyle w:val="CharacterStyle11"/>
        </w:rPr>
      </w:pPr>
    </w:p>
    <w:p w14:paraId="09837CE2" w14:textId="77777777" w:rsidR="00C35FEA" w:rsidRDefault="00000000">
      <w:pPr>
        <w:pStyle w:val="ParagraphStyle26"/>
        <w:framePr w:w="9544" w:h="420" w:hRule="exact" w:wrap="none" w:vAnchor="page" w:hAnchor="margin" w:x="678" w:y="11874"/>
        <w:rPr>
          <w:rStyle w:val="CharacterStyle20"/>
        </w:rPr>
      </w:pPr>
      <w:r>
        <w:rPr>
          <w:rStyle w:val="CharacterStyle20"/>
        </w:rPr>
        <w:t>Données du mélange ou des composants indisponibles. Sur la base des données disponibles, les critères pour la classification du mélange ne sont pas remplis.</w:t>
      </w:r>
    </w:p>
    <w:p w14:paraId="145A938A" w14:textId="77777777" w:rsidR="00C35FEA" w:rsidRDefault="00C35FEA">
      <w:pPr>
        <w:pStyle w:val="ParagraphStyle63"/>
        <w:framePr w:w="1194" w:h="227" w:hRule="exact" w:wrap="none" w:vAnchor="page" w:hAnchor="margin" w:x="706" w:y="12294"/>
        <w:rPr>
          <w:rStyle w:val="CharacterStyle42"/>
        </w:rPr>
      </w:pPr>
    </w:p>
    <w:p w14:paraId="71DAD9C4" w14:textId="77777777" w:rsidR="00C35FEA" w:rsidRDefault="00C35FEA">
      <w:pPr>
        <w:pStyle w:val="ParagraphStyle13"/>
        <w:framePr w:w="622" w:h="227" w:hRule="exact" w:wrap="none" w:vAnchor="page" w:hAnchor="margin" w:x="28" w:y="12538"/>
        <w:rPr>
          <w:rStyle w:val="CharacterStyle11"/>
        </w:rPr>
      </w:pPr>
    </w:p>
    <w:p w14:paraId="73E11CBA" w14:textId="77777777" w:rsidR="00C35FEA" w:rsidRDefault="00000000">
      <w:pPr>
        <w:pStyle w:val="ParagraphStyle24"/>
        <w:framePr w:w="9544" w:h="227" w:hRule="exact" w:wrap="none" w:vAnchor="page" w:hAnchor="margin" w:x="678" w:y="12538"/>
        <w:rPr>
          <w:rStyle w:val="CharacterStyle18"/>
        </w:rPr>
      </w:pPr>
      <w:r>
        <w:rPr>
          <w:rStyle w:val="CharacterStyle18"/>
        </w:rPr>
        <w:t>Mutagénicité sur les cellules germinales</w:t>
      </w:r>
    </w:p>
    <w:p w14:paraId="1E17F466" w14:textId="77777777" w:rsidR="00C35FEA" w:rsidRDefault="00C35FEA">
      <w:pPr>
        <w:pStyle w:val="ParagraphStyle13"/>
        <w:framePr w:w="622" w:h="420" w:hRule="exact" w:wrap="none" w:vAnchor="page" w:hAnchor="margin" w:x="28" w:y="12766"/>
        <w:rPr>
          <w:rStyle w:val="CharacterStyle11"/>
        </w:rPr>
      </w:pPr>
    </w:p>
    <w:p w14:paraId="1807A507" w14:textId="77777777" w:rsidR="00C35FEA" w:rsidRDefault="00000000">
      <w:pPr>
        <w:pStyle w:val="ParagraphStyle26"/>
        <w:framePr w:w="9544" w:h="420" w:hRule="exact" w:wrap="none" w:vAnchor="page" w:hAnchor="margin" w:x="678" w:y="12766"/>
        <w:rPr>
          <w:rStyle w:val="CharacterStyle20"/>
        </w:rPr>
      </w:pPr>
      <w:r>
        <w:rPr>
          <w:rStyle w:val="CharacterStyle20"/>
        </w:rPr>
        <w:t>Données du mélange ou des composants indisponibles. Sur la base des données disponibles, les critères pour la classification du mélange ne sont pas remplis.</w:t>
      </w:r>
    </w:p>
    <w:p w14:paraId="7852CB51" w14:textId="77777777" w:rsidR="00C35FEA" w:rsidRDefault="00C35FEA">
      <w:pPr>
        <w:pStyle w:val="ParagraphStyle63"/>
        <w:framePr w:w="1194" w:h="227" w:hRule="exact" w:wrap="none" w:vAnchor="page" w:hAnchor="margin" w:x="706" w:y="13185"/>
        <w:rPr>
          <w:rStyle w:val="CharacterStyle42"/>
        </w:rPr>
      </w:pPr>
    </w:p>
    <w:p w14:paraId="1B4ED119" w14:textId="77777777" w:rsidR="00C35FEA" w:rsidRDefault="00C35FEA">
      <w:pPr>
        <w:pStyle w:val="ParagraphStyle13"/>
        <w:framePr w:w="622" w:h="227" w:hRule="exact" w:wrap="none" w:vAnchor="page" w:hAnchor="margin" w:x="28" w:y="13413"/>
        <w:rPr>
          <w:rStyle w:val="CharacterStyle11"/>
        </w:rPr>
      </w:pPr>
    </w:p>
    <w:p w14:paraId="39B86A7F" w14:textId="77777777" w:rsidR="00C35FEA" w:rsidRDefault="00000000">
      <w:pPr>
        <w:pStyle w:val="ParagraphStyle24"/>
        <w:framePr w:w="9544" w:h="227" w:hRule="exact" w:wrap="none" w:vAnchor="page" w:hAnchor="margin" w:x="678" w:y="13413"/>
        <w:rPr>
          <w:rStyle w:val="CharacterStyle18"/>
        </w:rPr>
      </w:pPr>
      <w:r>
        <w:rPr>
          <w:rStyle w:val="CharacterStyle18"/>
        </w:rPr>
        <w:t>Cancérogénicité</w:t>
      </w:r>
    </w:p>
    <w:p w14:paraId="72DA6FBD" w14:textId="77777777" w:rsidR="00C35FEA" w:rsidRDefault="00C35FEA">
      <w:pPr>
        <w:pStyle w:val="ParagraphStyle13"/>
        <w:framePr w:w="622" w:h="420" w:hRule="exact" w:wrap="none" w:vAnchor="page" w:hAnchor="margin" w:x="28" w:y="13640"/>
        <w:rPr>
          <w:rStyle w:val="CharacterStyle11"/>
        </w:rPr>
      </w:pPr>
    </w:p>
    <w:p w14:paraId="40FD8B30" w14:textId="77777777" w:rsidR="00C35FEA" w:rsidRDefault="00000000">
      <w:pPr>
        <w:pStyle w:val="ParagraphStyle26"/>
        <w:framePr w:w="9544" w:h="420" w:hRule="exact" w:wrap="none" w:vAnchor="page" w:hAnchor="margin" w:x="678" w:y="13640"/>
        <w:rPr>
          <w:rStyle w:val="CharacterStyle20"/>
        </w:rPr>
      </w:pPr>
      <w:r>
        <w:rPr>
          <w:rStyle w:val="CharacterStyle20"/>
        </w:rPr>
        <w:t>Données du mélange ou des composants indisponibles. Sur la base des données disponibles, les critères pour la classification du mélange ne sont pas remplis.</w:t>
      </w:r>
    </w:p>
    <w:p w14:paraId="59D18F12" w14:textId="77777777" w:rsidR="00C35FEA" w:rsidRDefault="00C35FEA">
      <w:pPr>
        <w:pStyle w:val="ParagraphStyle63"/>
        <w:framePr w:w="1194" w:h="227" w:hRule="exact" w:wrap="none" w:vAnchor="page" w:hAnchor="margin" w:x="706" w:y="14060"/>
        <w:rPr>
          <w:rStyle w:val="CharacterStyle42"/>
        </w:rPr>
      </w:pPr>
    </w:p>
    <w:p w14:paraId="576A8F30" w14:textId="77777777" w:rsidR="00C35FEA" w:rsidRDefault="00C35FEA">
      <w:pPr>
        <w:pStyle w:val="ParagraphStyle13"/>
        <w:framePr w:w="622" w:h="227" w:hRule="exact" w:wrap="none" w:vAnchor="page" w:hAnchor="margin" w:x="28" w:y="14287"/>
        <w:rPr>
          <w:rStyle w:val="CharacterStyle11"/>
        </w:rPr>
      </w:pPr>
    </w:p>
    <w:p w14:paraId="2E0402A0" w14:textId="77777777" w:rsidR="00C35FEA" w:rsidRDefault="00000000">
      <w:pPr>
        <w:pStyle w:val="ParagraphStyle24"/>
        <w:framePr w:w="9544" w:h="227" w:hRule="exact" w:wrap="none" w:vAnchor="page" w:hAnchor="margin" w:x="678" w:y="14287"/>
        <w:rPr>
          <w:rStyle w:val="CharacterStyle18"/>
        </w:rPr>
      </w:pPr>
      <w:r>
        <w:rPr>
          <w:rStyle w:val="CharacterStyle18"/>
        </w:rPr>
        <w:t>Toxicité pour la reproduction</w:t>
      </w:r>
    </w:p>
    <w:p w14:paraId="6AE573F6" w14:textId="77777777" w:rsidR="00C35FEA" w:rsidRDefault="00C35FEA">
      <w:pPr>
        <w:pStyle w:val="ParagraphStyle13"/>
        <w:framePr w:w="622" w:h="420" w:hRule="exact" w:wrap="none" w:vAnchor="page" w:hAnchor="margin" w:x="28" w:y="14514"/>
        <w:rPr>
          <w:rStyle w:val="CharacterStyle11"/>
        </w:rPr>
      </w:pPr>
    </w:p>
    <w:p w14:paraId="7F9E9B46" w14:textId="77777777" w:rsidR="00C35FEA" w:rsidRDefault="00000000">
      <w:pPr>
        <w:pStyle w:val="ParagraphStyle26"/>
        <w:framePr w:w="9544" w:h="420" w:hRule="exact" w:wrap="none" w:vAnchor="page" w:hAnchor="margin" w:x="678" w:y="14514"/>
        <w:rPr>
          <w:rStyle w:val="CharacterStyle20"/>
        </w:rPr>
      </w:pPr>
      <w:r>
        <w:rPr>
          <w:rStyle w:val="CharacterStyle20"/>
        </w:rPr>
        <w:t>Données du mélange ou des composants indisponibles. Sur la base des données disponibles, les critères pour la classification du mélange ne sont pas remplis.</w:t>
      </w:r>
    </w:p>
    <w:p w14:paraId="02B7D6D4" w14:textId="77777777" w:rsidR="00C35FEA" w:rsidRDefault="00C35FEA">
      <w:pPr>
        <w:pStyle w:val="ParagraphStyle63"/>
        <w:framePr w:w="1194" w:h="227" w:hRule="exact" w:wrap="none" w:vAnchor="page" w:hAnchor="margin" w:x="706" w:y="14934"/>
        <w:rPr>
          <w:rStyle w:val="CharacterStyle42"/>
        </w:rPr>
      </w:pPr>
    </w:p>
    <w:p w14:paraId="61B92302" w14:textId="77777777" w:rsidR="00C35FEA" w:rsidRDefault="00000000">
      <w:pPr>
        <w:pStyle w:val="ParagraphStyle30"/>
        <w:framePr w:w="10222" w:h="28" w:hRule="exact" w:wrap="none" w:vAnchor="page" w:hAnchor="margin" w:y="15250"/>
        <w:rPr>
          <w:rStyle w:val="FakeCharacterStyle"/>
        </w:rPr>
      </w:pPr>
      <w:r>
        <w:rPr>
          <w:noProof/>
        </w:rPr>
        <w:drawing>
          <wp:inline distT="0" distB="0" distL="0" distR="0" wp14:anchorId="4EBD1505" wp14:editId="46DC3C61">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680F313" w14:textId="77777777" w:rsidR="00C35FEA" w:rsidRDefault="00000000">
      <w:pPr>
        <w:pStyle w:val="ParagraphStyle31"/>
        <w:framePr w:w="801" w:h="332" w:hRule="exact" w:wrap="none" w:vAnchor="page" w:hAnchor="margin" w:x="34" w:y="15278"/>
        <w:rPr>
          <w:rStyle w:val="CharacterStyle23"/>
        </w:rPr>
      </w:pPr>
      <w:r>
        <w:rPr>
          <w:rStyle w:val="CharacterStyle23"/>
        </w:rPr>
        <w:t>Page</w:t>
      </w:r>
    </w:p>
    <w:p w14:paraId="6BF9E73B" w14:textId="77777777" w:rsidR="00C35FEA" w:rsidRDefault="00000000">
      <w:pPr>
        <w:pStyle w:val="ParagraphStyle31"/>
        <w:framePr w:w="1387" w:h="332" w:hRule="exact" w:wrap="none" w:vAnchor="page" w:hAnchor="margin" w:x="896" w:y="15278"/>
        <w:rPr>
          <w:rStyle w:val="CharacterStyle23"/>
        </w:rPr>
      </w:pPr>
      <w:r>
        <w:rPr>
          <w:rStyle w:val="CharacterStyle23"/>
        </w:rPr>
        <w:t>5/9</w:t>
      </w:r>
    </w:p>
    <w:p w14:paraId="6D28BFA3" w14:textId="77777777" w:rsidR="00C35FE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F4CBE22" w14:textId="77777777" w:rsidR="00C35FEA" w:rsidRDefault="00C35FEA">
      <w:pPr>
        <w:sectPr w:rsidR="00C35FEA">
          <w:pgSz w:w="11908" w:h="16833"/>
          <w:pgMar w:top="850" w:right="827" w:bottom="1190" w:left="816" w:header="720" w:footer="720" w:gutter="0"/>
          <w:cols w:space="720"/>
          <w:formProt w:val="0"/>
        </w:sectPr>
      </w:pPr>
    </w:p>
    <w:p w14:paraId="4E270A2C" w14:textId="77777777" w:rsidR="00C35FEA" w:rsidRDefault="00C35FEA">
      <w:pPr>
        <w:pStyle w:val="ParagraphStyle0"/>
        <w:framePr w:w="2114" w:h="568" w:hRule="exact" w:wrap="none" w:vAnchor="page" w:hAnchor="margin" w:x="45" w:y="850"/>
        <w:rPr>
          <w:rStyle w:val="CharacterStyle0"/>
        </w:rPr>
      </w:pPr>
    </w:p>
    <w:p w14:paraId="4ABE226F" w14:textId="77777777" w:rsidR="00C35F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3BDE1A" w14:textId="77777777" w:rsidR="00C35FEA" w:rsidRDefault="00C35FEA">
      <w:pPr>
        <w:pStyle w:val="ParagraphStyle2"/>
        <w:framePr w:w="2114" w:h="568" w:hRule="exact" w:wrap="none" w:vAnchor="page" w:hAnchor="margin" w:x="8062" w:y="850"/>
        <w:rPr>
          <w:rStyle w:val="CharacterStyle2"/>
        </w:rPr>
      </w:pPr>
    </w:p>
    <w:p w14:paraId="42C48D39" w14:textId="77777777" w:rsidR="00C35FEA" w:rsidRDefault="00C35FEA">
      <w:pPr>
        <w:pStyle w:val="ParagraphStyle3"/>
        <w:framePr w:w="2114" w:h="420" w:hRule="exact" w:wrap="none" w:vAnchor="page" w:hAnchor="margin" w:x="45" w:y="1419"/>
        <w:rPr>
          <w:rStyle w:val="CharacterStyle3"/>
        </w:rPr>
      </w:pPr>
    </w:p>
    <w:p w14:paraId="096A8E44" w14:textId="77777777" w:rsidR="00C35F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E06FEA" w14:textId="77777777" w:rsidR="00C35FEA" w:rsidRDefault="00C35FEA">
      <w:pPr>
        <w:pStyle w:val="ParagraphStyle5"/>
        <w:framePr w:w="2114" w:h="420" w:hRule="exact" w:wrap="none" w:vAnchor="page" w:hAnchor="margin" w:x="8062" w:y="1419"/>
        <w:rPr>
          <w:rStyle w:val="CharacterStyle5"/>
        </w:rPr>
      </w:pPr>
    </w:p>
    <w:p w14:paraId="58323A19" w14:textId="77777777" w:rsidR="00C35FEA" w:rsidRDefault="00C35FEA">
      <w:pPr>
        <w:pStyle w:val="ParagraphStyle6"/>
        <w:framePr w:w="129" w:h="352" w:hRule="exact" w:wrap="none" w:vAnchor="page" w:hAnchor="margin" w:x="45" w:y="1838"/>
        <w:rPr>
          <w:rStyle w:val="CharacterStyle6"/>
        </w:rPr>
      </w:pPr>
    </w:p>
    <w:p w14:paraId="19EBC5F9" w14:textId="77777777" w:rsidR="00C35FEA" w:rsidRDefault="00C35FEA">
      <w:pPr>
        <w:pStyle w:val="ParagraphStyle7"/>
        <w:framePr w:w="9867" w:h="352" w:hRule="exact" w:wrap="none" w:vAnchor="page" w:hAnchor="margin" w:x="174" w:y="1838"/>
        <w:rPr>
          <w:rStyle w:val="FakeCharacterStyle"/>
        </w:rPr>
      </w:pPr>
    </w:p>
    <w:p w14:paraId="0516A2B9" w14:textId="77777777" w:rsidR="00C35FEA" w:rsidRDefault="00000000">
      <w:pPr>
        <w:pStyle w:val="ParagraphStyle8"/>
        <w:framePr w:w="9811" w:h="322" w:hRule="exact" w:wrap="none" w:vAnchor="page" w:hAnchor="margin" w:x="202" w:y="1853"/>
        <w:rPr>
          <w:rStyle w:val="CharacterStyle7"/>
        </w:rPr>
      </w:pPr>
      <w:r>
        <w:rPr>
          <w:rStyle w:val="CharacterStyle7"/>
        </w:rPr>
        <w:t>HIMNO 10%</w:t>
      </w:r>
    </w:p>
    <w:p w14:paraId="506D4EB3" w14:textId="77777777" w:rsidR="00C35FEA" w:rsidRDefault="00C35FEA">
      <w:pPr>
        <w:pStyle w:val="ParagraphStyle9"/>
        <w:framePr w:w="135" w:h="352" w:hRule="exact" w:wrap="none" w:vAnchor="page" w:hAnchor="margin" w:x="10041" w:y="1838"/>
        <w:rPr>
          <w:rStyle w:val="CharacterStyle8"/>
        </w:rPr>
      </w:pPr>
    </w:p>
    <w:p w14:paraId="0C710B69" w14:textId="77777777" w:rsidR="00C35FEA" w:rsidRDefault="00C35FEA">
      <w:pPr>
        <w:pStyle w:val="ParagraphStyle10"/>
        <w:framePr w:w="2506" w:h="225" w:hRule="exact" w:wrap="none" w:vAnchor="page" w:hAnchor="margin" w:x="45" w:y="2191"/>
        <w:rPr>
          <w:rStyle w:val="FakeCharacterStyle"/>
        </w:rPr>
      </w:pPr>
    </w:p>
    <w:p w14:paraId="67CF8193" w14:textId="77777777" w:rsidR="00C35FEA" w:rsidRDefault="00000000">
      <w:pPr>
        <w:pStyle w:val="ParagraphStyle11"/>
        <w:framePr w:w="2508" w:h="225" w:hRule="exact" w:wrap="none" w:vAnchor="page" w:hAnchor="margin" w:x="43" w:y="2191"/>
        <w:rPr>
          <w:rStyle w:val="CharacterStyle9"/>
        </w:rPr>
      </w:pPr>
      <w:r>
        <w:rPr>
          <w:rStyle w:val="CharacterStyle9"/>
        </w:rPr>
        <w:t>Date de création</w:t>
      </w:r>
    </w:p>
    <w:p w14:paraId="1EAADAB7" w14:textId="77777777" w:rsidR="00C35FEA" w:rsidRDefault="00000000">
      <w:pPr>
        <w:pStyle w:val="ParagraphStyle12"/>
        <w:framePr w:w="2857" w:h="225" w:hRule="exact" w:wrap="none" w:vAnchor="page" w:hAnchor="margin" w:x="2579" w:y="2191"/>
        <w:rPr>
          <w:rStyle w:val="CharacterStyle10"/>
        </w:rPr>
      </w:pPr>
      <w:r>
        <w:rPr>
          <w:rStyle w:val="CharacterStyle10"/>
        </w:rPr>
        <w:t>10/07/2025</w:t>
      </w:r>
    </w:p>
    <w:p w14:paraId="1B95710E" w14:textId="77777777" w:rsidR="00C35FEA" w:rsidRDefault="00C35FEA">
      <w:pPr>
        <w:pStyle w:val="ParagraphStyle13"/>
        <w:framePr w:w="2190" w:h="225" w:hRule="exact" w:wrap="none" w:vAnchor="page" w:hAnchor="margin" w:x="5464" w:y="2191"/>
        <w:rPr>
          <w:rStyle w:val="CharacterStyle11"/>
        </w:rPr>
      </w:pPr>
    </w:p>
    <w:p w14:paraId="4F1EE001" w14:textId="77777777" w:rsidR="00C35FEA" w:rsidRDefault="00C35FEA">
      <w:pPr>
        <w:pStyle w:val="ParagraphStyle14"/>
        <w:framePr w:w="2523" w:h="225" w:hRule="exact" w:wrap="none" w:vAnchor="page" w:hAnchor="margin" w:x="7653" w:y="2191"/>
        <w:rPr>
          <w:rStyle w:val="FakeCharacterStyle"/>
        </w:rPr>
      </w:pPr>
    </w:p>
    <w:p w14:paraId="6E846FDC" w14:textId="77777777" w:rsidR="00C35FEA" w:rsidRDefault="00C35FEA">
      <w:pPr>
        <w:pStyle w:val="ParagraphStyle15"/>
        <w:framePr w:w="2525" w:h="225" w:hRule="exact" w:wrap="none" w:vAnchor="page" w:hAnchor="margin" w:x="7681" w:y="2191"/>
        <w:rPr>
          <w:rStyle w:val="CharacterStyle12"/>
        </w:rPr>
      </w:pPr>
    </w:p>
    <w:p w14:paraId="69C44188" w14:textId="77777777" w:rsidR="00C35FEA" w:rsidRDefault="00C35FEA">
      <w:pPr>
        <w:pStyle w:val="ParagraphStyle16"/>
        <w:framePr w:w="2506" w:h="240" w:hRule="exact" w:wrap="none" w:vAnchor="page" w:hAnchor="margin" w:x="45" w:y="2416"/>
        <w:rPr>
          <w:rStyle w:val="FakeCharacterStyle"/>
        </w:rPr>
      </w:pPr>
    </w:p>
    <w:p w14:paraId="2912ECED" w14:textId="77777777" w:rsidR="00C35FEA" w:rsidRDefault="00000000">
      <w:pPr>
        <w:pStyle w:val="ParagraphStyle17"/>
        <w:framePr w:w="2508" w:h="225" w:hRule="exact" w:wrap="none" w:vAnchor="page" w:hAnchor="margin" w:x="43" w:y="2416"/>
        <w:rPr>
          <w:rStyle w:val="CharacterStyle13"/>
        </w:rPr>
      </w:pPr>
      <w:r>
        <w:rPr>
          <w:rStyle w:val="CharacterStyle13"/>
        </w:rPr>
        <w:t>Date de révision</w:t>
      </w:r>
    </w:p>
    <w:p w14:paraId="561816DD" w14:textId="77777777" w:rsidR="00C35FEA" w:rsidRDefault="00C35FEA">
      <w:pPr>
        <w:pStyle w:val="ParagraphStyle18"/>
        <w:framePr w:w="2885" w:h="240" w:hRule="exact" w:wrap="none" w:vAnchor="page" w:hAnchor="margin" w:x="2551" w:y="2416"/>
        <w:rPr>
          <w:rStyle w:val="FakeCharacterStyle"/>
        </w:rPr>
      </w:pPr>
    </w:p>
    <w:p w14:paraId="75320329" w14:textId="77777777" w:rsidR="00C35FEA" w:rsidRDefault="00C35FEA">
      <w:pPr>
        <w:pStyle w:val="ParagraphStyle19"/>
        <w:framePr w:w="2857" w:h="225" w:hRule="exact" w:wrap="none" w:vAnchor="page" w:hAnchor="margin" w:x="2579" w:y="2416"/>
        <w:rPr>
          <w:rStyle w:val="CharacterStyle14"/>
        </w:rPr>
      </w:pPr>
    </w:p>
    <w:p w14:paraId="1AB024CC" w14:textId="77777777" w:rsidR="00C35FEA" w:rsidRDefault="00C35FEA">
      <w:pPr>
        <w:pStyle w:val="ParagraphStyle18"/>
        <w:framePr w:w="2218" w:h="240" w:hRule="exact" w:wrap="none" w:vAnchor="page" w:hAnchor="margin" w:x="5436" w:y="2416"/>
        <w:rPr>
          <w:rStyle w:val="FakeCharacterStyle"/>
        </w:rPr>
      </w:pPr>
    </w:p>
    <w:p w14:paraId="728064F9" w14:textId="77777777" w:rsidR="00C35FEA" w:rsidRDefault="00000000">
      <w:pPr>
        <w:pStyle w:val="ParagraphStyle19"/>
        <w:framePr w:w="2190" w:h="225" w:hRule="exact" w:wrap="none" w:vAnchor="page" w:hAnchor="margin" w:x="5464" w:y="2416"/>
        <w:rPr>
          <w:rStyle w:val="CharacterStyle14"/>
        </w:rPr>
      </w:pPr>
      <w:r>
        <w:rPr>
          <w:rStyle w:val="CharacterStyle14"/>
        </w:rPr>
        <w:t>Numéro de version</w:t>
      </w:r>
    </w:p>
    <w:p w14:paraId="42AE8D82" w14:textId="77777777" w:rsidR="00C35FEA" w:rsidRDefault="00C35FEA">
      <w:pPr>
        <w:pStyle w:val="ParagraphStyle20"/>
        <w:framePr w:w="2523" w:h="240" w:hRule="exact" w:wrap="none" w:vAnchor="page" w:hAnchor="margin" w:x="7653" w:y="2416"/>
        <w:rPr>
          <w:rStyle w:val="FakeCharacterStyle"/>
        </w:rPr>
      </w:pPr>
    </w:p>
    <w:p w14:paraId="3D778107" w14:textId="77777777" w:rsidR="00C35FEA" w:rsidRDefault="00000000">
      <w:pPr>
        <w:pStyle w:val="ParagraphStyle21"/>
        <w:framePr w:w="2525" w:h="225" w:hRule="exact" w:wrap="none" w:vAnchor="page" w:hAnchor="margin" w:x="7681" w:y="2416"/>
        <w:rPr>
          <w:rStyle w:val="CharacterStyle15"/>
        </w:rPr>
      </w:pPr>
      <w:r>
        <w:rPr>
          <w:rStyle w:val="CharacterStyle15"/>
        </w:rPr>
        <w:t>1.0</w:t>
      </w:r>
    </w:p>
    <w:p w14:paraId="2C9DCA5A" w14:textId="77777777" w:rsidR="00C35FEA" w:rsidRDefault="00C35FEA">
      <w:pPr>
        <w:pStyle w:val="ParagraphStyle22"/>
        <w:framePr w:w="10166" w:h="114" w:hRule="exact" w:wrap="none" w:vAnchor="page" w:hAnchor="margin" w:x="28" w:y="2656"/>
        <w:rPr>
          <w:rStyle w:val="CharacterStyle16"/>
        </w:rPr>
      </w:pPr>
    </w:p>
    <w:p w14:paraId="3C68AC3F" w14:textId="77777777" w:rsidR="00C35FEA" w:rsidRDefault="00C35FEA">
      <w:pPr>
        <w:pStyle w:val="ParagraphStyle13"/>
        <w:framePr w:w="622" w:h="227" w:hRule="exact" w:wrap="none" w:vAnchor="page" w:hAnchor="margin" w:x="28" w:y="2769"/>
        <w:rPr>
          <w:rStyle w:val="CharacterStyle11"/>
        </w:rPr>
      </w:pPr>
    </w:p>
    <w:p w14:paraId="16A4C6A7" w14:textId="77777777" w:rsidR="00C35FEA"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unique</w:t>
      </w:r>
    </w:p>
    <w:p w14:paraId="4A65BF5F" w14:textId="77777777" w:rsidR="00C35FEA" w:rsidRDefault="00C35FEA">
      <w:pPr>
        <w:pStyle w:val="ParagraphStyle13"/>
        <w:framePr w:w="622" w:h="420" w:hRule="exact" w:wrap="none" w:vAnchor="page" w:hAnchor="margin" w:x="28" w:y="2997"/>
        <w:rPr>
          <w:rStyle w:val="CharacterStyle11"/>
        </w:rPr>
      </w:pPr>
    </w:p>
    <w:p w14:paraId="3C6B7D06" w14:textId="77777777" w:rsidR="00C35FEA"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2A81D09" w14:textId="77777777" w:rsidR="00C35FEA" w:rsidRDefault="00C35FEA">
      <w:pPr>
        <w:pStyle w:val="ParagraphStyle63"/>
        <w:framePr w:w="1194" w:h="227" w:hRule="exact" w:wrap="none" w:vAnchor="page" w:hAnchor="margin" w:x="706" w:y="3417"/>
        <w:rPr>
          <w:rStyle w:val="CharacterStyle42"/>
        </w:rPr>
      </w:pPr>
    </w:p>
    <w:p w14:paraId="066E8B2F" w14:textId="77777777" w:rsidR="00C35FEA" w:rsidRDefault="00C35FEA">
      <w:pPr>
        <w:pStyle w:val="ParagraphStyle13"/>
        <w:framePr w:w="622" w:h="227" w:hRule="exact" w:wrap="none" w:vAnchor="page" w:hAnchor="margin" w:x="28" w:y="3644"/>
        <w:rPr>
          <w:rStyle w:val="CharacterStyle11"/>
        </w:rPr>
      </w:pPr>
    </w:p>
    <w:p w14:paraId="59DE444B" w14:textId="77777777" w:rsidR="00C35FEA"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répétée</w:t>
      </w:r>
    </w:p>
    <w:p w14:paraId="3EEEE741" w14:textId="77777777" w:rsidR="00C35FEA" w:rsidRDefault="00C35FEA">
      <w:pPr>
        <w:pStyle w:val="ParagraphStyle13"/>
        <w:framePr w:w="622" w:h="420" w:hRule="exact" w:wrap="none" w:vAnchor="page" w:hAnchor="margin" w:x="28" w:y="3871"/>
        <w:rPr>
          <w:rStyle w:val="CharacterStyle11"/>
        </w:rPr>
      </w:pPr>
    </w:p>
    <w:p w14:paraId="6E2A7E07" w14:textId="77777777" w:rsidR="00C35FEA"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6F31D571" w14:textId="77777777" w:rsidR="00C35FEA" w:rsidRDefault="00C35FEA">
      <w:pPr>
        <w:pStyle w:val="ParagraphStyle63"/>
        <w:framePr w:w="1194" w:h="227" w:hRule="exact" w:wrap="none" w:vAnchor="page" w:hAnchor="margin" w:x="706" w:y="4291"/>
        <w:rPr>
          <w:rStyle w:val="CharacterStyle42"/>
        </w:rPr>
      </w:pPr>
    </w:p>
    <w:p w14:paraId="65D6367A" w14:textId="77777777" w:rsidR="00C35FEA" w:rsidRDefault="00C35FEA">
      <w:pPr>
        <w:pStyle w:val="ParagraphStyle13"/>
        <w:framePr w:w="622" w:h="227" w:hRule="exact" w:wrap="none" w:vAnchor="page" w:hAnchor="margin" w:x="28" w:y="4524"/>
        <w:rPr>
          <w:rStyle w:val="CharacterStyle11"/>
        </w:rPr>
      </w:pPr>
    </w:p>
    <w:p w14:paraId="65F4CBD9" w14:textId="77777777" w:rsidR="00C35FEA" w:rsidRDefault="00000000">
      <w:pPr>
        <w:pStyle w:val="ParagraphStyle24"/>
        <w:framePr w:w="9544" w:h="227" w:hRule="exact" w:wrap="none" w:vAnchor="page" w:hAnchor="margin" w:x="678" w:y="4524"/>
        <w:rPr>
          <w:rStyle w:val="CharacterStyle18"/>
        </w:rPr>
      </w:pPr>
      <w:r>
        <w:rPr>
          <w:rStyle w:val="CharacterStyle18"/>
        </w:rPr>
        <w:t>Danger par aspiration</w:t>
      </w:r>
    </w:p>
    <w:p w14:paraId="7B3D2263" w14:textId="77777777" w:rsidR="00C35FEA" w:rsidRDefault="00C35FEA">
      <w:pPr>
        <w:pStyle w:val="ParagraphStyle13"/>
        <w:framePr w:w="622" w:h="420" w:hRule="exact" w:wrap="none" w:vAnchor="page" w:hAnchor="margin" w:x="28" w:y="4751"/>
        <w:rPr>
          <w:rStyle w:val="CharacterStyle11"/>
        </w:rPr>
      </w:pPr>
    </w:p>
    <w:p w14:paraId="735D3902" w14:textId="77777777" w:rsidR="00C35FEA" w:rsidRDefault="00000000">
      <w:pPr>
        <w:pStyle w:val="ParagraphStyle26"/>
        <w:framePr w:w="9544" w:h="420" w:hRule="exact" w:wrap="none" w:vAnchor="page" w:hAnchor="margin" w:x="678" w:y="4751"/>
        <w:rPr>
          <w:rStyle w:val="CharacterStyle20"/>
        </w:rPr>
      </w:pPr>
      <w:r>
        <w:rPr>
          <w:rStyle w:val="CharacterStyle20"/>
        </w:rPr>
        <w:t>Données du mélange ou des composants indisponibles. Sur la base des données disponibles, les critères pour la classification du mélange ne sont pas remplis.</w:t>
      </w:r>
    </w:p>
    <w:p w14:paraId="5A60E41B" w14:textId="77777777" w:rsidR="00C35FEA" w:rsidRDefault="00C35FEA">
      <w:pPr>
        <w:pStyle w:val="ParagraphStyle63"/>
        <w:framePr w:w="1194" w:h="227" w:hRule="exact" w:wrap="none" w:vAnchor="page" w:hAnchor="margin" w:x="706" w:y="5171"/>
        <w:rPr>
          <w:rStyle w:val="CharacterStyle42"/>
        </w:rPr>
      </w:pPr>
    </w:p>
    <w:p w14:paraId="521BCCAE" w14:textId="77777777" w:rsidR="00C35FEA" w:rsidRDefault="00000000">
      <w:pPr>
        <w:pStyle w:val="ParagraphStyle24"/>
        <w:framePr w:w="622" w:h="227" w:hRule="exact" w:wrap="none" w:vAnchor="page" w:hAnchor="margin" w:x="28" w:y="5398"/>
        <w:rPr>
          <w:rStyle w:val="CharacterStyle18"/>
        </w:rPr>
      </w:pPr>
      <w:r>
        <w:rPr>
          <w:rStyle w:val="CharacterStyle18"/>
        </w:rPr>
        <w:t>11.2.</w:t>
      </w:r>
    </w:p>
    <w:p w14:paraId="0F880622" w14:textId="77777777" w:rsidR="00C35FEA" w:rsidRDefault="00000000">
      <w:pPr>
        <w:pStyle w:val="ParagraphStyle24"/>
        <w:framePr w:w="9544" w:h="227" w:hRule="exact" w:wrap="none" w:vAnchor="page" w:hAnchor="margin" w:x="678" w:y="5398"/>
        <w:rPr>
          <w:rStyle w:val="CharacterStyle18"/>
        </w:rPr>
      </w:pPr>
      <w:r>
        <w:rPr>
          <w:rStyle w:val="CharacterStyle18"/>
        </w:rPr>
        <w:t>Informations sur les autres dangers</w:t>
      </w:r>
    </w:p>
    <w:p w14:paraId="705FEE70" w14:textId="77777777" w:rsidR="00C35FEA" w:rsidRDefault="00C35FEA">
      <w:pPr>
        <w:pStyle w:val="ParagraphStyle13"/>
        <w:framePr w:w="622" w:h="227" w:hRule="exact" w:wrap="none" w:vAnchor="page" w:hAnchor="margin" w:x="28" w:y="5625"/>
        <w:rPr>
          <w:rStyle w:val="CharacterStyle11"/>
        </w:rPr>
      </w:pPr>
    </w:p>
    <w:p w14:paraId="2B4B1F59" w14:textId="77777777" w:rsidR="00C35FEA" w:rsidRDefault="00000000">
      <w:pPr>
        <w:pStyle w:val="ParagraphStyle44"/>
        <w:framePr w:w="9544" w:h="227" w:hRule="exact" w:wrap="none" w:vAnchor="page" w:hAnchor="margin" w:x="678" w:y="5625"/>
        <w:rPr>
          <w:rStyle w:val="CharacterStyle31"/>
        </w:rPr>
      </w:pPr>
      <w:r>
        <w:rPr>
          <w:rStyle w:val="CharacterStyle31"/>
        </w:rPr>
        <w:t>Propriétés perturbant le système endocrinien</w:t>
      </w:r>
    </w:p>
    <w:p w14:paraId="7BFE58F1" w14:textId="77777777" w:rsidR="00C35FEA" w:rsidRDefault="00C35FEA">
      <w:pPr>
        <w:pStyle w:val="ParagraphStyle13"/>
        <w:framePr w:w="622" w:h="420" w:hRule="exact" w:wrap="none" w:vAnchor="page" w:hAnchor="margin" w:x="28" w:y="5853"/>
        <w:rPr>
          <w:rStyle w:val="CharacterStyle11"/>
        </w:rPr>
      </w:pPr>
    </w:p>
    <w:p w14:paraId="67A71DEB" w14:textId="77777777" w:rsidR="00C35FEA" w:rsidRDefault="00000000">
      <w:pPr>
        <w:pStyle w:val="ParagraphStyle26"/>
        <w:framePr w:w="9544" w:h="420" w:hRule="exact" w:wrap="none" w:vAnchor="page" w:hAnchor="margin" w:x="678" w:y="585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133B0B1" w14:textId="77777777" w:rsidR="00C35FEA" w:rsidRDefault="00C35FEA">
      <w:pPr>
        <w:pStyle w:val="ParagraphStyle13"/>
        <w:framePr w:w="622" w:h="227" w:hRule="exact" w:wrap="none" w:vAnchor="page" w:hAnchor="margin" w:x="28" w:y="6273"/>
        <w:rPr>
          <w:rStyle w:val="CharacterStyle11"/>
        </w:rPr>
      </w:pPr>
    </w:p>
    <w:p w14:paraId="070E347F" w14:textId="77777777" w:rsidR="00C35FEA" w:rsidRDefault="00000000">
      <w:pPr>
        <w:pStyle w:val="ParagraphStyle44"/>
        <w:framePr w:w="9544" w:h="227" w:hRule="exact" w:wrap="none" w:vAnchor="page" w:hAnchor="margin" w:x="678" w:y="6273"/>
        <w:rPr>
          <w:rStyle w:val="CharacterStyle31"/>
        </w:rPr>
      </w:pPr>
      <w:r>
        <w:rPr>
          <w:rStyle w:val="CharacterStyle31"/>
        </w:rPr>
        <w:t>Autres informations</w:t>
      </w:r>
    </w:p>
    <w:p w14:paraId="47009679" w14:textId="77777777" w:rsidR="00C35FEA" w:rsidRDefault="00C35FEA">
      <w:pPr>
        <w:pStyle w:val="ParagraphStyle13"/>
        <w:framePr w:w="622" w:h="227" w:hRule="exact" w:wrap="none" w:vAnchor="page" w:hAnchor="margin" w:x="28" w:y="6500"/>
        <w:rPr>
          <w:rStyle w:val="CharacterStyle11"/>
        </w:rPr>
      </w:pPr>
    </w:p>
    <w:p w14:paraId="7C996B7B" w14:textId="77777777" w:rsidR="00C35FEA" w:rsidRDefault="00000000">
      <w:pPr>
        <w:pStyle w:val="ParagraphStyle26"/>
        <w:framePr w:w="9544" w:h="227" w:hRule="exact" w:wrap="none" w:vAnchor="page" w:hAnchor="margin" w:x="678" w:y="6500"/>
        <w:rPr>
          <w:rStyle w:val="CharacterStyle20"/>
        </w:rPr>
      </w:pPr>
      <w:r>
        <w:rPr>
          <w:rStyle w:val="CharacterStyle20"/>
        </w:rPr>
        <w:t>non indiqué</w:t>
      </w:r>
    </w:p>
    <w:p w14:paraId="24BD517C" w14:textId="77777777" w:rsidR="00C35FEA" w:rsidRDefault="00C35FEA">
      <w:pPr>
        <w:pStyle w:val="ParagraphStyle45"/>
        <w:framePr w:w="10222" w:h="114" w:hRule="exact" w:wrap="none" w:vAnchor="page" w:hAnchor="margin" w:y="6727"/>
        <w:rPr>
          <w:rStyle w:val="FakeCharacterStyle"/>
        </w:rPr>
      </w:pPr>
    </w:p>
    <w:p w14:paraId="0DEBC902" w14:textId="77777777" w:rsidR="00C35FEA" w:rsidRDefault="00C35FEA">
      <w:pPr>
        <w:pStyle w:val="ParagraphStyle46"/>
        <w:framePr w:w="10194" w:h="99" w:hRule="exact" w:wrap="none" w:vAnchor="page" w:hAnchor="margin" w:x="28" w:y="6727"/>
        <w:rPr>
          <w:rStyle w:val="CharacterStyle32"/>
        </w:rPr>
      </w:pPr>
    </w:p>
    <w:p w14:paraId="298B05BA" w14:textId="77777777" w:rsidR="00C35FEA" w:rsidRDefault="00000000">
      <w:pPr>
        <w:pStyle w:val="ParagraphStyle24"/>
        <w:framePr w:w="10194" w:h="227" w:hRule="exact" w:wrap="none" w:vAnchor="page" w:hAnchor="margin" w:x="28" w:y="7062"/>
        <w:rPr>
          <w:rStyle w:val="CharacterStyle18"/>
        </w:rPr>
      </w:pPr>
      <w:r>
        <w:rPr>
          <w:rStyle w:val="CharacterStyle18"/>
        </w:rPr>
        <w:t>RUBRIQUE 12 — Informations écologiques</w:t>
      </w:r>
    </w:p>
    <w:p w14:paraId="55678CA8" w14:textId="77777777" w:rsidR="00C35FEA" w:rsidRDefault="00000000">
      <w:pPr>
        <w:pStyle w:val="ParagraphStyle24"/>
        <w:framePr w:w="622" w:h="227" w:hRule="exact" w:wrap="none" w:vAnchor="page" w:hAnchor="margin" w:x="28" w:y="7290"/>
        <w:rPr>
          <w:rStyle w:val="CharacterStyle18"/>
        </w:rPr>
      </w:pPr>
      <w:r>
        <w:rPr>
          <w:rStyle w:val="CharacterStyle18"/>
        </w:rPr>
        <w:t>12.1.</w:t>
      </w:r>
    </w:p>
    <w:p w14:paraId="008BEBF1" w14:textId="77777777" w:rsidR="00C35FEA" w:rsidRDefault="00000000">
      <w:pPr>
        <w:pStyle w:val="ParagraphStyle24"/>
        <w:framePr w:w="9544" w:h="227" w:hRule="exact" w:wrap="none" w:vAnchor="page" w:hAnchor="margin" w:x="678" w:y="7290"/>
        <w:rPr>
          <w:rStyle w:val="CharacterStyle18"/>
        </w:rPr>
      </w:pPr>
      <w:r>
        <w:rPr>
          <w:rStyle w:val="CharacterStyle18"/>
        </w:rPr>
        <w:t>Toxicité</w:t>
      </w:r>
    </w:p>
    <w:p w14:paraId="12E7270A" w14:textId="77777777" w:rsidR="00C35FEA" w:rsidRDefault="00C35FEA">
      <w:pPr>
        <w:pStyle w:val="ParagraphStyle24"/>
        <w:framePr w:w="622" w:h="420" w:hRule="exact" w:wrap="none" w:vAnchor="page" w:hAnchor="margin" w:x="28" w:y="7517"/>
        <w:rPr>
          <w:rStyle w:val="CharacterStyle18"/>
        </w:rPr>
      </w:pPr>
    </w:p>
    <w:p w14:paraId="48D15DBC" w14:textId="77777777" w:rsidR="00C35FEA" w:rsidRDefault="00000000">
      <w:pPr>
        <w:pStyle w:val="ParagraphStyle26"/>
        <w:framePr w:w="9544" w:h="420" w:hRule="exact" w:wrap="none" w:vAnchor="page" w:hAnchor="margin" w:x="678" w:y="7517"/>
        <w:rPr>
          <w:rStyle w:val="CharacterStyle20"/>
        </w:rPr>
      </w:pPr>
      <w:r>
        <w:rPr>
          <w:rStyle w:val="CharacterStyle20"/>
        </w:rPr>
        <w:t>Nocif pour les organismes aquatiques, entraîne des effets néfastes à long terme. Données des composants du mélange indisponibles.</w:t>
      </w:r>
    </w:p>
    <w:p w14:paraId="2305D5FE" w14:textId="77777777" w:rsidR="00C35FEA" w:rsidRDefault="00000000">
      <w:pPr>
        <w:pStyle w:val="ParagraphStyle24"/>
        <w:framePr w:w="622" w:h="227" w:hRule="exact" w:wrap="none" w:vAnchor="page" w:hAnchor="margin" w:x="28" w:y="7948"/>
        <w:rPr>
          <w:rStyle w:val="CharacterStyle18"/>
        </w:rPr>
      </w:pPr>
      <w:r>
        <w:rPr>
          <w:rStyle w:val="CharacterStyle18"/>
        </w:rPr>
        <w:t>12.2.</w:t>
      </w:r>
    </w:p>
    <w:p w14:paraId="31EF4798" w14:textId="77777777" w:rsidR="00C35FEA" w:rsidRDefault="00000000">
      <w:pPr>
        <w:pStyle w:val="ParagraphStyle24"/>
        <w:framePr w:w="9544" w:h="227" w:hRule="exact" w:wrap="none" w:vAnchor="page" w:hAnchor="margin" w:x="678" w:y="7948"/>
        <w:rPr>
          <w:rStyle w:val="CharacterStyle18"/>
        </w:rPr>
      </w:pPr>
      <w:r>
        <w:rPr>
          <w:rStyle w:val="CharacterStyle18"/>
        </w:rPr>
        <w:t>Persistance et dégradabilité</w:t>
      </w:r>
    </w:p>
    <w:p w14:paraId="439A4F49" w14:textId="77777777" w:rsidR="00C35FEA" w:rsidRDefault="00C35FEA">
      <w:pPr>
        <w:pStyle w:val="ParagraphStyle24"/>
        <w:framePr w:w="622" w:h="227" w:hRule="exact" w:wrap="none" w:vAnchor="page" w:hAnchor="margin" w:x="28" w:y="8175"/>
        <w:rPr>
          <w:rStyle w:val="CharacterStyle18"/>
        </w:rPr>
      </w:pPr>
    </w:p>
    <w:p w14:paraId="11E07EC9" w14:textId="77777777" w:rsidR="00C35FEA" w:rsidRDefault="00000000">
      <w:pPr>
        <w:pStyle w:val="ParagraphStyle26"/>
        <w:framePr w:w="9544" w:h="227" w:hRule="exact" w:wrap="none" w:vAnchor="page" w:hAnchor="margin" w:x="678" w:y="8175"/>
        <w:rPr>
          <w:rStyle w:val="CharacterStyle20"/>
        </w:rPr>
      </w:pPr>
      <w:r>
        <w:rPr>
          <w:rStyle w:val="CharacterStyle20"/>
        </w:rPr>
        <w:t>Données du mélange ou des composants indisponibles.</w:t>
      </w:r>
    </w:p>
    <w:p w14:paraId="6C6CA1A2" w14:textId="77777777" w:rsidR="00C35FEA" w:rsidRDefault="00000000">
      <w:pPr>
        <w:pStyle w:val="ParagraphStyle24"/>
        <w:framePr w:w="622" w:h="227" w:hRule="exact" w:wrap="none" w:vAnchor="page" w:hAnchor="margin" w:x="28" w:y="8420"/>
        <w:rPr>
          <w:rStyle w:val="CharacterStyle18"/>
        </w:rPr>
      </w:pPr>
      <w:r>
        <w:rPr>
          <w:rStyle w:val="CharacterStyle18"/>
        </w:rPr>
        <w:t>12.3.</w:t>
      </w:r>
    </w:p>
    <w:p w14:paraId="1E81C208" w14:textId="77777777" w:rsidR="00C35FEA" w:rsidRDefault="00000000">
      <w:pPr>
        <w:pStyle w:val="ParagraphStyle24"/>
        <w:framePr w:w="9544" w:h="227" w:hRule="exact" w:wrap="none" w:vAnchor="page" w:hAnchor="margin" w:x="678" w:y="8420"/>
        <w:rPr>
          <w:rStyle w:val="CharacterStyle18"/>
        </w:rPr>
      </w:pPr>
      <w:r>
        <w:rPr>
          <w:rStyle w:val="CharacterStyle18"/>
        </w:rPr>
        <w:t>Potentiel de bioaccumulation</w:t>
      </w:r>
    </w:p>
    <w:p w14:paraId="72FD823F" w14:textId="77777777" w:rsidR="00C35FEA" w:rsidRDefault="00C35FEA">
      <w:pPr>
        <w:pStyle w:val="ParagraphStyle24"/>
        <w:framePr w:w="622" w:h="227" w:hRule="exact" w:wrap="none" w:vAnchor="page" w:hAnchor="margin" w:x="28" w:y="8647"/>
        <w:rPr>
          <w:rStyle w:val="CharacterStyle18"/>
        </w:rPr>
      </w:pPr>
    </w:p>
    <w:p w14:paraId="027AA6D2" w14:textId="77777777" w:rsidR="00C35FEA" w:rsidRDefault="00000000">
      <w:pPr>
        <w:pStyle w:val="ParagraphStyle26"/>
        <w:framePr w:w="9544" w:h="227" w:hRule="exact" w:wrap="none" w:vAnchor="page" w:hAnchor="margin" w:x="678" w:y="8647"/>
        <w:rPr>
          <w:rStyle w:val="CharacterStyle20"/>
        </w:rPr>
      </w:pPr>
      <w:r>
        <w:rPr>
          <w:rStyle w:val="CharacterStyle20"/>
        </w:rPr>
        <w:t>Données du mélange ou des composants indisponibles.</w:t>
      </w:r>
    </w:p>
    <w:p w14:paraId="365E8A66" w14:textId="77777777" w:rsidR="00C35FEA" w:rsidRDefault="00000000">
      <w:pPr>
        <w:pStyle w:val="ParagraphStyle24"/>
        <w:framePr w:w="622" w:h="227" w:hRule="exact" w:wrap="none" w:vAnchor="page" w:hAnchor="margin" w:x="28" w:y="8880"/>
        <w:rPr>
          <w:rStyle w:val="CharacterStyle18"/>
        </w:rPr>
      </w:pPr>
      <w:r>
        <w:rPr>
          <w:rStyle w:val="CharacterStyle18"/>
        </w:rPr>
        <w:t>12.4.</w:t>
      </w:r>
    </w:p>
    <w:p w14:paraId="63F0492A" w14:textId="77777777" w:rsidR="00C35FEA" w:rsidRDefault="00000000">
      <w:pPr>
        <w:pStyle w:val="ParagraphStyle24"/>
        <w:framePr w:w="9544" w:h="227" w:hRule="exact" w:wrap="none" w:vAnchor="page" w:hAnchor="margin" w:x="678" w:y="8880"/>
        <w:rPr>
          <w:rStyle w:val="CharacterStyle18"/>
        </w:rPr>
      </w:pPr>
      <w:r>
        <w:rPr>
          <w:rStyle w:val="CharacterStyle18"/>
        </w:rPr>
        <w:t>Mobilité dans le sol</w:t>
      </w:r>
    </w:p>
    <w:p w14:paraId="1433C67F" w14:textId="77777777" w:rsidR="00C35FEA" w:rsidRDefault="00C35FEA">
      <w:pPr>
        <w:pStyle w:val="ParagraphStyle24"/>
        <w:framePr w:w="622" w:h="420" w:hRule="exact" w:wrap="none" w:vAnchor="page" w:hAnchor="margin" w:x="28" w:y="9107"/>
        <w:rPr>
          <w:rStyle w:val="CharacterStyle18"/>
        </w:rPr>
      </w:pPr>
    </w:p>
    <w:p w14:paraId="2152C1BE" w14:textId="77777777" w:rsidR="00C35FEA" w:rsidRDefault="00000000">
      <w:pPr>
        <w:pStyle w:val="ParagraphStyle26"/>
        <w:framePr w:w="9544" w:h="420" w:hRule="exact" w:wrap="none" w:vAnchor="page" w:hAnchor="margin" w:x="678" w:y="9107"/>
        <w:rPr>
          <w:rStyle w:val="CharacterStyle20"/>
        </w:rPr>
      </w:pPr>
      <w:r>
        <w:rPr>
          <w:rStyle w:val="CharacterStyle20"/>
        </w:rPr>
        <w:t>Sur la base des données disponibles, les critères pour la classification du mélange ne sont pas remplis. Ne contient pas de substances PMT/vPvM.</w:t>
      </w:r>
    </w:p>
    <w:p w14:paraId="7EDF5410" w14:textId="77777777" w:rsidR="00C35FEA" w:rsidRDefault="00000000">
      <w:pPr>
        <w:pStyle w:val="ParagraphStyle24"/>
        <w:framePr w:w="622" w:h="227" w:hRule="exact" w:wrap="none" w:vAnchor="page" w:hAnchor="margin" w:x="28" w:y="9538"/>
        <w:rPr>
          <w:rStyle w:val="CharacterStyle18"/>
        </w:rPr>
      </w:pPr>
      <w:r>
        <w:rPr>
          <w:rStyle w:val="CharacterStyle18"/>
        </w:rPr>
        <w:t>12.5.</w:t>
      </w:r>
    </w:p>
    <w:p w14:paraId="58A8D2F0" w14:textId="77777777" w:rsidR="00C35FEA" w:rsidRDefault="00000000">
      <w:pPr>
        <w:pStyle w:val="ParagraphStyle24"/>
        <w:framePr w:w="9544" w:h="227" w:hRule="exact" w:wrap="none" w:vAnchor="page" w:hAnchor="margin" w:x="678" w:y="9538"/>
        <w:rPr>
          <w:rStyle w:val="CharacterStyle18"/>
        </w:rPr>
      </w:pPr>
      <w:r>
        <w:rPr>
          <w:rStyle w:val="CharacterStyle18"/>
        </w:rPr>
        <w:t>Résultats des évaluations PBT et vPvB</w:t>
      </w:r>
    </w:p>
    <w:p w14:paraId="5FB11508" w14:textId="77777777" w:rsidR="00C35FEA" w:rsidRDefault="00C35FEA">
      <w:pPr>
        <w:pStyle w:val="ParagraphStyle13"/>
        <w:framePr w:w="622" w:h="420" w:hRule="exact" w:wrap="none" w:vAnchor="page" w:hAnchor="margin" w:x="28" w:y="9766"/>
        <w:rPr>
          <w:rStyle w:val="CharacterStyle11"/>
        </w:rPr>
      </w:pPr>
    </w:p>
    <w:p w14:paraId="2780B790" w14:textId="77777777" w:rsidR="00C35FEA" w:rsidRDefault="00000000">
      <w:pPr>
        <w:pStyle w:val="ParagraphStyle26"/>
        <w:framePr w:w="9544" w:h="420" w:hRule="exact" w:wrap="none" w:vAnchor="page" w:hAnchor="margin" w:x="678" w:y="9766"/>
        <w:rPr>
          <w:rStyle w:val="CharacterStyle20"/>
        </w:rPr>
      </w:pPr>
      <w:r>
        <w:rPr>
          <w:rStyle w:val="CharacterStyle20"/>
        </w:rPr>
        <w:t>Sur la base des données disponibles, les critères pour la classification du mélange ne sont pas remplis. Ne contient pas de substances PBT/vPvB.</w:t>
      </w:r>
    </w:p>
    <w:p w14:paraId="100ED91F" w14:textId="77777777" w:rsidR="00C35FEA" w:rsidRDefault="00000000">
      <w:pPr>
        <w:pStyle w:val="ParagraphStyle24"/>
        <w:framePr w:w="622" w:h="227" w:hRule="exact" w:wrap="none" w:vAnchor="page" w:hAnchor="margin" w:x="28" w:y="10185"/>
        <w:rPr>
          <w:rStyle w:val="CharacterStyle18"/>
        </w:rPr>
      </w:pPr>
      <w:r>
        <w:rPr>
          <w:rStyle w:val="CharacterStyle18"/>
        </w:rPr>
        <w:t>12.6.</w:t>
      </w:r>
    </w:p>
    <w:p w14:paraId="24AC2A84" w14:textId="77777777" w:rsidR="00C35FEA" w:rsidRDefault="00000000">
      <w:pPr>
        <w:pStyle w:val="ParagraphStyle24"/>
        <w:framePr w:w="9544" w:h="227" w:hRule="exact" w:wrap="none" w:vAnchor="page" w:hAnchor="margin" w:x="678" w:y="10185"/>
        <w:rPr>
          <w:rStyle w:val="CharacterStyle18"/>
        </w:rPr>
      </w:pPr>
      <w:r>
        <w:rPr>
          <w:rStyle w:val="CharacterStyle18"/>
        </w:rPr>
        <w:t>Propriétés perturbant le système endocrinien</w:t>
      </w:r>
    </w:p>
    <w:p w14:paraId="7BE7E2E4" w14:textId="77777777" w:rsidR="00C35FEA" w:rsidRDefault="00C35FEA">
      <w:pPr>
        <w:pStyle w:val="ParagraphStyle24"/>
        <w:framePr w:w="622" w:h="420" w:hRule="exact" w:wrap="none" w:vAnchor="page" w:hAnchor="margin" w:x="28" w:y="10413"/>
        <w:rPr>
          <w:rStyle w:val="CharacterStyle18"/>
        </w:rPr>
      </w:pPr>
    </w:p>
    <w:p w14:paraId="09F835F9" w14:textId="77777777" w:rsidR="00C35FEA" w:rsidRDefault="00000000">
      <w:pPr>
        <w:pStyle w:val="ParagraphStyle26"/>
        <w:framePr w:w="9544" w:h="420" w:hRule="exact" w:wrap="none" w:vAnchor="page" w:hAnchor="margin" w:x="678" w:y="1041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23B4F93" w14:textId="77777777" w:rsidR="00C35FEA" w:rsidRDefault="00000000">
      <w:pPr>
        <w:pStyle w:val="ParagraphStyle24"/>
        <w:framePr w:w="622" w:h="227" w:hRule="exact" w:wrap="none" w:vAnchor="page" w:hAnchor="margin" w:x="28" w:y="10833"/>
        <w:rPr>
          <w:rStyle w:val="CharacterStyle18"/>
        </w:rPr>
      </w:pPr>
      <w:r>
        <w:rPr>
          <w:rStyle w:val="CharacterStyle18"/>
        </w:rPr>
        <w:t>12.7.</w:t>
      </w:r>
    </w:p>
    <w:p w14:paraId="08688423" w14:textId="77777777" w:rsidR="00C35FEA" w:rsidRDefault="00000000">
      <w:pPr>
        <w:pStyle w:val="ParagraphStyle24"/>
        <w:framePr w:w="9544" w:h="227" w:hRule="exact" w:wrap="none" w:vAnchor="page" w:hAnchor="margin" w:x="678" w:y="10833"/>
        <w:rPr>
          <w:rStyle w:val="CharacterStyle18"/>
        </w:rPr>
      </w:pPr>
      <w:r>
        <w:rPr>
          <w:rStyle w:val="CharacterStyle18"/>
        </w:rPr>
        <w:t>Autres effets néfastes</w:t>
      </w:r>
    </w:p>
    <w:p w14:paraId="2CA1DC00" w14:textId="77777777" w:rsidR="00C35FEA" w:rsidRDefault="00C35FEA">
      <w:pPr>
        <w:pStyle w:val="ParagraphStyle13"/>
        <w:framePr w:w="622" w:h="227" w:hRule="exact" w:wrap="none" w:vAnchor="page" w:hAnchor="margin" w:x="28" w:y="11060"/>
        <w:rPr>
          <w:rStyle w:val="CharacterStyle11"/>
        </w:rPr>
      </w:pPr>
    </w:p>
    <w:p w14:paraId="5881C90F" w14:textId="77777777" w:rsidR="00C35FEA" w:rsidRDefault="00000000">
      <w:pPr>
        <w:pStyle w:val="ParagraphStyle26"/>
        <w:framePr w:w="9544" w:h="227" w:hRule="exact" w:wrap="none" w:vAnchor="page" w:hAnchor="margin" w:x="678" w:y="11060"/>
        <w:rPr>
          <w:rStyle w:val="CharacterStyle20"/>
        </w:rPr>
      </w:pPr>
      <w:r>
        <w:rPr>
          <w:rStyle w:val="CharacterStyle20"/>
        </w:rPr>
        <w:t>Non indiqué.</w:t>
      </w:r>
    </w:p>
    <w:p w14:paraId="060B3538" w14:textId="77777777" w:rsidR="00C35FEA" w:rsidRDefault="00C35FEA">
      <w:pPr>
        <w:pStyle w:val="ParagraphStyle45"/>
        <w:framePr w:w="10222" w:h="114" w:hRule="exact" w:wrap="none" w:vAnchor="page" w:hAnchor="margin" w:y="11287"/>
        <w:rPr>
          <w:rStyle w:val="FakeCharacterStyle"/>
        </w:rPr>
      </w:pPr>
    </w:p>
    <w:p w14:paraId="770566FA" w14:textId="77777777" w:rsidR="00C35FEA" w:rsidRDefault="00C35FEA">
      <w:pPr>
        <w:pStyle w:val="ParagraphStyle46"/>
        <w:framePr w:w="10194" w:h="99" w:hRule="exact" w:wrap="none" w:vAnchor="page" w:hAnchor="margin" w:x="28" w:y="11287"/>
        <w:rPr>
          <w:rStyle w:val="CharacterStyle32"/>
        </w:rPr>
      </w:pPr>
    </w:p>
    <w:p w14:paraId="254C8985" w14:textId="77777777" w:rsidR="00C35FEA" w:rsidRDefault="00000000">
      <w:pPr>
        <w:pStyle w:val="ParagraphStyle24"/>
        <w:framePr w:w="10194" w:h="227" w:hRule="exact" w:wrap="none" w:vAnchor="page" w:hAnchor="margin" w:x="28" w:y="11622"/>
        <w:rPr>
          <w:rStyle w:val="CharacterStyle18"/>
        </w:rPr>
      </w:pPr>
      <w:r>
        <w:rPr>
          <w:rStyle w:val="CharacterStyle18"/>
        </w:rPr>
        <w:t>RUBRIQUE 13 — Considérations relatives à l’élimination</w:t>
      </w:r>
    </w:p>
    <w:p w14:paraId="0444812C" w14:textId="77777777" w:rsidR="00C35FEA" w:rsidRDefault="00000000">
      <w:pPr>
        <w:pStyle w:val="ParagraphStyle24"/>
        <w:framePr w:w="622" w:h="227" w:hRule="exact" w:wrap="none" w:vAnchor="page" w:hAnchor="margin" w:x="28" w:y="11850"/>
        <w:rPr>
          <w:rStyle w:val="CharacterStyle18"/>
        </w:rPr>
      </w:pPr>
      <w:r>
        <w:rPr>
          <w:rStyle w:val="CharacterStyle18"/>
        </w:rPr>
        <w:t>13.1.</w:t>
      </w:r>
    </w:p>
    <w:p w14:paraId="531C1DE5" w14:textId="77777777" w:rsidR="00C35FEA" w:rsidRDefault="00000000">
      <w:pPr>
        <w:pStyle w:val="ParagraphStyle24"/>
        <w:framePr w:w="9544" w:h="227" w:hRule="exact" w:wrap="none" w:vAnchor="page" w:hAnchor="margin" w:x="678" w:y="11850"/>
        <w:rPr>
          <w:rStyle w:val="CharacterStyle18"/>
        </w:rPr>
      </w:pPr>
      <w:r>
        <w:rPr>
          <w:rStyle w:val="CharacterStyle18"/>
        </w:rPr>
        <w:t>Méthodes de traitement des déchets</w:t>
      </w:r>
    </w:p>
    <w:p w14:paraId="78B3BAC5" w14:textId="77777777" w:rsidR="00C35FEA" w:rsidRDefault="00C35FEA">
      <w:pPr>
        <w:pStyle w:val="ParagraphStyle13"/>
        <w:framePr w:w="622" w:h="1199" w:hRule="exact" w:wrap="none" w:vAnchor="page" w:hAnchor="margin" w:x="28" w:y="12077"/>
        <w:rPr>
          <w:rStyle w:val="CharacterStyle11"/>
        </w:rPr>
      </w:pPr>
    </w:p>
    <w:p w14:paraId="22111CF1" w14:textId="77777777" w:rsidR="00C35FEA" w:rsidRDefault="00000000">
      <w:pPr>
        <w:pStyle w:val="ParagraphStyle26"/>
        <w:framePr w:w="9544" w:h="1199" w:hRule="exact" w:wrap="none" w:vAnchor="page" w:hAnchor="margin" w:x="678" w:y="120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5900952" w14:textId="77777777" w:rsidR="00C35FEA" w:rsidRDefault="00C35FEA">
      <w:pPr>
        <w:pStyle w:val="ParagraphStyle13"/>
        <w:framePr w:w="622" w:h="227" w:hRule="exact" w:wrap="none" w:vAnchor="page" w:hAnchor="margin" w:x="28" w:y="13282"/>
        <w:rPr>
          <w:rStyle w:val="CharacterStyle11"/>
        </w:rPr>
      </w:pPr>
    </w:p>
    <w:p w14:paraId="01C23202" w14:textId="77777777" w:rsidR="00C35FEA" w:rsidRDefault="00000000">
      <w:pPr>
        <w:pStyle w:val="ParagraphStyle24"/>
        <w:framePr w:w="9544" w:h="227" w:hRule="exact" w:wrap="none" w:vAnchor="page" w:hAnchor="margin" w:x="678" w:y="13282"/>
        <w:rPr>
          <w:rStyle w:val="CharacterStyle18"/>
        </w:rPr>
      </w:pPr>
      <w:r>
        <w:rPr>
          <w:rStyle w:val="CharacterStyle18"/>
        </w:rPr>
        <w:t>Législation sur les déchets</w:t>
      </w:r>
    </w:p>
    <w:p w14:paraId="12053871" w14:textId="77777777" w:rsidR="00C35FEA" w:rsidRDefault="00C35FEA">
      <w:pPr>
        <w:pStyle w:val="ParagraphStyle13"/>
        <w:framePr w:w="622" w:h="615" w:hRule="exact" w:wrap="none" w:vAnchor="page" w:hAnchor="margin" w:x="28" w:y="13509"/>
        <w:rPr>
          <w:rStyle w:val="CharacterStyle11"/>
        </w:rPr>
      </w:pPr>
    </w:p>
    <w:p w14:paraId="6D5305FE" w14:textId="77777777" w:rsidR="00C35FEA" w:rsidRDefault="00000000">
      <w:pPr>
        <w:pStyle w:val="ParagraphStyle26"/>
        <w:framePr w:w="9544" w:h="615" w:hRule="exact" w:wrap="none" w:vAnchor="page" w:hAnchor="margin" w:x="678" w:y="1350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519C1EF" w14:textId="77777777" w:rsidR="00C35FEA" w:rsidRDefault="00C35FEA">
      <w:pPr>
        <w:pStyle w:val="ParagraphStyle45"/>
        <w:framePr w:w="10222" w:h="114" w:hRule="exact" w:wrap="none" w:vAnchor="page" w:hAnchor="margin" w:y="14141"/>
        <w:rPr>
          <w:rStyle w:val="FakeCharacterStyle"/>
        </w:rPr>
      </w:pPr>
    </w:p>
    <w:p w14:paraId="6831AD70" w14:textId="77777777" w:rsidR="00C35FEA" w:rsidRDefault="00C35FEA">
      <w:pPr>
        <w:pStyle w:val="ParagraphStyle46"/>
        <w:framePr w:w="10194" w:h="99" w:hRule="exact" w:wrap="none" w:vAnchor="page" w:hAnchor="margin" w:x="28" w:y="14141"/>
        <w:rPr>
          <w:rStyle w:val="CharacterStyle32"/>
        </w:rPr>
      </w:pPr>
    </w:p>
    <w:p w14:paraId="54D783B1" w14:textId="77777777" w:rsidR="00C35FEA" w:rsidRDefault="00000000">
      <w:pPr>
        <w:pStyle w:val="ParagraphStyle24"/>
        <w:framePr w:w="10194" w:h="227" w:hRule="exact" w:wrap="none" w:vAnchor="page" w:hAnchor="margin" w:x="28" w:y="14476"/>
        <w:rPr>
          <w:rStyle w:val="CharacterStyle18"/>
        </w:rPr>
      </w:pPr>
      <w:r>
        <w:rPr>
          <w:rStyle w:val="CharacterStyle18"/>
        </w:rPr>
        <w:t>RUBRIQUE 14 — Informations relatives au transport</w:t>
      </w:r>
    </w:p>
    <w:p w14:paraId="6AE40D9E" w14:textId="77777777" w:rsidR="00C35FEA" w:rsidRDefault="00000000">
      <w:pPr>
        <w:pStyle w:val="ParagraphStyle24"/>
        <w:framePr w:w="622" w:h="227" w:hRule="exact" w:wrap="none" w:vAnchor="page" w:hAnchor="margin" w:x="28" w:y="14703"/>
        <w:rPr>
          <w:rStyle w:val="CharacterStyle18"/>
        </w:rPr>
      </w:pPr>
      <w:r>
        <w:rPr>
          <w:rStyle w:val="CharacterStyle18"/>
        </w:rPr>
        <w:t>14.1.</w:t>
      </w:r>
    </w:p>
    <w:p w14:paraId="49EB4AF4" w14:textId="77777777" w:rsidR="00C35FEA" w:rsidRDefault="00000000">
      <w:pPr>
        <w:pStyle w:val="ParagraphStyle24"/>
        <w:framePr w:w="9544" w:h="227" w:hRule="exact" w:wrap="none" w:vAnchor="page" w:hAnchor="margin" w:x="678" w:y="14703"/>
        <w:rPr>
          <w:rStyle w:val="CharacterStyle18"/>
        </w:rPr>
      </w:pPr>
      <w:r>
        <w:rPr>
          <w:rStyle w:val="CharacterStyle18"/>
        </w:rPr>
        <w:t>Numéro ONU ou numéro d’identification</w:t>
      </w:r>
    </w:p>
    <w:p w14:paraId="62A74356" w14:textId="77777777" w:rsidR="00C35FEA" w:rsidRDefault="00C35FEA">
      <w:pPr>
        <w:pStyle w:val="ParagraphStyle13"/>
        <w:framePr w:w="622" w:h="227" w:hRule="exact" w:wrap="none" w:vAnchor="page" w:hAnchor="margin" w:x="28" w:y="14931"/>
        <w:rPr>
          <w:rStyle w:val="CharacterStyle11"/>
        </w:rPr>
      </w:pPr>
    </w:p>
    <w:p w14:paraId="45CF2C22" w14:textId="77777777" w:rsidR="00C35FEA" w:rsidRDefault="00000000">
      <w:pPr>
        <w:pStyle w:val="ParagraphStyle26"/>
        <w:framePr w:w="9544" w:h="227" w:hRule="exact" w:wrap="none" w:vAnchor="page" w:hAnchor="margin" w:x="678" w:y="14931"/>
        <w:rPr>
          <w:rStyle w:val="CharacterStyle20"/>
        </w:rPr>
      </w:pPr>
      <w:r>
        <w:rPr>
          <w:rStyle w:val="CharacterStyle20"/>
        </w:rPr>
        <w:t>non soumis aux règlements sur le transport</w:t>
      </w:r>
    </w:p>
    <w:p w14:paraId="37DCF1CA" w14:textId="77777777" w:rsidR="00C35FEA" w:rsidRDefault="00000000">
      <w:pPr>
        <w:pStyle w:val="ParagraphStyle30"/>
        <w:framePr w:w="10222" w:h="28" w:hRule="exact" w:wrap="none" w:vAnchor="page" w:hAnchor="margin" w:y="15250"/>
        <w:rPr>
          <w:rStyle w:val="FakeCharacterStyle"/>
        </w:rPr>
      </w:pPr>
      <w:r>
        <w:rPr>
          <w:noProof/>
        </w:rPr>
        <w:drawing>
          <wp:inline distT="0" distB="0" distL="0" distR="0" wp14:anchorId="0A052DBB" wp14:editId="03B82645">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2349944" w14:textId="77777777" w:rsidR="00C35FEA" w:rsidRDefault="00000000">
      <w:pPr>
        <w:pStyle w:val="ParagraphStyle31"/>
        <w:framePr w:w="801" w:h="332" w:hRule="exact" w:wrap="none" w:vAnchor="page" w:hAnchor="margin" w:x="34" w:y="15278"/>
        <w:rPr>
          <w:rStyle w:val="CharacterStyle23"/>
        </w:rPr>
      </w:pPr>
      <w:r>
        <w:rPr>
          <w:rStyle w:val="CharacterStyle23"/>
        </w:rPr>
        <w:t>Page</w:t>
      </w:r>
    </w:p>
    <w:p w14:paraId="26E8991A" w14:textId="77777777" w:rsidR="00C35FEA" w:rsidRDefault="00000000">
      <w:pPr>
        <w:pStyle w:val="ParagraphStyle31"/>
        <w:framePr w:w="1387" w:h="332" w:hRule="exact" w:wrap="none" w:vAnchor="page" w:hAnchor="margin" w:x="896" w:y="15278"/>
        <w:rPr>
          <w:rStyle w:val="CharacterStyle23"/>
        </w:rPr>
      </w:pPr>
      <w:r>
        <w:rPr>
          <w:rStyle w:val="CharacterStyle23"/>
        </w:rPr>
        <w:t>6/9</w:t>
      </w:r>
    </w:p>
    <w:p w14:paraId="4446344A" w14:textId="77777777" w:rsidR="00C35FE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450DD6A" w14:textId="77777777" w:rsidR="00C35FEA" w:rsidRDefault="00C35FEA">
      <w:pPr>
        <w:sectPr w:rsidR="00C35FEA">
          <w:pgSz w:w="11908" w:h="16833"/>
          <w:pgMar w:top="850" w:right="827" w:bottom="1190" w:left="816" w:header="720" w:footer="720" w:gutter="0"/>
          <w:cols w:space="720"/>
          <w:formProt w:val="0"/>
        </w:sectPr>
      </w:pPr>
    </w:p>
    <w:p w14:paraId="3D4AFFE1" w14:textId="77777777" w:rsidR="00C35FEA" w:rsidRDefault="00C35FEA">
      <w:pPr>
        <w:pStyle w:val="ParagraphStyle0"/>
        <w:framePr w:w="2114" w:h="568" w:hRule="exact" w:wrap="none" w:vAnchor="page" w:hAnchor="margin" w:x="45" w:y="850"/>
        <w:rPr>
          <w:rStyle w:val="CharacterStyle0"/>
        </w:rPr>
      </w:pPr>
    </w:p>
    <w:p w14:paraId="01472273" w14:textId="77777777" w:rsidR="00C35F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0142BD" w14:textId="77777777" w:rsidR="00C35FEA" w:rsidRDefault="00C35FEA">
      <w:pPr>
        <w:pStyle w:val="ParagraphStyle2"/>
        <w:framePr w:w="2114" w:h="568" w:hRule="exact" w:wrap="none" w:vAnchor="page" w:hAnchor="margin" w:x="8062" w:y="850"/>
        <w:rPr>
          <w:rStyle w:val="CharacterStyle2"/>
        </w:rPr>
      </w:pPr>
    </w:p>
    <w:p w14:paraId="4869FF8A" w14:textId="77777777" w:rsidR="00C35FEA" w:rsidRDefault="00C35FEA">
      <w:pPr>
        <w:pStyle w:val="ParagraphStyle3"/>
        <w:framePr w:w="2114" w:h="420" w:hRule="exact" w:wrap="none" w:vAnchor="page" w:hAnchor="margin" w:x="45" w:y="1419"/>
        <w:rPr>
          <w:rStyle w:val="CharacterStyle3"/>
        </w:rPr>
      </w:pPr>
    </w:p>
    <w:p w14:paraId="257D1CED" w14:textId="77777777" w:rsidR="00C35F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CB6C6A" w14:textId="77777777" w:rsidR="00C35FEA" w:rsidRDefault="00C35FEA">
      <w:pPr>
        <w:pStyle w:val="ParagraphStyle5"/>
        <w:framePr w:w="2114" w:h="420" w:hRule="exact" w:wrap="none" w:vAnchor="page" w:hAnchor="margin" w:x="8062" w:y="1419"/>
        <w:rPr>
          <w:rStyle w:val="CharacterStyle5"/>
        </w:rPr>
      </w:pPr>
    </w:p>
    <w:p w14:paraId="560B00D0" w14:textId="77777777" w:rsidR="00C35FEA" w:rsidRDefault="00C35FEA">
      <w:pPr>
        <w:pStyle w:val="ParagraphStyle6"/>
        <w:framePr w:w="129" w:h="352" w:hRule="exact" w:wrap="none" w:vAnchor="page" w:hAnchor="margin" w:x="45" w:y="1838"/>
        <w:rPr>
          <w:rStyle w:val="CharacterStyle6"/>
        </w:rPr>
      </w:pPr>
    </w:p>
    <w:p w14:paraId="7F2B1163" w14:textId="77777777" w:rsidR="00C35FEA" w:rsidRDefault="00C35FEA">
      <w:pPr>
        <w:pStyle w:val="ParagraphStyle7"/>
        <w:framePr w:w="9867" w:h="352" w:hRule="exact" w:wrap="none" w:vAnchor="page" w:hAnchor="margin" w:x="174" w:y="1838"/>
        <w:rPr>
          <w:rStyle w:val="FakeCharacterStyle"/>
        </w:rPr>
      </w:pPr>
    </w:p>
    <w:p w14:paraId="3246FD66" w14:textId="77777777" w:rsidR="00C35FEA" w:rsidRDefault="00000000">
      <w:pPr>
        <w:pStyle w:val="ParagraphStyle8"/>
        <w:framePr w:w="9811" w:h="322" w:hRule="exact" w:wrap="none" w:vAnchor="page" w:hAnchor="margin" w:x="202" w:y="1853"/>
        <w:rPr>
          <w:rStyle w:val="CharacterStyle7"/>
        </w:rPr>
      </w:pPr>
      <w:r>
        <w:rPr>
          <w:rStyle w:val="CharacterStyle7"/>
        </w:rPr>
        <w:t>HIMNO 10%</w:t>
      </w:r>
    </w:p>
    <w:p w14:paraId="68740440" w14:textId="77777777" w:rsidR="00C35FEA" w:rsidRDefault="00C35FEA">
      <w:pPr>
        <w:pStyle w:val="ParagraphStyle9"/>
        <w:framePr w:w="135" w:h="352" w:hRule="exact" w:wrap="none" w:vAnchor="page" w:hAnchor="margin" w:x="10041" w:y="1838"/>
        <w:rPr>
          <w:rStyle w:val="CharacterStyle8"/>
        </w:rPr>
      </w:pPr>
    </w:p>
    <w:p w14:paraId="45D3EF0E" w14:textId="77777777" w:rsidR="00C35FEA" w:rsidRDefault="00C35FEA">
      <w:pPr>
        <w:pStyle w:val="ParagraphStyle10"/>
        <w:framePr w:w="2506" w:h="225" w:hRule="exact" w:wrap="none" w:vAnchor="page" w:hAnchor="margin" w:x="45" w:y="2191"/>
        <w:rPr>
          <w:rStyle w:val="FakeCharacterStyle"/>
        </w:rPr>
      </w:pPr>
    </w:p>
    <w:p w14:paraId="6E86C3D3" w14:textId="77777777" w:rsidR="00C35FEA" w:rsidRDefault="00000000">
      <w:pPr>
        <w:pStyle w:val="ParagraphStyle11"/>
        <w:framePr w:w="2508" w:h="225" w:hRule="exact" w:wrap="none" w:vAnchor="page" w:hAnchor="margin" w:x="43" w:y="2191"/>
        <w:rPr>
          <w:rStyle w:val="CharacterStyle9"/>
        </w:rPr>
      </w:pPr>
      <w:r>
        <w:rPr>
          <w:rStyle w:val="CharacterStyle9"/>
        </w:rPr>
        <w:t>Date de création</w:t>
      </w:r>
    </w:p>
    <w:p w14:paraId="43136A64" w14:textId="77777777" w:rsidR="00C35FEA" w:rsidRDefault="00000000">
      <w:pPr>
        <w:pStyle w:val="ParagraphStyle12"/>
        <w:framePr w:w="2857" w:h="225" w:hRule="exact" w:wrap="none" w:vAnchor="page" w:hAnchor="margin" w:x="2579" w:y="2191"/>
        <w:rPr>
          <w:rStyle w:val="CharacterStyle10"/>
        </w:rPr>
      </w:pPr>
      <w:r>
        <w:rPr>
          <w:rStyle w:val="CharacterStyle10"/>
        </w:rPr>
        <w:t>10/07/2025</w:t>
      </w:r>
    </w:p>
    <w:p w14:paraId="5AE55804" w14:textId="77777777" w:rsidR="00C35FEA" w:rsidRDefault="00C35FEA">
      <w:pPr>
        <w:pStyle w:val="ParagraphStyle13"/>
        <w:framePr w:w="2190" w:h="225" w:hRule="exact" w:wrap="none" w:vAnchor="page" w:hAnchor="margin" w:x="5464" w:y="2191"/>
        <w:rPr>
          <w:rStyle w:val="CharacterStyle11"/>
        </w:rPr>
      </w:pPr>
    </w:p>
    <w:p w14:paraId="2B6E7B8E" w14:textId="77777777" w:rsidR="00C35FEA" w:rsidRDefault="00C35FEA">
      <w:pPr>
        <w:pStyle w:val="ParagraphStyle14"/>
        <w:framePr w:w="2523" w:h="225" w:hRule="exact" w:wrap="none" w:vAnchor="page" w:hAnchor="margin" w:x="7653" w:y="2191"/>
        <w:rPr>
          <w:rStyle w:val="FakeCharacterStyle"/>
        </w:rPr>
      </w:pPr>
    </w:p>
    <w:p w14:paraId="4886B1DB" w14:textId="77777777" w:rsidR="00C35FEA" w:rsidRDefault="00C35FEA">
      <w:pPr>
        <w:pStyle w:val="ParagraphStyle15"/>
        <w:framePr w:w="2525" w:h="225" w:hRule="exact" w:wrap="none" w:vAnchor="page" w:hAnchor="margin" w:x="7681" w:y="2191"/>
        <w:rPr>
          <w:rStyle w:val="CharacterStyle12"/>
        </w:rPr>
      </w:pPr>
    </w:p>
    <w:p w14:paraId="7261EC08" w14:textId="77777777" w:rsidR="00C35FEA" w:rsidRDefault="00C35FEA">
      <w:pPr>
        <w:pStyle w:val="ParagraphStyle16"/>
        <w:framePr w:w="2506" w:h="240" w:hRule="exact" w:wrap="none" w:vAnchor="page" w:hAnchor="margin" w:x="45" w:y="2416"/>
        <w:rPr>
          <w:rStyle w:val="FakeCharacterStyle"/>
        </w:rPr>
      </w:pPr>
    </w:p>
    <w:p w14:paraId="31A8E811" w14:textId="77777777" w:rsidR="00C35FEA" w:rsidRDefault="00000000">
      <w:pPr>
        <w:pStyle w:val="ParagraphStyle17"/>
        <w:framePr w:w="2508" w:h="225" w:hRule="exact" w:wrap="none" w:vAnchor="page" w:hAnchor="margin" w:x="43" w:y="2416"/>
        <w:rPr>
          <w:rStyle w:val="CharacterStyle13"/>
        </w:rPr>
      </w:pPr>
      <w:r>
        <w:rPr>
          <w:rStyle w:val="CharacterStyle13"/>
        </w:rPr>
        <w:t>Date de révision</w:t>
      </w:r>
    </w:p>
    <w:p w14:paraId="37DBA313" w14:textId="77777777" w:rsidR="00C35FEA" w:rsidRDefault="00C35FEA">
      <w:pPr>
        <w:pStyle w:val="ParagraphStyle18"/>
        <w:framePr w:w="2885" w:h="240" w:hRule="exact" w:wrap="none" w:vAnchor="page" w:hAnchor="margin" w:x="2551" w:y="2416"/>
        <w:rPr>
          <w:rStyle w:val="FakeCharacterStyle"/>
        </w:rPr>
      </w:pPr>
    </w:p>
    <w:p w14:paraId="000BF403" w14:textId="77777777" w:rsidR="00C35FEA" w:rsidRDefault="00C35FEA">
      <w:pPr>
        <w:pStyle w:val="ParagraphStyle19"/>
        <w:framePr w:w="2857" w:h="225" w:hRule="exact" w:wrap="none" w:vAnchor="page" w:hAnchor="margin" w:x="2579" w:y="2416"/>
        <w:rPr>
          <w:rStyle w:val="CharacterStyle14"/>
        </w:rPr>
      </w:pPr>
    </w:p>
    <w:p w14:paraId="659CBDFA" w14:textId="77777777" w:rsidR="00C35FEA" w:rsidRDefault="00C35FEA">
      <w:pPr>
        <w:pStyle w:val="ParagraphStyle18"/>
        <w:framePr w:w="2218" w:h="240" w:hRule="exact" w:wrap="none" w:vAnchor="page" w:hAnchor="margin" w:x="5436" w:y="2416"/>
        <w:rPr>
          <w:rStyle w:val="FakeCharacterStyle"/>
        </w:rPr>
      </w:pPr>
    </w:p>
    <w:p w14:paraId="49310413" w14:textId="77777777" w:rsidR="00C35FEA" w:rsidRDefault="00000000">
      <w:pPr>
        <w:pStyle w:val="ParagraphStyle19"/>
        <w:framePr w:w="2190" w:h="225" w:hRule="exact" w:wrap="none" w:vAnchor="page" w:hAnchor="margin" w:x="5464" w:y="2416"/>
        <w:rPr>
          <w:rStyle w:val="CharacterStyle14"/>
        </w:rPr>
      </w:pPr>
      <w:r>
        <w:rPr>
          <w:rStyle w:val="CharacterStyle14"/>
        </w:rPr>
        <w:t>Numéro de version</w:t>
      </w:r>
    </w:p>
    <w:p w14:paraId="787635B9" w14:textId="77777777" w:rsidR="00C35FEA" w:rsidRDefault="00C35FEA">
      <w:pPr>
        <w:pStyle w:val="ParagraphStyle20"/>
        <w:framePr w:w="2523" w:h="240" w:hRule="exact" w:wrap="none" w:vAnchor="page" w:hAnchor="margin" w:x="7653" w:y="2416"/>
        <w:rPr>
          <w:rStyle w:val="FakeCharacterStyle"/>
        </w:rPr>
      </w:pPr>
    </w:p>
    <w:p w14:paraId="69F7FED4" w14:textId="77777777" w:rsidR="00C35FEA" w:rsidRDefault="00000000">
      <w:pPr>
        <w:pStyle w:val="ParagraphStyle21"/>
        <w:framePr w:w="2525" w:h="225" w:hRule="exact" w:wrap="none" w:vAnchor="page" w:hAnchor="margin" w:x="7681" w:y="2416"/>
        <w:rPr>
          <w:rStyle w:val="CharacterStyle15"/>
        </w:rPr>
      </w:pPr>
      <w:r>
        <w:rPr>
          <w:rStyle w:val="CharacterStyle15"/>
        </w:rPr>
        <w:t>1.0</w:t>
      </w:r>
    </w:p>
    <w:p w14:paraId="69F7F82F" w14:textId="77777777" w:rsidR="00C35FEA" w:rsidRDefault="00C35FEA">
      <w:pPr>
        <w:pStyle w:val="ParagraphStyle22"/>
        <w:framePr w:w="10166" w:h="114" w:hRule="exact" w:wrap="none" w:vAnchor="page" w:hAnchor="margin" w:x="28" w:y="2656"/>
        <w:rPr>
          <w:rStyle w:val="CharacterStyle16"/>
        </w:rPr>
      </w:pPr>
    </w:p>
    <w:p w14:paraId="68F915DD" w14:textId="77777777" w:rsidR="00C35FEA" w:rsidRDefault="00000000">
      <w:pPr>
        <w:pStyle w:val="ParagraphStyle24"/>
        <w:framePr w:w="622" w:h="227" w:hRule="exact" w:wrap="none" w:vAnchor="page" w:hAnchor="margin" w:x="28" w:y="2769"/>
        <w:rPr>
          <w:rStyle w:val="CharacterStyle18"/>
        </w:rPr>
      </w:pPr>
      <w:r>
        <w:rPr>
          <w:rStyle w:val="CharacterStyle18"/>
        </w:rPr>
        <w:t>14.2.</w:t>
      </w:r>
    </w:p>
    <w:p w14:paraId="36C8A39D" w14:textId="77777777" w:rsidR="00C35FEA" w:rsidRDefault="00000000">
      <w:pPr>
        <w:pStyle w:val="ParagraphStyle24"/>
        <w:framePr w:w="9544" w:h="227" w:hRule="exact" w:wrap="none" w:vAnchor="page" w:hAnchor="margin" w:x="678" w:y="2769"/>
        <w:rPr>
          <w:rStyle w:val="CharacterStyle18"/>
        </w:rPr>
      </w:pPr>
      <w:r>
        <w:rPr>
          <w:rStyle w:val="CharacterStyle18"/>
        </w:rPr>
        <w:t>Désignation officielle de transport de l’ONU</w:t>
      </w:r>
    </w:p>
    <w:p w14:paraId="4A39A031" w14:textId="77777777" w:rsidR="00C35FEA" w:rsidRDefault="00C35FEA">
      <w:pPr>
        <w:pStyle w:val="ParagraphStyle13"/>
        <w:framePr w:w="622" w:h="227" w:hRule="exact" w:wrap="none" w:vAnchor="page" w:hAnchor="margin" w:x="28" w:y="2997"/>
        <w:rPr>
          <w:rStyle w:val="CharacterStyle11"/>
        </w:rPr>
      </w:pPr>
    </w:p>
    <w:p w14:paraId="1FC34FB2" w14:textId="77777777" w:rsidR="00C35FEA" w:rsidRDefault="00000000">
      <w:pPr>
        <w:pStyle w:val="ParagraphStyle13"/>
        <w:framePr w:w="9544" w:h="227" w:hRule="exact" w:wrap="none" w:vAnchor="page" w:hAnchor="margin" w:x="678" w:y="2997"/>
        <w:rPr>
          <w:rStyle w:val="CharacterStyle11"/>
        </w:rPr>
      </w:pPr>
      <w:r>
        <w:rPr>
          <w:rStyle w:val="CharacterStyle11"/>
        </w:rPr>
        <w:t>non pertinent</w:t>
      </w:r>
    </w:p>
    <w:p w14:paraId="22D5159D" w14:textId="77777777" w:rsidR="00C35FEA" w:rsidRDefault="00000000">
      <w:pPr>
        <w:pStyle w:val="ParagraphStyle24"/>
        <w:framePr w:w="622" w:h="227" w:hRule="exact" w:wrap="none" w:vAnchor="page" w:hAnchor="margin" w:x="28" w:y="3230"/>
        <w:rPr>
          <w:rStyle w:val="CharacterStyle18"/>
        </w:rPr>
      </w:pPr>
      <w:r>
        <w:rPr>
          <w:rStyle w:val="CharacterStyle18"/>
        </w:rPr>
        <w:t>14.3.</w:t>
      </w:r>
    </w:p>
    <w:p w14:paraId="63AAF97B" w14:textId="77777777" w:rsidR="00C35FEA" w:rsidRDefault="00000000">
      <w:pPr>
        <w:pStyle w:val="ParagraphStyle24"/>
        <w:framePr w:w="9544" w:h="227" w:hRule="exact" w:wrap="none" w:vAnchor="page" w:hAnchor="margin" w:x="678" w:y="3230"/>
        <w:rPr>
          <w:rStyle w:val="CharacterStyle18"/>
        </w:rPr>
      </w:pPr>
      <w:r>
        <w:rPr>
          <w:rStyle w:val="CharacterStyle18"/>
        </w:rPr>
        <w:t>Classe(s) de danger pour le transport</w:t>
      </w:r>
    </w:p>
    <w:p w14:paraId="3131CE88" w14:textId="77777777" w:rsidR="00C35FEA" w:rsidRDefault="00C35FEA">
      <w:pPr>
        <w:pStyle w:val="ParagraphStyle13"/>
        <w:framePr w:w="622" w:h="227" w:hRule="exact" w:wrap="none" w:vAnchor="page" w:hAnchor="margin" w:x="28" w:y="3457"/>
        <w:rPr>
          <w:rStyle w:val="CharacterStyle11"/>
        </w:rPr>
      </w:pPr>
    </w:p>
    <w:p w14:paraId="5ECD11FE" w14:textId="77777777" w:rsidR="00C35FEA" w:rsidRDefault="00000000">
      <w:pPr>
        <w:pStyle w:val="ParagraphStyle13"/>
        <w:framePr w:w="9544" w:h="227" w:hRule="exact" w:wrap="none" w:vAnchor="page" w:hAnchor="margin" w:x="678" w:y="3457"/>
        <w:rPr>
          <w:rStyle w:val="CharacterStyle11"/>
        </w:rPr>
      </w:pPr>
      <w:r>
        <w:rPr>
          <w:rStyle w:val="CharacterStyle11"/>
        </w:rPr>
        <w:t>non pertinent</w:t>
      </w:r>
    </w:p>
    <w:p w14:paraId="7C382E43" w14:textId="77777777" w:rsidR="00C35FEA" w:rsidRDefault="00000000">
      <w:pPr>
        <w:pStyle w:val="ParagraphStyle24"/>
        <w:framePr w:w="622" w:h="227" w:hRule="exact" w:wrap="none" w:vAnchor="page" w:hAnchor="margin" w:x="28" w:y="3684"/>
        <w:rPr>
          <w:rStyle w:val="CharacterStyle18"/>
        </w:rPr>
      </w:pPr>
      <w:r>
        <w:rPr>
          <w:rStyle w:val="CharacterStyle18"/>
        </w:rPr>
        <w:t>14.4.</w:t>
      </w:r>
    </w:p>
    <w:p w14:paraId="1253BD40" w14:textId="77777777" w:rsidR="00C35FEA" w:rsidRDefault="00000000">
      <w:pPr>
        <w:pStyle w:val="ParagraphStyle24"/>
        <w:framePr w:w="9544" w:h="227" w:hRule="exact" w:wrap="none" w:vAnchor="page" w:hAnchor="margin" w:x="678" w:y="3684"/>
        <w:rPr>
          <w:rStyle w:val="CharacterStyle18"/>
        </w:rPr>
      </w:pPr>
      <w:r>
        <w:rPr>
          <w:rStyle w:val="CharacterStyle18"/>
        </w:rPr>
        <w:t>Groupe d’emballage</w:t>
      </w:r>
    </w:p>
    <w:p w14:paraId="318FEBEF" w14:textId="77777777" w:rsidR="00C35FEA" w:rsidRDefault="00C35FEA">
      <w:pPr>
        <w:pStyle w:val="ParagraphStyle13"/>
        <w:framePr w:w="622" w:h="227" w:hRule="exact" w:wrap="none" w:vAnchor="page" w:hAnchor="margin" w:x="28" w:y="3911"/>
        <w:rPr>
          <w:rStyle w:val="CharacterStyle11"/>
        </w:rPr>
      </w:pPr>
    </w:p>
    <w:p w14:paraId="795B05B0" w14:textId="77777777" w:rsidR="00C35FEA" w:rsidRDefault="00000000">
      <w:pPr>
        <w:pStyle w:val="ParagraphStyle13"/>
        <w:framePr w:w="9544" w:h="227" w:hRule="exact" w:wrap="none" w:vAnchor="page" w:hAnchor="margin" w:x="678" w:y="3911"/>
        <w:rPr>
          <w:rStyle w:val="CharacterStyle11"/>
        </w:rPr>
      </w:pPr>
      <w:r>
        <w:rPr>
          <w:rStyle w:val="CharacterStyle11"/>
        </w:rPr>
        <w:t>non pertinent</w:t>
      </w:r>
    </w:p>
    <w:p w14:paraId="33F63749" w14:textId="77777777" w:rsidR="00C35FEA" w:rsidRDefault="00000000">
      <w:pPr>
        <w:pStyle w:val="ParagraphStyle24"/>
        <w:framePr w:w="622" w:h="227" w:hRule="exact" w:wrap="none" w:vAnchor="page" w:hAnchor="margin" w:x="28" w:y="4139"/>
        <w:rPr>
          <w:rStyle w:val="CharacterStyle18"/>
        </w:rPr>
      </w:pPr>
      <w:r>
        <w:rPr>
          <w:rStyle w:val="CharacterStyle18"/>
        </w:rPr>
        <w:t>14.5.</w:t>
      </w:r>
    </w:p>
    <w:p w14:paraId="07B3B939" w14:textId="77777777" w:rsidR="00C35FEA" w:rsidRDefault="00000000">
      <w:pPr>
        <w:pStyle w:val="ParagraphStyle24"/>
        <w:framePr w:w="9544" w:h="227" w:hRule="exact" w:wrap="none" w:vAnchor="page" w:hAnchor="margin" w:x="678" w:y="4139"/>
        <w:rPr>
          <w:rStyle w:val="CharacterStyle18"/>
        </w:rPr>
      </w:pPr>
      <w:r>
        <w:rPr>
          <w:rStyle w:val="CharacterStyle18"/>
        </w:rPr>
        <w:t>Dangers pour l'environnement</w:t>
      </w:r>
    </w:p>
    <w:p w14:paraId="14D5810C" w14:textId="77777777" w:rsidR="00C35FEA" w:rsidRDefault="00C35FEA">
      <w:pPr>
        <w:pStyle w:val="ParagraphStyle13"/>
        <w:framePr w:w="622" w:h="227" w:hRule="exact" w:wrap="none" w:vAnchor="page" w:hAnchor="margin" w:x="28" w:y="4366"/>
        <w:rPr>
          <w:rStyle w:val="CharacterStyle11"/>
        </w:rPr>
      </w:pPr>
    </w:p>
    <w:p w14:paraId="5DC46BD2" w14:textId="77777777" w:rsidR="00C35FEA" w:rsidRDefault="00000000">
      <w:pPr>
        <w:pStyle w:val="ParagraphStyle13"/>
        <w:framePr w:w="9544" w:h="227" w:hRule="exact" w:wrap="none" w:vAnchor="page" w:hAnchor="margin" w:x="678" w:y="4366"/>
        <w:rPr>
          <w:rStyle w:val="CharacterStyle11"/>
        </w:rPr>
      </w:pPr>
      <w:r>
        <w:rPr>
          <w:rStyle w:val="CharacterStyle11"/>
        </w:rPr>
        <w:t>non pertinent</w:t>
      </w:r>
    </w:p>
    <w:p w14:paraId="5369358C" w14:textId="77777777" w:rsidR="00C35FEA" w:rsidRDefault="00000000">
      <w:pPr>
        <w:pStyle w:val="ParagraphStyle24"/>
        <w:framePr w:w="622" w:h="227" w:hRule="exact" w:wrap="none" w:vAnchor="page" w:hAnchor="margin" w:x="28" w:y="4599"/>
        <w:rPr>
          <w:rStyle w:val="CharacterStyle18"/>
        </w:rPr>
      </w:pPr>
      <w:r>
        <w:rPr>
          <w:rStyle w:val="CharacterStyle18"/>
        </w:rPr>
        <w:t>14.6.</w:t>
      </w:r>
    </w:p>
    <w:p w14:paraId="06382909" w14:textId="77777777" w:rsidR="00C35FEA" w:rsidRDefault="00000000">
      <w:pPr>
        <w:pStyle w:val="ParagraphStyle24"/>
        <w:framePr w:w="9544" w:h="227" w:hRule="exact" w:wrap="none" w:vAnchor="page" w:hAnchor="margin" w:x="678" w:y="4599"/>
        <w:rPr>
          <w:rStyle w:val="CharacterStyle18"/>
        </w:rPr>
      </w:pPr>
      <w:r>
        <w:rPr>
          <w:rStyle w:val="CharacterStyle18"/>
        </w:rPr>
        <w:t>Précautions particulières à prendre par l'utilisateur</w:t>
      </w:r>
    </w:p>
    <w:p w14:paraId="338AE456" w14:textId="77777777" w:rsidR="00C35FEA" w:rsidRDefault="00C35FEA">
      <w:pPr>
        <w:pStyle w:val="ParagraphStyle13"/>
        <w:framePr w:w="622" w:h="227" w:hRule="exact" w:wrap="none" w:vAnchor="page" w:hAnchor="margin" w:x="28" w:y="4826"/>
        <w:rPr>
          <w:rStyle w:val="CharacterStyle11"/>
        </w:rPr>
      </w:pPr>
    </w:p>
    <w:p w14:paraId="72667535" w14:textId="77777777" w:rsidR="00C35FEA" w:rsidRDefault="00000000">
      <w:pPr>
        <w:pStyle w:val="ParagraphStyle13"/>
        <w:framePr w:w="9544" w:h="227" w:hRule="exact" w:wrap="none" w:vAnchor="page" w:hAnchor="margin" w:x="678" w:y="4826"/>
        <w:rPr>
          <w:rStyle w:val="CharacterStyle11"/>
        </w:rPr>
      </w:pPr>
      <w:r>
        <w:rPr>
          <w:rStyle w:val="CharacterStyle11"/>
        </w:rPr>
        <w:t>non indiqué</w:t>
      </w:r>
    </w:p>
    <w:p w14:paraId="5FAB5469" w14:textId="77777777" w:rsidR="00C35FEA" w:rsidRDefault="00000000">
      <w:pPr>
        <w:pStyle w:val="ParagraphStyle24"/>
        <w:framePr w:w="622" w:h="227" w:hRule="exact" w:wrap="none" w:vAnchor="page" w:hAnchor="margin" w:x="28" w:y="5054"/>
        <w:rPr>
          <w:rStyle w:val="CharacterStyle18"/>
        </w:rPr>
      </w:pPr>
      <w:r>
        <w:rPr>
          <w:rStyle w:val="CharacterStyle18"/>
        </w:rPr>
        <w:t>14.7.</w:t>
      </w:r>
    </w:p>
    <w:p w14:paraId="4AD21809" w14:textId="77777777" w:rsidR="00C35FEA" w:rsidRDefault="00000000">
      <w:pPr>
        <w:pStyle w:val="ParagraphStyle24"/>
        <w:framePr w:w="9544" w:h="227" w:hRule="exact" w:wrap="none" w:vAnchor="page" w:hAnchor="margin" w:x="678" w:y="5054"/>
        <w:rPr>
          <w:rStyle w:val="CharacterStyle18"/>
        </w:rPr>
      </w:pPr>
      <w:r>
        <w:rPr>
          <w:rStyle w:val="CharacterStyle18"/>
        </w:rPr>
        <w:t>Transport maritime en vrac conformément aux instruments de l’OMI</w:t>
      </w:r>
    </w:p>
    <w:p w14:paraId="78F0ED94" w14:textId="77777777" w:rsidR="00C35FEA" w:rsidRDefault="00C35FEA">
      <w:pPr>
        <w:pStyle w:val="ParagraphStyle13"/>
        <w:framePr w:w="622" w:h="227" w:hRule="exact" w:wrap="none" w:vAnchor="page" w:hAnchor="margin" w:x="28" w:y="5281"/>
        <w:rPr>
          <w:rStyle w:val="CharacterStyle11"/>
        </w:rPr>
      </w:pPr>
    </w:p>
    <w:p w14:paraId="4DD73E93" w14:textId="77777777" w:rsidR="00C35FEA" w:rsidRDefault="00000000">
      <w:pPr>
        <w:pStyle w:val="ParagraphStyle13"/>
        <w:framePr w:w="9544" w:h="227" w:hRule="exact" w:wrap="none" w:vAnchor="page" w:hAnchor="margin" w:x="678" w:y="5281"/>
        <w:rPr>
          <w:rStyle w:val="CharacterStyle11"/>
        </w:rPr>
      </w:pPr>
      <w:r>
        <w:rPr>
          <w:rStyle w:val="CharacterStyle11"/>
        </w:rPr>
        <w:t>non pertinent</w:t>
      </w:r>
    </w:p>
    <w:p w14:paraId="55887853" w14:textId="77777777" w:rsidR="00C35FEA" w:rsidRDefault="00C35FEA">
      <w:pPr>
        <w:pStyle w:val="ParagraphStyle45"/>
        <w:framePr w:w="10222" w:h="114" w:hRule="exact" w:wrap="none" w:vAnchor="page" w:hAnchor="margin" w:y="5696"/>
        <w:rPr>
          <w:rStyle w:val="FakeCharacterStyle"/>
        </w:rPr>
      </w:pPr>
    </w:p>
    <w:p w14:paraId="6F7CE9B5" w14:textId="77777777" w:rsidR="00C35FEA" w:rsidRDefault="00C35FEA">
      <w:pPr>
        <w:pStyle w:val="ParagraphStyle46"/>
        <w:framePr w:w="10194" w:h="99" w:hRule="exact" w:wrap="none" w:vAnchor="page" w:hAnchor="margin" w:x="28" w:y="5696"/>
        <w:rPr>
          <w:rStyle w:val="CharacterStyle32"/>
        </w:rPr>
      </w:pPr>
    </w:p>
    <w:p w14:paraId="261EB1A0" w14:textId="77777777" w:rsidR="00C35FEA" w:rsidRDefault="00000000">
      <w:pPr>
        <w:pStyle w:val="ParagraphStyle24"/>
        <w:framePr w:w="10194" w:h="227" w:hRule="exact" w:wrap="none" w:vAnchor="page" w:hAnchor="margin" w:x="28" w:y="6031"/>
        <w:rPr>
          <w:rStyle w:val="CharacterStyle18"/>
        </w:rPr>
      </w:pPr>
      <w:r>
        <w:rPr>
          <w:rStyle w:val="CharacterStyle18"/>
        </w:rPr>
        <w:t>RUBRIQUE 15 — Informations relatives à la réglementation</w:t>
      </w:r>
    </w:p>
    <w:p w14:paraId="02911E1F" w14:textId="77777777" w:rsidR="00C35FEA" w:rsidRDefault="00000000">
      <w:pPr>
        <w:pStyle w:val="ParagraphStyle24"/>
        <w:framePr w:w="622" w:h="420" w:hRule="exact" w:wrap="none" w:vAnchor="page" w:hAnchor="margin" w:x="28" w:y="6258"/>
        <w:rPr>
          <w:rStyle w:val="CharacterStyle18"/>
        </w:rPr>
      </w:pPr>
      <w:r>
        <w:rPr>
          <w:rStyle w:val="CharacterStyle18"/>
        </w:rPr>
        <w:t>15.1.</w:t>
      </w:r>
    </w:p>
    <w:p w14:paraId="143D3A52" w14:textId="77777777" w:rsidR="00C35FEA" w:rsidRDefault="00000000">
      <w:pPr>
        <w:pStyle w:val="ParagraphStyle24"/>
        <w:framePr w:w="9544" w:h="420" w:hRule="exact" w:wrap="none" w:vAnchor="page" w:hAnchor="margin" w:x="678" w:y="6258"/>
        <w:rPr>
          <w:rStyle w:val="CharacterStyle18"/>
        </w:rPr>
      </w:pPr>
      <w:r>
        <w:rPr>
          <w:rStyle w:val="CharacterStyle18"/>
        </w:rPr>
        <w:t>Réglementations/législation particulières à la substance ou au mélange en matière de sécurité, de santé et d’environnement</w:t>
      </w:r>
    </w:p>
    <w:p w14:paraId="0BF311F8" w14:textId="77777777" w:rsidR="00C35FEA" w:rsidRDefault="00C35FEA">
      <w:pPr>
        <w:pStyle w:val="ParagraphStyle13"/>
        <w:framePr w:w="622" w:h="1979" w:hRule="exact" w:wrap="none" w:vAnchor="page" w:hAnchor="margin" w:x="28" w:y="6678"/>
        <w:rPr>
          <w:rStyle w:val="CharacterStyle11"/>
        </w:rPr>
      </w:pPr>
    </w:p>
    <w:p w14:paraId="070507BA" w14:textId="77777777" w:rsidR="00C35FEA" w:rsidRDefault="00000000">
      <w:pPr>
        <w:pStyle w:val="ParagraphStyle26"/>
        <w:framePr w:w="9544" w:h="1979" w:hRule="exact" w:wrap="none" w:vAnchor="page" w:hAnchor="margin" w:x="678" w:y="667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70619A0" w14:textId="77777777" w:rsidR="00C35FEA" w:rsidRDefault="00000000">
      <w:pPr>
        <w:pStyle w:val="ParagraphStyle24"/>
        <w:framePr w:w="622" w:h="227" w:hRule="exact" w:wrap="none" w:vAnchor="page" w:hAnchor="margin" w:x="28" w:y="8691"/>
        <w:rPr>
          <w:rStyle w:val="CharacterStyle18"/>
        </w:rPr>
      </w:pPr>
      <w:r>
        <w:rPr>
          <w:rStyle w:val="CharacterStyle18"/>
        </w:rPr>
        <w:t>15.2.</w:t>
      </w:r>
    </w:p>
    <w:p w14:paraId="7011EBA9" w14:textId="77777777" w:rsidR="00C35FEA" w:rsidRDefault="00000000">
      <w:pPr>
        <w:pStyle w:val="ParagraphStyle24"/>
        <w:framePr w:w="9544" w:h="227" w:hRule="exact" w:wrap="none" w:vAnchor="page" w:hAnchor="margin" w:x="678" w:y="8691"/>
        <w:rPr>
          <w:rStyle w:val="CharacterStyle18"/>
        </w:rPr>
      </w:pPr>
      <w:r>
        <w:rPr>
          <w:rStyle w:val="CharacterStyle18"/>
        </w:rPr>
        <w:t>Évaluation de la sécurité chimique</w:t>
      </w:r>
    </w:p>
    <w:p w14:paraId="7A8A98BE" w14:textId="77777777" w:rsidR="00C35FEA" w:rsidRDefault="00C35FEA">
      <w:pPr>
        <w:pStyle w:val="ParagraphStyle13"/>
        <w:framePr w:w="622" w:h="227" w:hRule="exact" w:wrap="none" w:vAnchor="page" w:hAnchor="margin" w:x="28" w:y="8918"/>
        <w:rPr>
          <w:rStyle w:val="CharacterStyle11"/>
        </w:rPr>
      </w:pPr>
    </w:p>
    <w:p w14:paraId="3212B5DF" w14:textId="77777777" w:rsidR="00C35FEA" w:rsidRDefault="00000000">
      <w:pPr>
        <w:pStyle w:val="ParagraphStyle26"/>
        <w:framePr w:w="9544" w:h="227" w:hRule="exact" w:wrap="none" w:vAnchor="page" w:hAnchor="margin" w:x="678" w:y="8918"/>
        <w:rPr>
          <w:rStyle w:val="CharacterStyle20"/>
        </w:rPr>
      </w:pPr>
      <w:r>
        <w:rPr>
          <w:rStyle w:val="CharacterStyle20"/>
        </w:rPr>
        <w:t>non indiqué</w:t>
      </w:r>
    </w:p>
    <w:p w14:paraId="12D807CD" w14:textId="77777777" w:rsidR="00C35FEA" w:rsidRDefault="00C35FEA">
      <w:pPr>
        <w:pStyle w:val="ParagraphStyle45"/>
        <w:framePr w:w="10222" w:h="114" w:hRule="exact" w:wrap="none" w:vAnchor="page" w:hAnchor="margin" w:y="9145"/>
        <w:rPr>
          <w:rStyle w:val="FakeCharacterStyle"/>
        </w:rPr>
      </w:pPr>
    </w:p>
    <w:p w14:paraId="04B00A82" w14:textId="77777777" w:rsidR="00C35FEA" w:rsidRDefault="00C35FEA">
      <w:pPr>
        <w:pStyle w:val="ParagraphStyle46"/>
        <w:framePr w:w="10194" w:h="99" w:hRule="exact" w:wrap="none" w:vAnchor="page" w:hAnchor="margin" w:x="28" w:y="9145"/>
        <w:rPr>
          <w:rStyle w:val="CharacterStyle32"/>
        </w:rPr>
      </w:pPr>
    </w:p>
    <w:p w14:paraId="708FD831" w14:textId="77777777" w:rsidR="00C35FEA" w:rsidRDefault="00000000">
      <w:pPr>
        <w:pStyle w:val="ParagraphStyle24"/>
        <w:framePr w:w="10194" w:h="227" w:hRule="exact" w:wrap="none" w:vAnchor="page" w:hAnchor="margin" w:x="28" w:y="9481"/>
        <w:rPr>
          <w:rStyle w:val="CharacterStyle18"/>
        </w:rPr>
      </w:pPr>
      <w:r>
        <w:rPr>
          <w:rStyle w:val="CharacterStyle18"/>
        </w:rPr>
        <w:t>RUBRIQUE 16 — Autres informations</w:t>
      </w:r>
    </w:p>
    <w:p w14:paraId="5965CE21" w14:textId="77777777" w:rsidR="00C35FEA" w:rsidRDefault="00C35FEA">
      <w:pPr>
        <w:pStyle w:val="ParagraphStyle25"/>
        <w:framePr w:w="622" w:h="227" w:hRule="exact" w:wrap="none" w:vAnchor="page" w:hAnchor="margin" w:x="28" w:y="9708"/>
        <w:rPr>
          <w:rStyle w:val="CharacterStyle19"/>
        </w:rPr>
      </w:pPr>
    </w:p>
    <w:p w14:paraId="31A1AB45" w14:textId="77777777" w:rsidR="00C35FEA" w:rsidRDefault="00000000">
      <w:pPr>
        <w:pStyle w:val="ParagraphStyle25"/>
        <w:framePr w:w="9131" w:h="227" w:hRule="exact" w:wrap="none" w:vAnchor="page" w:hAnchor="margin" w:x="678" w:y="9708"/>
        <w:rPr>
          <w:rStyle w:val="CharacterStyle19"/>
        </w:rPr>
      </w:pPr>
      <w:r>
        <w:rPr>
          <w:rStyle w:val="CharacterStyle19"/>
        </w:rPr>
        <w:t>Liste des mentions de danger standardisées utilisées dans la fiche de données de sécurité</w:t>
      </w:r>
    </w:p>
    <w:p w14:paraId="22344365" w14:textId="77777777" w:rsidR="00C35FEA" w:rsidRDefault="00C35FEA">
      <w:pPr>
        <w:pStyle w:val="ParagraphStyle29"/>
        <w:framePr w:w="650" w:h="1589" w:hRule="exact" w:wrap="none" w:vAnchor="page" w:hAnchor="margin" w:y="9935"/>
        <w:rPr>
          <w:rStyle w:val="CharacterStyle22"/>
        </w:rPr>
      </w:pPr>
    </w:p>
    <w:p w14:paraId="4A0A3E8D" w14:textId="77777777" w:rsidR="00C35FEA" w:rsidRDefault="00000000">
      <w:pPr>
        <w:pStyle w:val="ParagraphStyle13"/>
        <w:framePr w:w="2576" w:h="1589" w:hRule="exact" w:wrap="none" w:vAnchor="page" w:hAnchor="margin" w:x="678" w:y="9935"/>
        <w:rPr>
          <w:rStyle w:val="CharacterStyle11"/>
        </w:rPr>
      </w:pPr>
      <w:r>
        <w:rPr>
          <w:rStyle w:val="CharacterStyle11"/>
        </w:rPr>
        <w:t>EUH208</w:t>
      </w:r>
    </w:p>
    <w:p w14:paraId="060E7E4B" w14:textId="77777777" w:rsidR="00C35FEA" w:rsidRDefault="00000000">
      <w:pPr>
        <w:pStyle w:val="ParagraphStyle13"/>
        <w:framePr w:w="6823" w:h="1589" w:hRule="exact" w:wrap="none" w:vAnchor="page" w:hAnchor="margin" w:x="3282" w:y="9935"/>
        <w:rPr>
          <w:rStyle w:val="CharacterStyle11"/>
        </w:rPr>
      </w:pPr>
      <w:r>
        <w:rPr>
          <w:rStyle w:val="CharacterStyle11"/>
        </w:rPr>
        <w:t>Contient [3R-(3α,3aβ,6β,7β,8aα)]-octahydro-6-methoxy-3,6,8,8-tetramethyl-1H-3a,7-methanoazulene, CIS-4-(1-METHYLETHYL)CYCLOHEXANEMETHANOL , 3,7-DIMETHYLNONA-1,6-DIEN-3-OL, ISOPENTYL 2-HYDROXYBENZOATE , 7-HYDROXYCITRONELLAL, (R)-p-mentha-1,8-diène, linalol, 1,5-DIMETHYL-1-VINYLHEPT-4-ENYL ACETATE, [3R-(3α,3aβ,6α,7β,8aα)]-octahydro-3,6,8,8-tetramethyl-1H-3a,7-methanoazulen-5-yl acetate, géraniol, 3,4-DIMETHOXY-BENZALDEHYDE , 3,7-DIMETHYL OCTA-1,6-DIENE-3-YL ACETATE . Peut produire une réaction allergique.</w:t>
      </w:r>
    </w:p>
    <w:p w14:paraId="750FB944" w14:textId="77777777" w:rsidR="00C35FEA" w:rsidRDefault="00C35FEA">
      <w:pPr>
        <w:pStyle w:val="ParagraphStyle29"/>
        <w:framePr w:w="650" w:h="227" w:hRule="exact" w:wrap="none" w:vAnchor="page" w:hAnchor="margin" w:y="11524"/>
        <w:rPr>
          <w:rStyle w:val="CharacterStyle22"/>
        </w:rPr>
      </w:pPr>
    </w:p>
    <w:p w14:paraId="7743647B" w14:textId="77777777" w:rsidR="00C35FEA" w:rsidRDefault="00000000">
      <w:pPr>
        <w:pStyle w:val="ParagraphStyle13"/>
        <w:framePr w:w="2576" w:h="227" w:hRule="exact" w:wrap="none" w:vAnchor="page" w:hAnchor="margin" w:x="678" w:y="11524"/>
        <w:rPr>
          <w:rStyle w:val="CharacterStyle11"/>
        </w:rPr>
      </w:pPr>
      <w:r>
        <w:rPr>
          <w:rStyle w:val="CharacterStyle11"/>
        </w:rPr>
        <w:t>H226</w:t>
      </w:r>
    </w:p>
    <w:p w14:paraId="6F72A968" w14:textId="77777777" w:rsidR="00C35FEA" w:rsidRDefault="00000000">
      <w:pPr>
        <w:pStyle w:val="ParagraphStyle13"/>
        <w:framePr w:w="6823" w:h="227" w:hRule="exact" w:wrap="none" w:vAnchor="page" w:hAnchor="margin" w:x="3282" w:y="11524"/>
        <w:rPr>
          <w:rStyle w:val="CharacterStyle11"/>
        </w:rPr>
      </w:pPr>
      <w:r>
        <w:rPr>
          <w:rStyle w:val="CharacterStyle11"/>
        </w:rPr>
        <w:t>Liquide et vapeurs inflammables.</w:t>
      </w:r>
    </w:p>
    <w:p w14:paraId="1CD9FC2F" w14:textId="77777777" w:rsidR="00C35FEA" w:rsidRDefault="00C35FEA">
      <w:pPr>
        <w:pStyle w:val="ParagraphStyle29"/>
        <w:framePr w:w="650" w:h="227" w:hRule="exact" w:wrap="none" w:vAnchor="page" w:hAnchor="margin" w:y="11752"/>
        <w:rPr>
          <w:rStyle w:val="CharacterStyle22"/>
        </w:rPr>
      </w:pPr>
    </w:p>
    <w:p w14:paraId="71AC6539" w14:textId="77777777" w:rsidR="00C35FEA" w:rsidRDefault="00000000">
      <w:pPr>
        <w:pStyle w:val="ParagraphStyle13"/>
        <w:framePr w:w="2576" w:h="227" w:hRule="exact" w:wrap="none" w:vAnchor="page" w:hAnchor="margin" w:x="678" w:y="11752"/>
        <w:rPr>
          <w:rStyle w:val="CharacterStyle11"/>
        </w:rPr>
      </w:pPr>
      <w:r>
        <w:rPr>
          <w:rStyle w:val="CharacterStyle11"/>
        </w:rPr>
        <w:t>H302</w:t>
      </w:r>
    </w:p>
    <w:p w14:paraId="7DB426DA" w14:textId="77777777" w:rsidR="00C35FEA" w:rsidRDefault="00000000">
      <w:pPr>
        <w:pStyle w:val="ParagraphStyle13"/>
        <w:framePr w:w="6823" w:h="227" w:hRule="exact" w:wrap="none" w:vAnchor="page" w:hAnchor="margin" w:x="3282" w:y="11752"/>
        <w:rPr>
          <w:rStyle w:val="CharacterStyle11"/>
        </w:rPr>
      </w:pPr>
      <w:r>
        <w:rPr>
          <w:rStyle w:val="CharacterStyle11"/>
        </w:rPr>
        <w:t>Nocif en cas d’ingestion.</w:t>
      </w:r>
    </w:p>
    <w:p w14:paraId="03436FA9" w14:textId="77777777" w:rsidR="00C35FEA" w:rsidRDefault="00C35FEA">
      <w:pPr>
        <w:pStyle w:val="ParagraphStyle29"/>
        <w:framePr w:w="650" w:h="227" w:hRule="exact" w:wrap="none" w:vAnchor="page" w:hAnchor="margin" w:y="11979"/>
        <w:rPr>
          <w:rStyle w:val="CharacterStyle22"/>
        </w:rPr>
      </w:pPr>
    </w:p>
    <w:p w14:paraId="4D1F609D" w14:textId="77777777" w:rsidR="00C35FEA" w:rsidRDefault="00000000">
      <w:pPr>
        <w:pStyle w:val="ParagraphStyle13"/>
        <w:framePr w:w="2576" w:h="227" w:hRule="exact" w:wrap="none" w:vAnchor="page" w:hAnchor="margin" w:x="678" w:y="11979"/>
        <w:rPr>
          <w:rStyle w:val="CharacterStyle11"/>
        </w:rPr>
      </w:pPr>
      <w:r>
        <w:rPr>
          <w:rStyle w:val="CharacterStyle11"/>
        </w:rPr>
        <w:t>H304</w:t>
      </w:r>
    </w:p>
    <w:p w14:paraId="47CA460C" w14:textId="77777777" w:rsidR="00C35FEA" w:rsidRDefault="00000000">
      <w:pPr>
        <w:pStyle w:val="ParagraphStyle13"/>
        <w:framePr w:w="6823" w:h="227" w:hRule="exact" w:wrap="none" w:vAnchor="page" w:hAnchor="margin" w:x="3282" w:y="11979"/>
        <w:rPr>
          <w:rStyle w:val="CharacterStyle11"/>
        </w:rPr>
      </w:pPr>
      <w:r>
        <w:rPr>
          <w:rStyle w:val="CharacterStyle11"/>
        </w:rPr>
        <w:t>Peut être mortel en cas d’ingestion et de pénétration dans les voies respiratoires.</w:t>
      </w:r>
    </w:p>
    <w:p w14:paraId="35EE1121" w14:textId="77777777" w:rsidR="00C35FEA" w:rsidRDefault="00C35FEA">
      <w:pPr>
        <w:pStyle w:val="ParagraphStyle29"/>
        <w:framePr w:w="650" w:h="227" w:hRule="exact" w:wrap="none" w:vAnchor="page" w:hAnchor="margin" w:y="12206"/>
        <w:rPr>
          <w:rStyle w:val="CharacterStyle22"/>
        </w:rPr>
      </w:pPr>
    </w:p>
    <w:p w14:paraId="0913DF81" w14:textId="77777777" w:rsidR="00C35FEA" w:rsidRDefault="00000000">
      <w:pPr>
        <w:pStyle w:val="ParagraphStyle13"/>
        <w:framePr w:w="2576" w:h="227" w:hRule="exact" w:wrap="none" w:vAnchor="page" w:hAnchor="margin" w:x="678" w:y="12206"/>
        <w:rPr>
          <w:rStyle w:val="CharacterStyle11"/>
        </w:rPr>
      </w:pPr>
      <w:r>
        <w:rPr>
          <w:rStyle w:val="CharacterStyle11"/>
        </w:rPr>
        <w:t>H315</w:t>
      </w:r>
    </w:p>
    <w:p w14:paraId="5A721A66" w14:textId="77777777" w:rsidR="00C35FEA" w:rsidRDefault="00000000">
      <w:pPr>
        <w:pStyle w:val="ParagraphStyle13"/>
        <w:framePr w:w="6823" w:h="227" w:hRule="exact" w:wrap="none" w:vAnchor="page" w:hAnchor="margin" w:x="3282" w:y="12206"/>
        <w:rPr>
          <w:rStyle w:val="CharacterStyle11"/>
        </w:rPr>
      </w:pPr>
      <w:r>
        <w:rPr>
          <w:rStyle w:val="CharacterStyle11"/>
        </w:rPr>
        <w:t>Provoque une irritation cutanée.</w:t>
      </w:r>
    </w:p>
    <w:p w14:paraId="666BA048" w14:textId="77777777" w:rsidR="00C35FEA" w:rsidRDefault="00C35FEA">
      <w:pPr>
        <w:pStyle w:val="ParagraphStyle29"/>
        <w:framePr w:w="650" w:h="227" w:hRule="exact" w:wrap="none" w:vAnchor="page" w:hAnchor="margin" w:y="12433"/>
        <w:rPr>
          <w:rStyle w:val="CharacterStyle22"/>
        </w:rPr>
      </w:pPr>
    </w:p>
    <w:p w14:paraId="49F0D335" w14:textId="77777777" w:rsidR="00C35FEA" w:rsidRDefault="00000000">
      <w:pPr>
        <w:pStyle w:val="ParagraphStyle13"/>
        <w:framePr w:w="2576" w:h="227" w:hRule="exact" w:wrap="none" w:vAnchor="page" w:hAnchor="margin" w:x="678" w:y="12433"/>
        <w:rPr>
          <w:rStyle w:val="CharacterStyle11"/>
        </w:rPr>
      </w:pPr>
      <w:r>
        <w:rPr>
          <w:rStyle w:val="CharacterStyle11"/>
        </w:rPr>
        <w:t>H317</w:t>
      </w:r>
    </w:p>
    <w:p w14:paraId="36E3650E" w14:textId="77777777" w:rsidR="00C35FEA" w:rsidRDefault="00000000">
      <w:pPr>
        <w:pStyle w:val="ParagraphStyle13"/>
        <w:framePr w:w="6823" w:h="227" w:hRule="exact" w:wrap="none" w:vAnchor="page" w:hAnchor="margin" w:x="3282" w:y="12433"/>
        <w:rPr>
          <w:rStyle w:val="CharacterStyle11"/>
        </w:rPr>
      </w:pPr>
      <w:r>
        <w:rPr>
          <w:rStyle w:val="CharacterStyle11"/>
        </w:rPr>
        <w:t>Peut provoquer une allergie cutanée.</w:t>
      </w:r>
    </w:p>
    <w:p w14:paraId="4CA8AAE5" w14:textId="77777777" w:rsidR="00C35FEA" w:rsidRDefault="00C35FEA">
      <w:pPr>
        <w:pStyle w:val="ParagraphStyle29"/>
        <w:framePr w:w="650" w:h="227" w:hRule="exact" w:wrap="none" w:vAnchor="page" w:hAnchor="margin" w:y="12661"/>
        <w:rPr>
          <w:rStyle w:val="CharacterStyle22"/>
        </w:rPr>
      </w:pPr>
    </w:p>
    <w:p w14:paraId="7DB0E0BD" w14:textId="77777777" w:rsidR="00C35FEA" w:rsidRDefault="00000000">
      <w:pPr>
        <w:pStyle w:val="ParagraphStyle13"/>
        <w:framePr w:w="2576" w:h="227" w:hRule="exact" w:wrap="none" w:vAnchor="page" w:hAnchor="margin" w:x="678" w:y="12661"/>
        <w:rPr>
          <w:rStyle w:val="CharacterStyle11"/>
        </w:rPr>
      </w:pPr>
      <w:r>
        <w:rPr>
          <w:rStyle w:val="CharacterStyle11"/>
        </w:rPr>
        <w:t>H318</w:t>
      </w:r>
    </w:p>
    <w:p w14:paraId="05AAB2CB" w14:textId="77777777" w:rsidR="00C35FEA" w:rsidRDefault="00000000">
      <w:pPr>
        <w:pStyle w:val="ParagraphStyle13"/>
        <w:framePr w:w="6823" w:h="227" w:hRule="exact" w:wrap="none" w:vAnchor="page" w:hAnchor="margin" w:x="3282" w:y="12661"/>
        <w:rPr>
          <w:rStyle w:val="CharacterStyle11"/>
        </w:rPr>
      </w:pPr>
      <w:r>
        <w:rPr>
          <w:rStyle w:val="CharacterStyle11"/>
        </w:rPr>
        <w:t>Provoque de graves lésions des yeux.</w:t>
      </w:r>
    </w:p>
    <w:p w14:paraId="0099BA17" w14:textId="77777777" w:rsidR="00C35FEA" w:rsidRDefault="00C35FEA">
      <w:pPr>
        <w:pStyle w:val="ParagraphStyle29"/>
        <w:framePr w:w="650" w:h="227" w:hRule="exact" w:wrap="none" w:vAnchor="page" w:hAnchor="margin" w:y="12888"/>
        <w:rPr>
          <w:rStyle w:val="CharacterStyle22"/>
        </w:rPr>
      </w:pPr>
    </w:p>
    <w:p w14:paraId="2484BB81" w14:textId="77777777" w:rsidR="00C35FEA" w:rsidRDefault="00000000">
      <w:pPr>
        <w:pStyle w:val="ParagraphStyle13"/>
        <w:framePr w:w="2576" w:h="227" w:hRule="exact" w:wrap="none" w:vAnchor="page" w:hAnchor="margin" w:x="678" w:y="12888"/>
        <w:rPr>
          <w:rStyle w:val="CharacterStyle11"/>
        </w:rPr>
      </w:pPr>
      <w:r>
        <w:rPr>
          <w:rStyle w:val="CharacterStyle11"/>
        </w:rPr>
        <w:t>H319</w:t>
      </w:r>
    </w:p>
    <w:p w14:paraId="131A11B8" w14:textId="77777777" w:rsidR="00C35FEA" w:rsidRDefault="00000000">
      <w:pPr>
        <w:pStyle w:val="ParagraphStyle13"/>
        <w:framePr w:w="6823" w:h="227" w:hRule="exact" w:wrap="none" w:vAnchor="page" w:hAnchor="margin" w:x="3282" w:y="12888"/>
        <w:rPr>
          <w:rStyle w:val="CharacterStyle11"/>
        </w:rPr>
      </w:pPr>
      <w:r>
        <w:rPr>
          <w:rStyle w:val="CharacterStyle11"/>
        </w:rPr>
        <w:t>Provoque une sévère irritation des yeux.</w:t>
      </w:r>
    </w:p>
    <w:p w14:paraId="6A267441" w14:textId="77777777" w:rsidR="00C35FEA" w:rsidRDefault="00C35FEA">
      <w:pPr>
        <w:pStyle w:val="ParagraphStyle29"/>
        <w:framePr w:w="650" w:h="227" w:hRule="exact" w:wrap="none" w:vAnchor="page" w:hAnchor="margin" w:y="13115"/>
        <w:rPr>
          <w:rStyle w:val="CharacterStyle22"/>
        </w:rPr>
      </w:pPr>
    </w:p>
    <w:p w14:paraId="6046D0D8" w14:textId="77777777" w:rsidR="00C35FEA" w:rsidRDefault="00000000">
      <w:pPr>
        <w:pStyle w:val="ParagraphStyle13"/>
        <w:framePr w:w="2576" w:h="227" w:hRule="exact" w:wrap="none" w:vAnchor="page" w:hAnchor="margin" w:x="678" w:y="13115"/>
        <w:rPr>
          <w:rStyle w:val="CharacterStyle11"/>
        </w:rPr>
      </w:pPr>
      <w:r>
        <w:rPr>
          <w:rStyle w:val="CharacterStyle11"/>
        </w:rPr>
        <w:t>H400</w:t>
      </w:r>
    </w:p>
    <w:p w14:paraId="17C6CDEE" w14:textId="77777777" w:rsidR="00C35FEA" w:rsidRDefault="00000000">
      <w:pPr>
        <w:pStyle w:val="ParagraphStyle13"/>
        <w:framePr w:w="6823" w:h="227" w:hRule="exact" w:wrap="none" w:vAnchor="page" w:hAnchor="margin" w:x="3282" w:y="13115"/>
        <w:rPr>
          <w:rStyle w:val="CharacterStyle11"/>
        </w:rPr>
      </w:pPr>
      <w:r>
        <w:rPr>
          <w:rStyle w:val="CharacterStyle11"/>
        </w:rPr>
        <w:t>Très toxique pour les organismes aquatiques.</w:t>
      </w:r>
    </w:p>
    <w:p w14:paraId="40D6E6AC" w14:textId="77777777" w:rsidR="00C35FEA" w:rsidRDefault="00C35FEA">
      <w:pPr>
        <w:pStyle w:val="ParagraphStyle29"/>
        <w:framePr w:w="650" w:h="420" w:hRule="exact" w:wrap="none" w:vAnchor="page" w:hAnchor="margin" w:y="13342"/>
        <w:rPr>
          <w:rStyle w:val="CharacterStyle22"/>
        </w:rPr>
      </w:pPr>
    </w:p>
    <w:p w14:paraId="0F5C2BB4" w14:textId="77777777" w:rsidR="00C35FEA" w:rsidRDefault="00000000">
      <w:pPr>
        <w:pStyle w:val="ParagraphStyle13"/>
        <w:framePr w:w="2576" w:h="420" w:hRule="exact" w:wrap="none" w:vAnchor="page" w:hAnchor="margin" w:x="678" w:y="13342"/>
        <w:rPr>
          <w:rStyle w:val="CharacterStyle11"/>
        </w:rPr>
      </w:pPr>
      <w:r>
        <w:rPr>
          <w:rStyle w:val="CharacterStyle11"/>
        </w:rPr>
        <w:t>H410</w:t>
      </w:r>
    </w:p>
    <w:p w14:paraId="5E055C59" w14:textId="77777777" w:rsidR="00C35FEA" w:rsidRDefault="00000000">
      <w:pPr>
        <w:pStyle w:val="ParagraphStyle13"/>
        <w:framePr w:w="6823" w:h="420" w:hRule="exact" w:wrap="none" w:vAnchor="page" w:hAnchor="margin" w:x="3282" w:y="13342"/>
        <w:rPr>
          <w:rStyle w:val="CharacterStyle11"/>
        </w:rPr>
      </w:pPr>
      <w:r>
        <w:rPr>
          <w:rStyle w:val="CharacterStyle11"/>
        </w:rPr>
        <w:t>Très toxique pour les organismes aquatiques, entraîne des effets néfastes à long terme.</w:t>
      </w:r>
    </w:p>
    <w:p w14:paraId="0EB4B8DF" w14:textId="77777777" w:rsidR="00C35FEA" w:rsidRDefault="00C35FEA">
      <w:pPr>
        <w:pStyle w:val="ParagraphStyle29"/>
        <w:framePr w:w="650" w:h="227" w:hRule="exact" w:wrap="none" w:vAnchor="page" w:hAnchor="margin" w:y="13762"/>
        <w:rPr>
          <w:rStyle w:val="CharacterStyle22"/>
        </w:rPr>
      </w:pPr>
    </w:p>
    <w:p w14:paraId="46250420" w14:textId="77777777" w:rsidR="00C35FEA" w:rsidRDefault="00000000">
      <w:pPr>
        <w:pStyle w:val="ParagraphStyle13"/>
        <w:framePr w:w="2576" w:h="227" w:hRule="exact" w:wrap="none" w:vAnchor="page" w:hAnchor="margin" w:x="678" w:y="13762"/>
        <w:rPr>
          <w:rStyle w:val="CharacterStyle11"/>
        </w:rPr>
      </w:pPr>
      <w:r>
        <w:rPr>
          <w:rStyle w:val="CharacterStyle11"/>
        </w:rPr>
        <w:t>H411</w:t>
      </w:r>
    </w:p>
    <w:p w14:paraId="151C138C" w14:textId="77777777" w:rsidR="00C35FEA" w:rsidRDefault="00000000">
      <w:pPr>
        <w:pStyle w:val="ParagraphStyle13"/>
        <w:framePr w:w="6823" w:h="227" w:hRule="exact" w:wrap="none" w:vAnchor="page" w:hAnchor="margin" w:x="3282" w:y="13762"/>
        <w:rPr>
          <w:rStyle w:val="CharacterStyle11"/>
        </w:rPr>
      </w:pPr>
      <w:r>
        <w:rPr>
          <w:rStyle w:val="CharacterStyle11"/>
        </w:rPr>
        <w:t>Toxique pour les organismes aquatiques, entraîne des effets néfastes à long terme.</w:t>
      </w:r>
    </w:p>
    <w:p w14:paraId="7126A61E" w14:textId="77777777" w:rsidR="00C35FEA" w:rsidRDefault="00C35FEA">
      <w:pPr>
        <w:pStyle w:val="ParagraphStyle29"/>
        <w:framePr w:w="650" w:h="227" w:hRule="exact" w:wrap="none" w:vAnchor="page" w:hAnchor="margin" w:y="13990"/>
        <w:rPr>
          <w:rStyle w:val="CharacterStyle22"/>
        </w:rPr>
      </w:pPr>
    </w:p>
    <w:p w14:paraId="72BFB8F1" w14:textId="77777777" w:rsidR="00C35FEA" w:rsidRDefault="00000000">
      <w:pPr>
        <w:pStyle w:val="ParagraphStyle13"/>
        <w:framePr w:w="2576" w:h="227" w:hRule="exact" w:wrap="none" w:vAnchor="page" w:hAnchor="margin" w:x="678" w:y="13990"/>
        <w:rPr>
          <w:rStyle w:val="CharacterStyle11"/>
        </w:rPr>
      </w:pPr>
      <w:r>
        <w:rPr>
          <w:rStyle w:val="CharacterStyle11"/>
        </w:rPr>
        <w:t>H412</w:t>
      </w:r>
    </w:p>
    <w:p w14:paraId="4026F2E8" w14:textId="77777777" w:rsidR="00C35FEA" w:rsidRDefault="00000000">
      <w:pPr>
        <w:pStyle w:val="ParagraphStyle13"/>
        <w:framePr w:w="6823" w:h="227" w:hRule="exact" w:wrap="none" w:vAnchor="page" w:hAnchor="margin" w:x="3282" w:y="13990"/>
        <w:rPr>
          <w:rStyle w:val="CharacterStyle11"/>
        </w:rPr>
      </w:pPr>
      <w:r>
        <w:rPr>
          <w:rStyle w:val="CharacterStyle11"/>
        </w:rPr>
        <w:t>Nocif pour les organismes aquatiques, entraîne des effets néfastes à long terme.</w:t>
      </w:r>
    </w:p>
    <w:p w14:paraId="314183C7" w14:textId="77777777" w:rsidR="00C35FEA" w:rsidRDefault="00C35FEA">
      <w:pPr>
        <w:pStyle w:val="ParagraphStyle25"/>
        <w:framePr w:w="622" w:h="227" w:hRule="exact" w:wrap="none" w:vAnchor="page" w:hAnchor="margin" w:x="28" w:y="14217"/>
        <w:rPr>
          <w:rStyle w:val="CharacterStyle19"/>
        </w:rPr>
      </w:pPr>
    </w:p>
    <w:p w14:paraId="3969266F" w14:textId="77777777" w:rsidR="00C35FEA" w:rsidRDefault="00000000">
      <w:pPr>
        <w:pStyle w:val="ParagraphStyle25"/>
        <w:framePr w:w="9131" w:h="227" w:hRule="exact" w:wrap="none" w:vAnchor="page" w:hAnchor="margin" w:x="678" w:y="14217"/>
        <w:rPr>
          <w:rStyle w:val="CharacterStyle19"/>
        </w:rPr>
      </w:pPr>
      <w:r>
        <w:rPr>
          <w:rStyle w:val="CharacterStyle19"/>
        </w:rPr>
        <w:t>Liste des conseils de prudence utilisés dans la fiche de données de sécurité</w:t>
      </w:r>
    </w:p>
    <w:p w14:paraId="11F4528F" w14:textId="77777777" w:rsidR="00C35FEA" w:rsidRDefault="00C35FEA">
      <w:pPr>
        <w:pStyle w:val="ParagraphStyle29"/>
        <w:framePr w:w="650" w:h="227" w:hRule="exact" w:wrap="none" w:vAnchor="page" w:hAnchor="margin" w:y="14444"/>
        <w:rPr>
          <w:rStyle w:val="CharacterStyle22"/>
        </w:rPr>
      </w:pPr>
    </w:p>
    <w:p w14:paraId="650FF071" w14:textId="77777777" w:rsidR="00C35FEA" w:rsidRDefault="00000000">
      <w:pPr>
        <w:pStyle w:val="ParagraphStyle13"/>
        <w:framePr w:w="2576" w:h="227" w:hRule="exact" w:wrap="none" w:vAnchor="page" w:hAnchor="margin" w:x="678" w:y="14444"/>
        <w:rPr>
          <w:rStyle w:val="CharacterStyle11"/>
        </w:rPr>
      </w:pPr>
      <w:r>
        <w:rPr>
          <w:rStyle w:val="CharacterStyle11"/>
        </w:rPr>
        <w:t>P102</w:t>
      </w:r>
    </w:p>
    <w:p w14:paraId="2F881D9B" w14:textId="77777777" w:rsidR="00C35FEA" w:rsidRDefault="00000000">
      <w:pPr>
        <w:pStyle w:val="ParagraphStyle13"/>
        <w:framePr w:w="6823" w:h="227" w:hRule="exact" w:wrap="none" w:vAnchor="page" w:hAnchor="margin" w:x="3282" w:y="14444"/>
        <w:rPr>
          <w:rStyle w:val="CharacterStyle11"/>
        </w:rPr>
      </w:pPr>
      <w:r>
        <w:rPr>
          <w:rStyle w:val="CharacterStyle11"/>
        </w:rPr>
        <w:t>Tenir hors de portée des enfants.</w:t>
      </w:r>
    </w:p>
    <w:p w14:paraId="13E49522" w14:textId="77777777" w:rsidR="00C35FEA" w:rsidRDefault="00C35FEA">
      <w:pPr>
        <w:pStyle w:val="ParagraphStyle29"/>
        <w:framePr w:w="650" w:h="227" w:hRule="exact" w:wrap="none" w:vAnchor="page" w:hAnchor="margin" w:y="14671"/>
        <w:rPr>
          <w:rStyle w:val="CharacterStyle22"/>
        </w:rPr>
      </w:pPr>
    </w:p>
    <w:p w14:paraId="4339FA51" w14:textId="77777777" w:rsidR="00C35FEA" w:rsidRDefault="00000000">
      <w:pPr>
        <w:pStyle w:val="ParagraphStyle13"/>
        <w:framePr w:w="2576" w:h="227" w:hRule="exact" w:wrap="none" w:vAnchor="page" w:hAnchor="margin" w:x="678" w:y="14671"/>
        <w:rPr>
          <w:rStyle w:val="CharacterStyle11"/>
        </w:rPr>
      </w:pPr>
      <w:r>
        <w:rPr>
          <w:rStyle w:val="CharacterStyle11"/>
        </w:rPr>
        <w:t>P273</w:t>
      </w:r>
    </w:p>
    <w:p w14:paraId="2244BB69" w14:textId="77777777" w:rsidR="00C35FEA" w:rsidRDefault="00000000">
      <w:pPr>
        <w:pStyle w:val="ParagraphStyle13"/>
        <w:framePr w:w="6823" w:h="227" w:hRule="exact" w:wrap="none" w:vAnchor="page" w:hAnchor="margin" w:x="3282" w:y="14671"/>
        <w:rPr>
          <w:rStyle w:val="CharacterStyle11"/>
        </w:rPr>
      </w:pPr>
      <w:r>
        <w:rPr>
          <w:rStyle w:val="CharacterStyle11"/>
        </w:rPr>
        <w:t>Éviter le rejet dans l'environnement.</w:t>
      </w:r>
    </w:p>
    <w:p w14:paraId="41D677A6" w14:textId="77777777" w:rsidR="00C35FEA" w:rsidRDefault="00C35FEA">
      <w:pPr>
        <w:pStyle w:val="ParagraphStyle24"/>
        <w:framePr w:w="622" w:h="227" w:hRule="exact" w:wrap="none" w:vAnchor="page" w:hAnchor="margin" w:x="28" w:y="14899"/>
        <w:rPr>
          <w:rStyle w:val="CharacterStyle18"/>
        </w:rPr>
      </w:pPr>
    </w:p>
    <w:p w14:paraId="5BB8E03D" w14:textId="77777777" w:rsidR="00C35FEA" w:rsidRDefault="00000000">
      <w:pPr>
        <w:pStyle w:val="ParagraphStyle24"/>
        <w:framePr w:w="9544" w:h="227" w:hRule="exact" w:wrap="none" w:vAnchor="page" w:hAnchor="margin" w:x="678" w:y="14899"/>
        <w:rPr>
          <w:rStyle w:val="CharacterStyle18"/>
        </w:rPr>
      </w:pPr>
      <w:r>
        <w:rPr>
          <w:rStyle w:val="CharacterStyle18"/>
        </w:rPr>
        <w:t>Autres informations importantes du point de vue de la sécurité et de la protection de la santé humaine</w:t>
      </w:r>
    </w:p>
    <w:p w14:paraId="5E7F6232" w14:textId="77777777" w:rsidR="00C35FEA" w:rsidRDefault="00000000">
      <w:pPr>
        <w:pStyle w:val="ParagraphStyle30"/>
        <w:framePr w:w="10222" w:h="28" w:hRule="exact" w:wrap="none" w:vAnchor="page" w:hAnchor="margin" w:y="15250"/>
        <w:rPr>
          <w:rStyle w:val="FakeCharacterStyle"/>
        </w:rPr>
      </w:pPr>
      <w:r>
        <w:rPr>
          <w:noProof/>
        </w:rPr>
        <w:drawing>
          <wp:inline distT="0" distB="0" distL="0" distR="0" wp14:anchorId="4AA0D58B" wp14:editId="172D235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7E6F06E" w14:textId="77777777" w:rsidR="00C35FEA" w:rsidRDefault="00000000">
      <w:pPr>
        <w:pStyle w:val="ParagraphStyle31"/>
        <w:framePr w:w="801" w:h="332" w:hRule="exact" w:wrap="none" w:vAnchor="page" w:hAnchor="margin" w:x="34" w:y="15278"/>
        <w:rPr>
          <w:rStyle w:val="CharacterStyle23"/>
        </w:rPr>
      </w:pPr>
      <w:r>
        <w:rPr>
          <w:rStyle w:val="CharacterStyle23"/>
        </w:rPr>
        <w:t>Page</w:t>
      </w:r>
    </w:p>
    <w:p w14:paraId="51A284C0" w14:textId="77777777" w:rsidR="00C35FEA" w:rsidRDefault="00000000">
      <w:pPr>
        <w:pStyle w:val="ParagraphStyle31"/>
        <w:framePr w:w="1387" w:h="332" w:hRule="exact" w:wrap="none" w:vAnchor="page" w:hAnchor="margin" w:x="896" w:y="15278"/>
        <w:rPr>
          <w:rStyle w:val="CharacterStyle23"/>
        </w:rPr>
      </w:pPr>
      <w:r>
        <w:rPr>
          <w:rStyle w:val="CharacterStyle23"/>
        </w:rPr>
        <w:t>7/9</w:t>
      </w:r>
    </w:p>
    <w:p w14:paraId="62CB9CF4" w14:textId="77777777" w:rsidR="00C35FE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851295D" w14:textId="77777777" w:rsidR="00C35FEA" w:rsidRDefault="00C35FEA">
      <w:pPr>
        <w:sectPr w:rsidR="00C35FEA">
          <w:pgSz w:w="11908" w:h="16833"/>
          <w:pgMar w:top="850" w:right="827" w:bottom="1190" w:left="816" w:header="720" w:footer="720" w:gutter="0"/>
          <w:cols w:space="720"/>
          <w:formProt w:val="0"/>
        </w:sectPr>
      </w:pPr>
    </w:p>
    <w:p w14:paraId="1CAC9DC5" w14:textId="77777777" w:rsidR="00C35FEA" w:rsidRDefault="00C35FEA">
      <w:pPr>
        <w:pStyle w:val="ParagraphStyle0"/>
        <w:framePr w:w="2114" w:h="568" w:hRule="exact" w:wrap="none" w:vAnchor="page" w:hAnchor="margin" w:x="45" w:y="850"/>
        <w:rPr>
          <w:rStyle w:val="CharacterStyle0"/>
        </w:rPr>
      </w:pPr>
    </w:p>
    <w:p w14:paraId="252D3EE6" w14:textId="77777777" w:rsidR="00C35F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D2B719" w14:textId="77777777" w:rsidR="00C35FEA" w:rsidRDefault="00C35FEA">
      <w:pPr>
        <w:pStyle w:val="ParagraphStyle2"/>
        <w:framePr w:w="2114" w:h="568" w:hRule="exact" w:wrap="none" w:vAnchor="page" w:hAnchor="margin" w:x="8062" w:y="850"/>
        <w:rPr>
          <w:rStyle w:val="CharacterStyle2"/>
        </w:rPr>
      </w:pPr>
    </w:p>
    <w:p w14:paraId="55C7271A" w14:textId="77777777" w:rsidR="00C35FEA" w:rsidRDefault="00C35FEA">
      <w:pPr>
        <w:pStyle w:val="ParagraphStyle3"/>
        <w:framePr w:w="2114" w:h="420" w:hRule="exact" w:wrap="none" w:vAnchor="page" w:hAnchor="margin" w:x="45" w:y="1419"/>
        <w:rPr>
          <w:rStyle w:val="CharacterStyle3"/>
        </w:rPr>
      </w:pPr>
    </w:p>
    <w:p w14:paraId="5433F54C" w14:textId="77777777" w:rsidR="00C35F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56512E" w14:textId="77777777" w:rsidR="00C35FEA" w:rsidRDefault="00C35FEA">
      <w:pPr>
        <w:pStyle w:val="ParagraphStyle5"/>
        <w:framePr w:w="2114" w:h="420" w:hRule="exact" w:wrap="none" w:vAnchor="page" w:hAnchor="margin" w:x="8062" w:y="1419"/>
        <w:rPr>
          <w:rStyle w:val="CharacterStyle5"/>
        </w:rPr>
      </w:pPr>
    </w:p>
    <w:p w14:paraId="5275331E" w14:textId="77777777" w:rsidR="00C35FEA" w:rsidRDefault="00C35FEA">
      <w:pPr>
        <w:pStyle w:val="ParagraphStyle6"/>
        <w:framePr w:w="129" w:h="352" w:hRule="exact" w:wrap="none" w:vAnchor="page" w:hAnchor="margin" w:x="45" w:y="1838"/>
        <w:rPr>
          <w:rStyle w:val="CharacterStyle6"/>
        </w:rPr>
      </w:pPr>
    </w:p>
    <w:p w14:paraId="7536E4D4" w14:textId="77777777" w:rsidR="00C35FEA" w:rsidRDefault="00C35FEA">
      <w:pPr>
        <w:pStyle w:val="ParagraphStyle7"/>
        <w:framePr w:w="9867" w:h="352" w:hRule="exact" w:wrap="none" w:vAnchor="page" w:hAnchor="margin" w:x="174" w:y="1838"/>
        <w:rPr>
          <w:rStyle w:val="FakeCharacterStyle"/>
        </w:rPr>
      </w:pPr>
    </w:p>
    <w:p w14:paraId="55F59E89" w14:textId="77777777" w:rsidR="00C35FEA" w:rsidRDefault="00000000">
      <w:pPr>
        <w:pStyle w:val="ParagraphStyle8"/>
        <w:framePr w:w="9811" w:h="322" w:hRule="exact" w:wrap="none" w:vAnchor="page" w:hAnchor="margin" w:x="202" w:y="1853"/>
        <w:rPr>
          <w:rStyle w:val="CharacterStyle7"/>
        </w:rPr>
      </w:pPr>
      <w:r>
        <w:rPr>
          <w:rStyle w:val="CharacterStyle7"/>
        </w:rPr>
        <w:t>HIMNO 10%</w:t>
      </w:r>
    </w:p>
    <w:p w14:paraId="4ACFE1D5" w14:textId="77777777" w:rsidR="00C35FEA" w:rsidRDefault="00C35FEA">
      <w:pPr>
        <w:pStyle w:val="ParagraphStyle9"/>
        <w:framePr w:w="135" w:h="352" w:hRule="exact" w:wrap="none" w:vAnchor="page" w:hAnchor="margin" w:x="10041" w:y="1838"/>
        <w:rPr>
          <w:rStyle w:val="CharacterStyle8"/>
        </w:rPr>
      </w:pPr>
    </w:p>
    <w:p w14:paraId="24179015" w14:textId="77777777" w:rsidR="00C35FEA" w:rsidRDefault="00C35FEA">
      <w:pPr>
        <w:pStyle w:val="ParagraphStyle10"/>
        <w:framePr w:w="2506" w:h="225" w:hRule="exact" w:wrap="none" w:vAnchor="page" w:hAnchor="margin" w:x="45" w:y="2191"/>
        <w:rPr>
          <w:rStyle w:val="FakeCharacterStyle"/>
        </w:rPr>
      </w:pPr>
    </w:p>
    <w:p w14:paraId="36FF3817" w14:textId="77777777" w:rsidR="00C35FEA" w:rsidRDefault="00000000">
      <w:pPr>
        <w:pStyle w:val="ParagraphStyle11"/>
        <w:framePr w:w="2508" w:h="225" w:hRule="exact" w:wrap="none" w:vAnchor="page" w:hAnchor="margin" w:x="43" w:y="2191"/>
        <w:rPr>
          <w:rStyle w:val="CharacterStyle9"/>
        </w:rPr>
      </w:pPr>
      <w:r>
        <w:rPr>
          <w:rStyle w:val="CharacterStyle9"/>
        </w:rPr>
        <w:t>Date de création</w:t>
      </w:r>
    </w:p>
    <w:p w14:paraId="7817A89D" w14:textId="77777777" w:rsidR="00C35FEA" w:rsidRDefault="00000000">
      <w:pPr>
        <w:pStyle w:val="ParagraphStyle12"/>
        <w:framePr w:w="2857" w:h="225" w:hRule="exact" w:wrap="none" w:vAnchor="page" w:hAnchor="margin" w:x="2579" w:y="2191"/>
        <w:rPr>
          <w:rStyle w:val="CharacterStyle10"/>
        </w:rPr>
      </w:pPr>
      <w:r>
        <w:rPr>
          <w:rStyle w:val="CharacterStyle10"/>
        </w:rPr>
        <w:t>10/07/2025</w:t>
      </w:r>
    </w:p>
    <w:p w14:paraId="3EAC7C35" w14:textId="77777777" w:rsidR="00C35FEA" w:rsidRDefault="00C35FEA">
      <w:pPr>
        <w:pStyle w:val="ParagraphStyle13"/>
        <w:framePr w:w="2190" w:h="225" w:hRule="exact" w:wrap="none" w:vAnchor="page" w:hAnchor="margin" w:x="5464" w:y="2191"/>
        <w:rPr>
          <w:rStyle w:val="CharacterStyle11"/>
        </w:rPr>
      </w:pPr>
    </w:p>
    <w:p w14:paraId="7A25C9C1" w14:textId="77777777" w:rsidR="00C35FEA" w:rsidRDefault="00C35FEA">
      <w:pPr>
        <w:pStyle w:val="ParagraphStyle14"/>
        <w:framePr w:w="2523" w:h="225" w:hRule="exact" w:wrap="none" w:vAnchor="page" w:hAnchor="margin" w:x="7653" w:y="2191"/>
        <w:rPr>
          <w:rStyle w:val="FakeCharacterStyle"/>
        </w:rPr>
      </w:pPr>
    </w:p>
    <w:p w14:paraId="16B9DC6A" w14:textId="77777777" w:rsidR="00C35FEA" w:rsidRDefault="00C35FEA">
      <w:pPr>
        <w:pStyle w:val="ParagraphStyle15"/>
        <w:framePr w:w="2525" w:h="225" w:hRule="exact" w:wrap="none" w:vAnchor="page" w:hAnchor="margin" w:x="7681" w:y="2191"/>
        <w:rPr>
          <w:rStyle w:val="CharacterStyle12"/>
        </w:rPr>
      </w:pPr>
    </w:p>
    <w:p w14:paraId="7349862D" w14:textId="77777777" w:rsidR="00C35FEA" w:rsidRDefault="00C35FEA">
      <w:pPr>
        <w:pStyle w:val="ParagraphStyle16"/>
        <w:framePr w:w="2506" w:h="240" w:hRule="exact" w:wrap="none" w:vAnchor="page" w:hAnchor="margin" w:x="45" w:y="2416"/>
        <w:rPr>
          <w:rStyle w:val="FakeCharacterStyle"/>
        </w:rPr>
      </w:pPr>
    </w:p>
    <w:p w14:paraId="66AD6AF9" w14:textId="77777777" w:rsidR="00C35FEA" w:rsidRDefault="00000000">
      <w:pPr>
        <w:pStyle w:val="ParagraphStyle17"/>
        <w:framePr w:w="2508" w:h="225" w:hRule="exact" w:wrap="none" w:vAnchor="page" w:hAnchor="margin" w:x="43" w:y="2416"/>
        <w:rPr>
          <w:rStyle w:val="CharacterStyle13"/>
        </w:rPr>
      </w:pPr>
      <w:r>
        <w:rPr>
          <w:rStyle w:val="CharacterStyle13"/>
        </w:rPr>
        <w:t>Date de révision</w:t>
      </w:r>
    </w:p>
    <w:p w14:paraId="25EDD19D" w14:textId="77777777" w:rsidR="00C35FEA" w:rsidRDefault="00C35FEA">
      <w:pPr>
        <w:pStyle w:val="ParagraphStyle18"/>
        <w:framePr w:w="2885" w:h="240" w:hRule="exact" w:wrap="none" w:vAnchor="page" w:hAnchor="margin" w:x="2551" w:y="2416"/>
        <w:rPr>
          <w:rStyle w:val="FakeCharacterStyle"/>
        </w:rPr>
      </w:pPr>
    </w:p>
    <w:p w14:paraId="2F8F30E1" w14:textId="77777777" w:rsidR="00C35FEA" w:rsidRDefault="00C35FEA">
      <w:pPr>
        <w:pStyle w:val="ParagraphStyle19"/>
        <w:framePr w:w="2857" w:h="225" w:hRule="exact" w:wrap="none" w:vAnchor="page" w:hAnchor="margin" w:x="2579" w:y="2416"/>
        <w:rPr>
          <w:rStyle w:val="CharacterStyle14"/>
        </w:rPr>
      </w:pPr>
    </w:p>
    <w:p w14:paraId="2352EE19" w14:textId="77777777" w:rsidR="00C35FEA" w:rsidRDefault="00C35FEA">
      <w:pPr>
        <w:pStyle w:val="ParagraphStyle18"/>
        <w:framePr w:w="2218" w:h="240" w:hRule="exact" w:wrap="none" w:vAnchor="page" w:hAnchor="margin" w:x="5436" w:y="2416"/>
        <w:rPr>
          <w:rStyle w:val="FakeCharacterStyle"/>
        </w:rPr>
      </w:pPr>
    </w:p>
    <w:p w14:paraId="3F84FE10" w14:textId="77777777" w:rsidR="00C35FEA" w:rsidRDefault="00000000">
      <w:pPr>
        <w:pStyle w:val="ParagraphStyle19"/>
        <w:framePr w:w="2190" w:h="225" w:hRule="exact" w:wrap="none" w:vAnchor="page" w:hAnchor="margin" w:x="5464" w:y="2416"/>
        <w:rPr>
          <w:rStyle w:val="CharacterStyle14"/>
        </w:rPr>
      </w:pPr>
      <w:r>
        <w:rPr>
          <w:rStyle w:val="CharacterStyle14"/>
        </w:rPr>
        <w:t>Numéro de version</w:t>
      </w:r>
    </w:p>
    <w:p w14:paraId="6C138281" w14:textId="77777777" w:rsidR="00C35FEA" w:rsidRDefault="00C35FEA">
      <w:pPr>
        <w:pStyle w:val="ParagraphStyle20"/>
        <w:framePr w:w="2523" w:h="240" w:hRule="exact" w:wrap="none" w:vAnchor="page" w:hAnchor="margin" w:x="7653" w:y="2416"/>
        <w:rPr>
          <w:rStyle w:val="FakeCharacterStyle"/>
        </w:rPr>
      </w:pPr>
    </w:p>
    <w:p w14:paraId="43826EC6" w14:textId="77777777" w:rsidR="00C35FEA" w:rsidRDefault="00000000">
      <w:pPr>
        <w:pStyle w:val="ParagraphStyle21"/>
        <w:framePr w:w="2525" w:h="225" w:hRule="exact" w:wrap="none" w:vAnchor="page" w:hAnchor="margin" w:x="7681" w:y="2416"/>
        <w:rPr>
          <w:rStyle w:val="CharacterStyle15"/>
        </w:rPr>
      </w:pPr>
      <w:r>
        <w:rPr>
          <w:rStyle w:val="CharacterStyle15"/>
        </w:rPr>
        <w:t>1.0</w:t>
      </w:r>
    </w:p>
    <w:p w14:paraId="7DE06895" w14:textId="77777777" w:rsidR="00C35FEA" w:rsidRDefault="00C35FEA">
      <w:pPr>
        <w:pStyle w:val="ParagraphStyle22"/>
        <w:framePr w:w="10166" w:h="114" w:hRule="exact" w:wrap="none" w:vAnchor="page" w:hAnchor="margin" w:x="28" w:y="2656"/>
        <w:rPr>
          <w:rStyle w:val="CharacterStyle16"/>
        </w:rPr>
      </w:pPr>
    </w:p>
    <w:p w14:paraId="25192759" w14:textId="77777777" w:rsidR="00C35FEA" w:rsidRDefault="00C35FEA">
      <w:pPr>
        <w:pStyle w:val="ParagraphStyle13"/>
        <w:framePr w:w="622" w:h="615" w:hRule="exact" w:wrap="none" w:vAnchor="page" w:hAnchor="margin" w:x="28" w:y="2769"/>
        <w:rPr>
          <w:rStyle w:val="CharacterStyle11"/>
        </w:rPr>
      </w:pPr>
    </w:p>
    <w:p w14:paraId="5107478A" w14:textId="77777777" w:rsidR="00C35FEA" w:rsidRDefault="00000000">
      <w:pPr>
        <w:pStyle w:val="ParagraphStyle26"/>
        <w:framePr w:w="9544" w:h="615" w:hRule="exact" w:wrap="none" w:vAnchor="page" w:hAnchor="margin" w:x="678" w:y="276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F505A8B" w14:textId="77777777" w:rsidR="00C35FEA" w:rsidRDefault="00C35FEA">
      <w:pPr>
        <w:pStyle w:val="ParagraphStyle25"/>
        <w:framePr w:w="622" w:h="227" w:hRule="exact" w:wrap="none" w:vAnchor="page" w:hAnchor="margin" w:x="28" w:y="3384"/>
        <w:rPr>
          <w:rStyle w:val="CharacterStyle19"/>
        </w:rPr>
      </w:pPr>
    </w:p>
    <w:p w14:paraId="68AE3F11" w14:textId="77777777" w:rsidR="00C35FEA" w:rsidRDefault="00000000">
      <w:pPr>
        <w:pStyle w:val="ParagraphStyle25"/>
        <w:framePr w:w="9131" w:h="227" w:hRule="exact" w:wrap="none" w:vAnchor="page" w:hAnchor="margin" w:x="678" w:y="3384"/>
        <w:rPr>
          <w:rStyle w:val="CharacterStyle19"/>
        </w:rPr>
      </w:pPr>
      <w:r>
        <w:rPr>
          <w:rStyle w:val="CharacterStyle19"/>
        </w:rPr>
        <w:t>Acronymes utilisés dans la fiche de données de sécurité</w:t>
      </w:r>
    </w:p>
    <w:p w14:paraId="7FB64E55" w14:textId="77777777" w:rsidR="00C35FEA" w:rsidRDefault="00C35FEA">
      <w:pPr>
        <w:pStyle w:val="ParagraphStyle29"/>
        <w:framePr w:w="650" w:h="227" w:hRule="exact" w:wrap="none" w:vAnchor="page" w:hAnchor="margin" w:y="3611"/>
        <w:rPr>
          <w:rStyle w:val="CharacterStyle22"/>
        </w:rPr>
      </w:pPr>
    </w:p>
    <w:p w14:paraId="0FE806F2" w14:textId="77777777" w:rsidR="00C35FEA" w:rsidRDefault="00000000">
      <w:pPr>
        <w:pStyle w:val="ParagraphStyle13"/>
        <w:framePr w:w="2576" w:h="227" w:hRule="exact" w:wrap="none" w:vAnchor="page" w:hAnchor="margin" w:x="678" w:y="3611"/>
        <w:rPr>
          <w:rStyle w:val="CharacterStyle11"/>
        </w:rPr>
      </w:pPr>
      <w:r>
        <w:rPr>
          <w:rStyle w:val="CharacterStyle11"/>
        </w:rPr>
        <w:t>Acute Tox.</w:t>
      </w:r>
    </w:p>
    <w:p w14:paraId="535F3353" w14:textId="77777777" w:rsidR="00C35FEA" w:rsidRDefault="00000000">
      <w:pPr>
        <w:pStyle w:val="ParagraphStyle13"/>
        <w:framePr w:w="6823" w:h="227" w:hRule="exact" w:wrap="none" w:vAnchor="page" w:hAnchor="margin" w:x="3282" w:y="3611"/>
        <w:rPr>
          <w:rStyle w:val="CharacterStyle11"/>
        </w:rPr>
      </w:pPr>
      <w:r>
        <w:rPr>
          <w:rStyle w:val="CharacterStyle11"/>
        </w:rPr>
        <w:t>Toxicité aiguë</w:t>
      </w:r>
    </w:p>
    <w:p w14:paraId="0640E6F3" w14:textId="77777777" w:rsidR="00C35FEA" w:rsidRDefault="00C35FEA">
      <w:pPr>
        <w:pStyle w:val="ParagraphStyle29"/>
        <w:framePr w:w="650" w:h="227" w:hRule="exact" w:wrap="none" w:vAnchor="page" w:hAnchor="margin" w:y="3839"/>
        <w:rPr>
          <w:rStyle w:val="CharacterStyle22"/>
        </w:rPr>
      </w:pPr>
    </w:p>
    <w:p w14:paraId="02E8AC0F" w14:textId="77777777" w:rsidR="00C35FEA" w:rsidRDefault="00000000">
      <w:pPr>
        <w:pStyle w:val="ParagraphStyle13"/>
        <w:framePr w:w="2576" w:h="227" w:hRule="exact" w:wrap="none" w:vAnchor="page" w:hAnchor="margin" w:x="678" w:y="3839"/>
        <w:rPr>
          <w:rStyle w:val="CharacterStyle11"/>
        </w:rPr>
      </w:pPr>
      <w:r>
        <w:rPr>
          <w:rStyle w:val="CharacterStyle11"/>
        </w:rPr>
        <w:t>ADR</w:t>
      </w:r>
    </w:p>
    <w:p w14:paraId="331D5C45" w14:textId="77777777" w:rsidR="00C35FEA" w:rsidRDefault="00000000">
      <w:pPr>
        <w:pStyle w:val="ParagraphStyle13"/>
        <w:framePr w:w="6823" w:h="227" w:hRule="exact" w:wrap="none" w:vAnchor="page" w:hAnchor="margin" w:x="3282" w:y="3839"/>
        <w:rPr>
          <w:rStyle w:val="CharacterStyle11"/>
        </w:rPr>
      </w:pPr>
      <w:r>
        <w:rPr>
          <w:rStyle w:val="CharacterStyle11"/>
        </w:rPr>
        <w:t>Accord relatif au transport international routier d'objets dangereux</w:t>
      </w:r>
    </w:p>
    <w:p w14:paraId="08698BFA" w14:textId="77777777" w:rsidR="00C35FEA" w:rsidRDefault="00C35FEA">
      <w:pPr>
        <w:pStyle w:val="ParagraphStyle29"/>
        <w:framePr w:w="650" w:h="227" w:hRule="exact" w:wrap="none" w:vAnchor="page" w:hAnchor="margin" w:y="4066"/>
        <w:rPr>
          <w:rStyle w:val="CharacterStyle22"/>
        </w:rPr>
      </w:pPr>
    </w:p>
    <w:p w14:paraId="542BB62F" w14:textId="77777777" w:rsidR="00C35FEA" w:rsidRDefault="00000000">
      <w:pPr>
        <w:pStyle w:val="ParagraphStyle13"/>
        <w:framePr w:w="2576" w:h="227" w:hRule="exact" w:wrap="none" w:vAnchor="page" w:hAnchor="margin" w:x="678" w:y="4066"/>
        <w:rPr>
          <w:rStyle w:val="CharacterStyle11"/>
        </w:rPr>
      </w:pPr>
      <w:r>
        <w:rPr>
          <w:rStyle w:val="CharacterStyle11"/>
        </w:rPr>
        <w:t>Aquatic Acute</w:t>
      </w:r>
    </w:p>
    <w:p w14:paraId="2BF9040A" w14:textId="77777777" w:rsidR="00C35FEA" w:rsidRDefault="00000000">
      <w:pPr>
        <w:pStyle w:val="ParagraphStyle13"/>
        <w:framePr w:w="6823" w:h="227" w:hRule="exact" w:wrap="none" w:vAnchor="page" w:hAnchor="margin" w:x="3282" w:y="4066"/>
        <w:rPr>
          <w:rStyle w:val="CharacterStyle11"/>
        </w:rPr>
      </w:pPr>
      <w:r>
        <w:rPr>
          <w:rStyle w:val="CharacterStyle11"/>
        </w:rPr>
        <w:t>Danger pour le milieu aquatique (aiguë)</w:t>
      </w:r>
    </w:p>
    <w:p w14:paraId="0B1CBABE" w14:textId="77777777" w:rsidR="00C35FEA" w:rsidRDefault="00C35FEA">
      <w:pPr>
        <w:pStyle w:val="ParagraphStyle29"/>
        <w:framePr w:w="650" w:h="227" w:hRule="exact" w:wrap="none" w:vAnchor="page" w:hAnchor="margin" w:y="4293"/>
        <w:rPr>
          <w:rStyle w:val="CharacterStyle22"/>
        </w:rPr>
      </w:pPr>
    </w:p>
    <w:p w14:paraId="6834CCF5" w14:textId="77777777" w:rsidR="00C35FEA" w:rsidRDefault="00000000">
      <w:pPr>
        <w:pStyle w:val="ParagraphStyle13"/>
        <w:framePr w:w="2576" w:h="227" w:hRule="exact" w:wrap="none" w:vAnchor="page" w:hAnchor="margin" w:x="678" w:y="4293"/>
        <w:rPr>
          <w:rStyle w:val="CharacterStyle11"/>
        </w:rPr>
      </w:pPr>
      <w:r>
        <w:rPr>
          <w:rStyle w:val="CharacterStyle11"/>
        </w:rPr>
        <w:t>Aquatic Chronic</w:t>
      </w:r>
    </w:p>
    <w:p w14:paraId="4CA7CD36" w14:textId="77777777" w:rsidR="00C35FEA" w:rsidRDefault="00000000">
      <w:pPr>
        <w:pStyle w:val="ParagraphStyle13"/>
        <w:framePr w:w="6823" w:h="227" w:hRule="exact" w:wrap="none" w:vAnchor="page" w:hAnchor="margin" w:x="3282" w:y="4293"/>
        <w:rPr>
          <w:rStyle w:val="CharacterStyle11"/>
        </w:rPr>
      </w:pPr>
      <w:r>
        <w:rPr>
          <w:rStyle w:val="CharacterStyle11"/>
        </w:rPr>
        <w:t>Danger pour le milieu aquatique (chronique)</w:t>
      </w:r>
    </w:p>
    <w:p w14:paraId="5C787445" w14:textId="77777777" w:rsidR="00C35FEA" w:rsidRDefault="00C35FEA">
      <w:pPr>
        <w:pStyle w:val="ParagraphStyle29"/>
        <w:framePr w:w="650" w:h="227" w:hRule="exact" w:wrap="none" w:vAnchor="page" w:hAnchor="margin" w:y="4520"/>
        <w:rPr>
          <w:rStyle w:val="CharacterStyle22"/>
        </w:rPr>
      </w:pPr>
    </w:p>
    <w:p w14:paraId="14116B3D" w14:textId="77777777" w:rsidR="00C35FEA" w:rsidRDefault="00000000">
      <w:pPr>
        <w:pStyle w:val="ParagraphStyle13"/>
        <w:framePr w:w="2576" w:h="227" w:hRule="exact" w:wrap="none" w:vAnchor="page" w:hAnchor="margin" w:x="678" w:y="4520"/>
        <w:rPr>
          <w:rStyle w:val="CharacterStyle11"/>
        </w:rPr>
      </w:pPr>
      <w:r>
        <w:rPr>
          <w:rStyle w:val="CharacterStyle11"/>
        </w:rPr>
        <w:t>Asp. Tox.</w:t>
      </w:r>
    </w:p>
    <w:p w14:paraId="7B4BB369" w14:textId="77777777" w:rsidR="00C35FEA" w:rsidRDefault="00000000">
      <w:pPr>
        <w:pStyle w:val="ParagraphStyle13"/>
        <w:framePr w:w="6823" w:h="227" w:hRule="exact" w:wrap="none" w:vAnchor="page" w:hAnchor="margin" w:x="3282" w:y="4520"/>
        <w:rPr>
          <w:rStyle w:val="CharacterStyle11"/>
        </w:rPr>
      </w:pPr>
      <w:r>
        <w:rPr>
          <w:rStyle w:val="CharacterStyle11"/>
        </w:rPr>
        <w:t>Danger par aspiration</w:t>
      </w:r>
    </w:p>
    <w:p w14:paraId="222EC273" w14:textId="77777777" w:rsidR="00C35FEA" w:rsidRDefault="00C35FEA">
      <w:pPr>
        <w:pStyle w:val="ParagraphStyle29"/>
        <w:framePr w:w="650" w:h="227" w:hRule="exact" w:wrap="none" w:vAnchor="page" w:hAnchor="margin" w:y="4748"/>
        <w:rPr>
          <w:rStyle w:val="CharacterStyle22"/>
        </w:rPr>
      </w:pPr>
    </w:p>
    <w:p w14:paraId="76E680A1" w14:textId="77777777" w:rsidR="00C35FEA" w:rsidRDefault="00000000">
      <w:pPr>
        <w:pStyle w:val="ParagraphStyle13"/>
        <w:framePr w:w="2576" w:h="227" w:hRule="exact" w:wrap="none" w:vAnchor="page" w:hAnchor="margin" w:x="678" w:y="4748"/>
        <w:rPr>
          <w:rStyle w:val="CharacterStyle11"/>
        </w:rPr>
      </w:pPr>
      <w:r>
        <w:rPr>
          <w:rStyle w:val="CharacterStyle11"/>
        </w:rPr>
        <w:t>CAS</w:t>
      </w:r>
    </w:p>
    <w:p w14:paraId="03E18BF0" w14:textId="77777777" w:rsidR="00C35FEA" w:rsidRDefault="00000000">
      <w:pPr>
        <w:pStyle w:val="ParagraphStyle13"/>
        <w:framePr w:w="6823" w:h="227" w:hRule="exact" w:wrap="none" w:vAnchor="page" w:hAnchor="margin" w:x="3282" w:y="4748"/>
        <w:rPr>
          <w:rStyle w:val="CharacterStyle11"/>
        </w:rPr>
      </w:pPr>
      <w:r>
        <w:rPr>
          <w:rStyle w:val="CharacterStyle11"/>
        </w:rPr>
        <w:t>Chemical Abstracts Service</w:t>
      </w:r>
    </w:p>
    <w:p w14:paraId="7EC23BCB" w14:textId="77777777" w:rsidR="00C35FEA" w:rsidRDefault="00C35FEA">
      <w:pPr>
        <w:pStyle w:val="ParagraphStyle29"/>
        <w:framePr w:w="650" w:h="227" w:hRule="exact" w:wrap="none" w:vAnchor="page" w:hAnchor="margin" w:y="4975"/>
        <w:rPr>
          <w:rStyle w:val="CharacterStyle22"/>
        </w:rPr>
      </w:pPr>
    </w:p>
    <w:p w14:paraId="7C7CD121" w14:textId="77777777" w:rsidR="00C35FEA" w:rsidRDefault="00000000">
      <w:pPr>
        <w:pStyle w:val="ParagraphStyle13"/>
        <w:framePr w:w="2576" w:h="227" w:hRule="exact" w:wrap="none" w:vAnchor="page" w:hAnchor="margin" w:x="678" w:y="4975"/>
        <w:rPr>
          <w:rStyle w:val="CharacterStyle11"/>
        </w:rPr>
      </w:pPr>
      <w:r>
        <w:rPr>
          <w:rStyle w:val="CharacterStyle11"/>
        </w:rPr>
        <w:t>CE</w:t>
      </w:r>
    </w:p>
    <w:p w14:paraId="5B6FDEE4" w14:textId="77777777" w:rsidR="00C35FEA" w:rsidRDefault="00000000">
      <w:pPr>
        <w:pStyle w:val="ParagraphStyle13"/>
        <w:framePr w:w="6823" w:h="227" w:hRule="exact" w:wrap="none" w:vAnchor="page" w:hAnchor="margin" w:x="3282" w:y="4975"/>
        <w:rPr>
          <w:rStyle w:val="CharacterStyle11"/>
        </w:rPr>
      </w:pPr>
      <w:r>
        <w:rPr>
          <w:rStyle w:val="CharacterStyle11"/>
        </w:rPr>
        <w:t>Code d'identification pour chaque substance figurant dans l'EINECS</w:t>
      </w:r>
    </w:p>
    <w:p w14:paraId="6DC6AD10" w14:textId="77777777" w:rsidR="00C35FEA" w:rsidRDefault="00C35FEA">
      <w:pPr>
        <w:pStyle w:val="ParagraphStyle29"/>
        <w:framePr w:w="650" w:h="420" w:hRule="exact" w:wrap="none" w:vAnchor="page" w:hAnchor="margin" w:y="5202"/>
        <w:rPr>
          <w:rStyle w:val="CharacterStyle22"/>
        </w:rPr>
      </w:pPr>
    </w:p>
    <w:p w14:paraId="79EA2FA7" w14:textId="77777777" w:rsidR="00C35FEA" w:rsidRDefault="00000000">
      <w:pPr>
        <w:pStyle w:val="ParagraphStyle13"/>
        <w:framePr w:w="2576" w:h="420" w:hRule="exact" w:wrap="none" w:vAnchor="page" w:hAnchor="margin" w:x="678" w:y="5202"/>
        <w:rPr>
          <w:rStyle w:val="CharacterStyle11"/>
        </w:rPr>
      </w:pPr>
      <w:r>
        <w:rPr>
          <w:rStyle w:val="CharacterStyle11"/>
        </w:rPr>
        <w:t>CLP</w:t>
      </w:r>
    </w:p>
    <w:p w14:paraId="283308A3" w14:textId="77777777" w:rsidR="00C35FEA" w:rsidRDefault="00000000">
      <w:pPr>
        <w:pStyle w:val="ParagraphStyle13"/>
        <w:framePr w:w="6823" w:h="420" w:hRule="exact" w:wrap="none" w:vAnchor="page" w:hAnchor="margin" w:x="3282" w:y="5202"/>
        <w:rPr>
          <w:rStyle w:val="CharacterStyle11"/>
        </w:rPr>
      </w:pPr>
      <w:r>
        <w:rPr>
          <w:rStyle w:val="CharacterStyle11"/>
        </w:rPr>
        <w:t>Règlement (CE) no 1272/2008 relatif à la classification, à l'étiquetage et à l'emballage des substances et des mélanges</w:t>
      </w:r>
    </w:p>
    <w:p w14:paraId="48DF2F81" w14:textId="77777777" w:rsidR="00C35FEA" w:rsidRDefault="00C35FEA">
      <w:pPr>
        <w:pStyle w:val="ParagraphStyle29"/>
        <w:framePr w:w="650" w:h="227" w:hRule="exact" w:wrap="none" w:vAnchor="page" w:hAnchor="margin" w:y="5622"/>
        <w:rPr>
          <w:rStyle w:val="CharacterStyle22"/>
        </w:rPr>
      </w:pPr>
    </w:p>
    <w:p w14:paraId="352E3CFC" w14:textId="77777777" w:rsidR="00C35FEA" w:rsidRDefault="00000000">
      <w:pPr>
        <w:pStyle w:val="ParagraphStyle13"/>
        <w:framePr w:w="2576" w:h="227" w:hRule="exact" w:wrap="none" w:vAnchor="page" w:hAnchor="margin" w:x="678" w:y="5622"/>
        <w:rPr>
          <w:rStyle w:val="CharacterStyle11"/>
        </w:rPr>
      </w:pPr>
      <w:r>
        <w:rPr>
          <w:rStyle w:val="CharacterStyle11"/>
        </w:rPr>
        <w:t>COV</w:t>
      </w:r>
    </w:p>
    <w:p w14:paraId="49E65036" w14:textId="77777777" w:rsidR="00C35FEA" w:rsidRDefault="00000000">
      <w:pPr>
        <w:pStyle w:val="ParagraphStyle13"/>
        <w:framePr w:w="6823" w:h="227" w:hRule="exact" w:wrap="none" w:vAnchor="page" w:hAnchor="margin" w:x="3282" w:y="5622"/>
        <w:rPr>
          <w:rStyle w:val="CharacterStyle11"/>
        </w:rPr>
      </w:pPr>
      <w:r>
        <w:rPr>
          <w:rStyle w:val="CharacterStyle11"/>
        </w:rPr>
        <w:t>Composés organiques volatils</w:t>
      </w:r>
    </w:p>
    <w:p w14:paraId="239FF818" w14:textId="77777777" w:rsidR="00C35FEA" w:rsidRDefault="00C35FEA">
      <w:pPr>
        <w:pStyle w:val="ParagraphStyle29"/>
        <w:framePr w:w="650" w:h="227" w:hRule="exact" w:wrap="none" w:vAnchor="page" w:hAnchor="margin" w:y="5849"/>
        <w:rPr>
          <w:rStyle w:val="CharacterStyle22"/>
        </w:rPr>
      </w:pPr>
    </w:p>
    <w:p w14:paraId="4AFD6757" w14:textId="77777777" w:rsidR="00C35FEA" w:rsidRDefault="00000000">
      <w:pPr>
        <w:pStyle w:val="ParagraphStyle13"/>
        <w:framePr w:w="2576" w:h="227" w:hRule="exact" w:wrap="none" w:vAnchor="page" w:hAnchor="margin" w:x="678" w:y="5849"/>
        <w:rPr>
          <w:rStyle w:val="CharacterStyle11"/>
        </w:rPr>
      </w:pPr>
      <w:r>
        <w:rPr>
          <w:rStyle w:val="CharacterStyle11"/>
        </w:rPr>
        <w:t>EINECS</w:t>
      </w:r>
    </w:p>
    <w:p w14:paraId="76725E67" w14:textId="77777777" w:rsidR="00C35FEA" w:rsidRDefault="00000000">
      <w:pPr>
        <w:pStyle w:val="ParagraphStyle13"/>
        <w:framePr w:w="6823" w:h="227" w:hRule="exact" w:wrap="none" w:vAnchor="page" w:hAnchor="margin" w:x="3282" w:y="5849"/>
        <w:rPr>
          <w:rStyle w:val="CharacterStyle11"/>
        </w:rPr>
      </w:pPr>
      <w:r>
        <w:rPr>
          <w:rStyle w:val="CharacterStyle11"/>
        </w:rPr>
        <w:t>Inventaire européen des produits chimiques commercialisés</w:t>
      </w:r>
    </w:p>
    <w:p w14:paraId="1C9C818B" w14:textId="77777777" w:rsidR="00C35FEA" w:rsidRDefault="00C35FEA">
      <w:pPr>
        <w:pStyle w:val="ParagraphStyle29"/>
        <w:framePr w:w="650" w:h="227" w:hRule="exact" w:wrap="none" w:vAnchor="page" w:hAnchor="margin" w:y="6077"/>
        <w:rPr>
          <w:rStyle w:val="CharacterStyle22"/>
        </w:rPr>
      </w:pPr>
    </w:p>
    <w:p w14:paraId="3B22692B" w14:textId="77777777" w:rsidR="00C35FEA" w:rsidRDefault="00000000">
      <w:pPr>
        <w:pStyle w:val="ParagraphStyle13"/>
        <w:framePr w:w="2576" w:h="227" w:hRule="exact" w:wrap="none" w:vAnchor="page" w:hAnchor="margin" w:x="678" w:y="6077"/>
        <w:rPr>
          <w:rStyle w:val="CharacterStyle11"/>
        </w:rPr>
      </w:pPr>
      <w:r>
        <w:rPr>
          <w:rStyle w:val="CharacterStyle11"/>
        </w:rPr>
        <w:t>EmS</w:t>
      </w:r>
    </w:p>
    <w:p w14:paraId="32296EE3" w14:textId="77777777" w:rsidR="00C35FEA" w:rsidRDefault="00000000">
      <w:pPr>
        <w:pStyle w:val="ParagraphStyle13"/>
        <w:framePr w:w="6823" w:h="227" w:hRule="exact" w:wrap="none" w:vAnchor="page" w:hAnchor="margin" w:x="3282" w:y="6077"/>
        <w:rPr>
          <w:rStyle w:val="CharacterStyle11"/>
        </w:rPr>
      </w:pPr>
      <w:r>
        <w:rPr>
          <w:rStyle w:val="CharacterStyle11"/>
        </w:rPr>
        <w:t>Plan d’urgence</w:t>
      </w:r>
    </w:p>
    <w:p w14:paraId="7A8FD340" w14:textId="77777777" w:rsidR="00C35FEA" w:rsidRDefault="00C35FEA">
      <w:pPr>
        <w:pStyle w:val="ParagraphStyle29"/>
        <w:framePr w:w="650" w:h="227" w:hRule="exact" w:wrap="none" w:vAnchor="page" w:hAnchor="margin" w:y="6304"/>
        <w:rPr>
          <w:rStyle w:val="CharacterStyle22"/>
        </w:rPr>
      </w:pPr>
    </w:p>
    <w:p w14:paraId="7AA847D1" w14:textId="77777777" w:rsidR="00C35FEA" w:rsidRDefault="00000000">
      <w:pPr>
        <w:pStyle w:val="ParagraphStyle13"/>
        <w:framePr w:w="2576" w:h="227" w:hRule="exact" w:wrap="none" w:vAnchor="page" w:hAnchor="margin" w:x="678" w:y="6304"/>
        <w:rPr>
          <w:rStyle w:val="CharacterStyle11"/>
        </w:rPr>
      </w:pPr>
      <w:r>
        <w:rPr>
          <w:rStyle w:val="CharacterStyle11"/>
        </w:rPr>
        <w:t>EuPCS</w:t>
      </w:r>
    </w:p>
    <w:p w14:paraId="24D809A6" w14:textId="77777777" w:rsidR="00C35FEA" w:rsidRDefault="00000000">
      <w:pPr>
        <w:pStyle w:val="ParagraphStyle13"/>
        <w:framePr w:w="6823" w:h="227" w:hRule="exact" w:wrap="none" w:vAnchor="page" w:hAnchor="margin" w:x="3282" w:y="6304"/>
        <w:rPr>
          <w:rStyle w:val="CharacterStyle11"/>
        </w:rPr>
      </w:pPr>
      <w:r>
        <w:rPr>
          <w:rStyle w:val="CharacterStyle11"/>
        </w:rPr>
        <w:t>Système européen de catégorisation des produits</w:t>
      </w:r>
    </w:p>
    <w:p w14:paraId="0EF6EE5D" w14:textId="77777777" w:rsidR="00C35FEA" w:rsidRDefault="00C35FEA">
      <w:pPr>
        <w:pStyle w:val="ParagraphStyle29"/>
        <w:framePr w:w="650" w:h="227" w:hRule="exact" w:wrap="none" w:vAnchor="page" w:hAnchor="margin" w:y="6531"/>
        <w:rPr>
          <w:rStyle w:val="CharacterStyle22"/>
        </w:rPr>
      </w:pPr>
    </w:p>
    <w:p w14:paraId="32231D15" w14:textId="77777777" w:rsidR="00C35FEA" w:rsidRDefault="00000000">
      <w:pPr>
        <w:pStyle w:val="ParagraphStyle13"/>
        <w:framePr w:w="2576" w:h="227" w:hRule="exact" w:wrap="none" w:vAnchor="page" w:hAnchor="margin" w:x="678" w:y="6531"/>
        <w:rPr>
          <w:rStyle w:val="CharacterStyle11"/>
        </w:rPr>
      </w:pPr>
      <w:r>
        <w:rPr>
          <w:rStyle w:val="CharacterStyle11"/>
        </w:rPr>
        <w:t>Eye Dam.</w:t>
      </w:r>
    </w:p>
    <w:p w14:paraId="081F8A6B" w14:textId="77777777" w:rsidR="00C35FEA" w:rsidRDefault="00000000">
      <w:pPr>
        <w:pStyle w:val="ParagraphStyle13"/>
        <w:framePr w:w="6823" w:h="227" w:hRule="exact" w:wrap="none" w:vAnchor="page" w:hAnchor="margin" w:x="3282" w:y="6531"/>
        <w:rPr>
          <w:rStyle w:val="CharacterStyle11"/>
        </w:rPr>
      </w:pPr>
      <w:r>
        <w:rPr>
          <w:rStyle w:val="CharacterStyle11"/>
        </w:rPr>
        <w:t>Lésions oculaires graves</w:t>
      </w:r>
    </w:p>
    <w:p w14:paraId="3D0DF1E7" w14:textId="77777777" w:rsidR="00C35FEA" w:rsidRDefault="00C35FEA">
      <w:pPr>
        <w:pStyle w:val="ParagraphStyle29"/>
        <w:framePr w:w="650" w:h="227" w:hRule="exact" w:wrap="none" w:vAnchor="page" w:hAnchor="margin" w:y="6758"/>
        <w:rPr>
          <w:rStyle w:val="CharacterStyle22"/>
        </w:rPr>
      </w:pPr>
    </w:p>
    <w:p w14:paraId="5B060C40" w14:textId="77777777" w:rsidR="00C35FEA" w:rsidRDefault="00000000">
      <w:pPr>
        <w:pStyle w:val="ParagraphStyle13"/>
        <w:framePr w:w="2576" w:h="227" w:hRule="exact" w:wrap="none" w:vAnchor="page" w:hAnchor="margin" w:x="678" w:y="6758"/>
        <w:rPr>
          <w:rStyle w:val="CharacterStyle11"/>
        </w:rPr>
      </w:pPr>
      <w:r>
        <w:rPr>
          <w:rStyle w:val="CharacterStyle11"/>
        </w:rPr>
        <w:t>Eye Irrit.</w:t>
      </w:r>
    </w:p>
    <w:p w14:paraId="1210CB38" w14:textId="77777777" w:rsidR="00C35FEA" w:rsidRDefault="00000000">
      <w:pPr>
        <w:pStyle w:val="ParagraphStyle13"/>
        <w:framePr w:w="6823" w:h="227" w:hRule="exact" w:wrap="none" w:vAnchor="page" w:hAnchor="margin" w:x="3282" w:y="6758"/>
        <w:rPr>
          <w:rStyle w:val="CharacterStyle11"/>
        </w:rPr>
      </w:pPr>
      <w:r>
        <w:rPr>
          <w:rStyle w:val="CharacterStyle11"/>
        </w:rPr>
        <w:t>Irritation oculaire</w:t>
      </w:r>
    </w:p>
    <w:p w14:paraId="2950E043" w14:textId="77777777" w:rsidR="00C35FEA" w:rsidRDefault="00C35FEA">
      <w:pPr>
        <w:pStyle w:val="ParagraphStyle29"/>
        <w:framePr w:w="650" w:h="227" w:hRule="exact" w:wrap="none" w:vAnchor="page" w:hAnchor="margin" w:y="6986"/>
        <w:rPr>
          <w:rStyle w:val="CharacterStyle22"/>
        </w:rPr>
      </w:pPr>
    </w:p>
    <w:p w14:paraId="1EB837AB" w14:textId="77777777" w:rsidR="00C35FEA" w:rsidRDefault="00000000">
      <w:pPr>
        <w:pStyle w:val="ParagraphStyle13"/>
        <w:framePr w:w="2576" w:h="227" w:hRule="exact" w:wrap="none" w:vAnchor="page" w:hAnchor="margin" w:x="678" w:y="6986"/>
        <w:rPr>
          <w:rStyle w:val="CharacterStyle11"/>
        </w:rPr>
      </w:pPr>
      <w:r>
        <w:rPr>
          <w:rStyle w:val="CharacterStyle11"/>
        </w:rPr>
        <w:t>FBC</w:t>
      </w:r>
    </w:p>
    <w:p w14:paraId="1C3C5FFC" w14:textId="77777777" w:rsidR="00C35FEA" w:rsidRDefault="00000000">
      <w:pPr>
        <w:pStyle w:val="ParagraphStyle13"/>
        <w:framePr w:w="6823" w:h="227" w:hRule="exact" w:wrap="none" w:vAnchor="page" w:hAnchor="margin" w:x="3282" w:y="6986"/>
        <w:rPr>
          <w:rStyle w:val="CharacterStyle11"/>
        </w:rPr>
      </w:pPr>
      <w:r>
        <w:rPr>
          <w:rStyle w:val="CharacterStyle11"/>
        </w:rPr>
        <w:t>Facteur de bioconcentration</w:t>
      </w:r>
    </w:p>
    <w:p w14:paraId="533AF740" w14:textId="77777777" w:rsidR="00C35FEA" w:rsidRDefault="00C35FEA">
      <w:pPr>
        <w:pStyle w:val="ParagraphStyle29"/>
        <w:framePr w:w="650" w:h="227" w:hRule="exact" w:wrap="none" w:vAnchor="page" w:hAnchor="margin" w:y="7213"/>
        <w:rPr>
          <w:rStyle w:val="CharacterStyle22"/>
        </w:rPr>
      </w:pPr>
    </w:p>
    <w:p w14:paraId="182C2EA4" w14:textId="77777777" w:rsidR="00C35FEA" w:rsidRDefault="00000000">
      <w:pPr>
        <w:pStyle w:val="ParagraphStyle13"/>
        <w:framePr w:w="2576" w:h="227" w:hRule="exact" w:wrap="none" w:vAnchor="page" w:hAnchor="margin" w:x="678" w:y="7213"/>
        <w:rPr>
          <w:rStyle w:val="CharacterStyle11"/>
        </w:rPr>
      </w:pPr>
      <w:r>
        <w:rPr>
          <w:rStyle w:val="CharacterStyle11"/>
        </w:rPr>
        <w:t>Flam. Liq.</w:t>
      </w:r>
    </w:p>
    <w:p w14:paraId="7205FBA1" w14:textId="77777777" w:rsidR="00C35FEA" w:rsidRDefault="00000000">
      <w:pPr>
        <w:pStyle w:val="ParagraphStyle13"/>
        <w:framePr w:w="6823" w:h="227" w:hRule="exact" w:wrap="none" w:vAnchor="page" w:hAnchor="margin" w:x="3282" w:y="7213"/>
        <w:rPr>
          <w:rStyle w:val="CharacterStyle11"/>
        </w:rPr>
      </w:pPr>
      <w:r>
        <w:rPr>
          <w:rStyle w:val="CharacterStyle11"/>
        </w:rPr>
        <w:t>Liquide inflammable</w:t>
      </w:r>
    </w:p>
    <w:p w14:paraId="6A933636" w14:textId="77777777" w:rsidR="00C35FEA" w:rsidRDefault="00C35FEA">
      <w:pPr>
        <w:pStyle w:val="ParagraphStyle29"/>
        <w:framePr w:w="650" w:h="227" w:hRule="exact" w:wrap="none" w:vAnchor="page" w:hAnchor="margin" w:y="7440"/>
        <w:rPr>
          <w:rStyle w:val="CharacterStyle22"/>
        </w:rPr>
      </w:pPr>
    </w:p>
    <w:p w14:paraId="2C93B705" w14:textId="77777777" w:rsidR="00C35FEA" w:rsidRDefault="00000000">
      <w:pPr>
        <w:pStyle w:val="ParagraphStyle13"/>
        <w:framePr w:w="2576" w:h="227" w:hRule="exact" w:wrap="none" w:vAnchor="page" w:hAnchor="margin" w:x="678" w:y="7440"/>
        <w:rPr>
          <w:rStyle w:val="CharacterStyle11"/>
        </w:rPr>
      </w:pPr>
      <w:r>
        <w:rPr>
          <w:rStyle w:val="CharacterStyle11"/>
        </w:rPr>
        <w:t>IATA</w:t>
      </w:r>
    </w:p>
    <w:p w14:paraId="39E108E4" w14:textId="77777777" w:rsidR="00C35FEA" w:rsidRDefault="00000000">
      <w:pPr>
        <w:pStyle w:val="ParagraphStyle13"/>
        <w:framePr w:w="6823" w:h="227" w:hRule="exact" w:wrap="none" w:vAnchor="page" w:hAnchor="margin" w:x="3282" w:y="7440"/>
        <w:rPr>
          <w:rStyle w:val="CharacterStyle11"/>
        </w:rPr>
      </w:pPr>
      <w:r>
        <w:rPr>
          <w:rStyle w:val="CharacterStyle11"/>
        </w:rPr>
        <w:t>Association internationale du transport aérien</w:t>
      </w:r>
    </w:p>
    <w:p w14:paraId="091EF703" w14:textId="77777777" w:rsidR="00C35FEA" w:rsidRDefault="00C35FEA">
      <w:pPr>
        <w:pStyle w:val="ParagraphStyle29"/>
        <w:framePr w:w="650" w:h="420" w:hRule="exact" w:wrap="none" w:vAnchor="page" w:hAnchor="margin" w:y="7668"/>
        <w:rPr>
          <w:rStyle w:val="CharacterStyle22"/>
        </w:rPr>
      </w:pPr>
    </w:p>
    <w:p w14:paraId="03F6DBF3" w14:textId="77777777" w:rsidR="00C35FEA" w:rsidRDefault="00000000">
      <w:pPr>
        <w:pStyle w:val="ParagraphStyle13"/>
        <w:framePr w:w="2576" w:h="420" w:hRule="exact" w:wrap="none" w:vAnchor="page" w:hAnchor="margin" w:x="678" w:y="7668"/>
        <w:rPr>
          <w:rStyle w:val="CharacterStyle11"/>
        </w:rPr>
      </w:pPr>
      <w:r>
        <w:rPr>
          <w:rStyle w:val="CharacterStyle11"/>
        </w:rPr>
        <w:t>IBC</w:t>
      </w:r>
    </w:p>
    <w:p w14:paraId="3060B30C" w14:textId="77777777" w:rsidR="00C35FEA" w:rsidRDefault="00000000">
      <w:pPr>
        <w:pStyle w:val="ParagraphStyle13"/>
        <w:framePr w:w="6823" w:h="420" w:hRule="exact" w:wrap="none" w:vAnchor="page" w:hAnchor="margin" w:x="3282" w:y="7668"/>
        <w:rPr>
          <w:rStyle w:val="CharacterStyle11"/>
        </w:rPr>
      </w:pPr>
      <w:r>
        <w:rPr>
          <w:rStyle w:val="CharacterStyle11"/>
        </w:rPr>
        <w:t>Code International relatives à la construction et à l'équipement de navires transportant des produits chimiques dangereux en vrac</w:t>
      </w:r>
    </w:p>
    <w:p w14:paraId="08C1AEED" w14:textId="77777777" w:rsidR="00C35FEA" w:rsidRDefault="00C35FEA">
      <w:pPr>
        <w:pStyle w:val="ParagraphStyle29"/>
        <w:framePr w:w="650" w:h="227" w:hRule="exact" w:wrap="none" w:vAnchor="page" w:hAnchor="margin" w:y="8087"/>
        <w:rPr>
          <w:rStyle w:val="CharacterStyle22"/>
        </w:rPr>
      </w:pPr>
    </w:p>
    <w:p w14:paraId="09606C3A" w14:textId="77777777" w:rsidR="00C35FEA" w:rsidRDefault="00000000">
      <w:pPr>
        <w:pStyle w:val="ParagraphStyle13"/>
        <w:framePr w:w="2576" w:h="227" w:hRule="exact" w:wrap="none" w:vAnchor="page" w:hAnchor="margin" w:x="678" w:y="8087"/>
        <w:rPr>
          <w:rStyle w:val="CharacterStyle11"/>
        </w:rPr>
      </w:pPr>
      <w:r>
        <w:rPr>
          <w:rStyle w:val="CharacterStyle11"/>
        </w:rPr>
        <w:t>ICAO</w:t>
      </w:r>
    </w:p>
    <w:p w14:paraId="5324B467" w14:textId="77777777" w:rsidR="00C35FEA" w:rsidRDefault="00000000">
      <w:pPr>
        <w:pStyle w:val="ParagraphStyle13"/>
        <w:framePr w:w="6823" w:h="227" w:hRule="exact" w:wrap="none" w:vAnchor="page" w:hAnchor="margin" w:x="3282" w:y="8087"/>
        <w:rPr>
          <w:rStyle w:val="CharacterStyle11"/>
        </w:rPr>
      </w:pPr>
      <w:r>
        <w:rPr>
          <w:rStyle w:val="CharacterStyle11"/>
        </w:rPr>
        <w:t>Organisation de l'Aviation Civile Internationale</w:t>
      </w:r>
    </w:p>
    <w:p w14:paraId="4229AA43" w14:textId="77777777" w:rsidR="00C35FEA" w:rsidRDefault="00C35FEA">
      <w:pPr>
        <w:pStyle w:val="ParagraphStyle29"/>
        <w:framePr w:w="650" w:h="227" w:hRule="exact" w:wrap="none" w:vAnchor="page" w:hAnchor="margin" w:y="8315"/>
        <w:rPr>
          <w:rStyle w:val="CharacterStyle22"/>
        </w:rPr>
      </w:pPr>
    </w:p>
    <w:p w14:paraId="537593D2" w14:textId="77777777" w:rsidR="00C35FEA" w:rsidRDefault="00000000">
      <w:pPr>
        <w:pStyle w:val="ParagraphStyle13"/>
        <w:framePr w:w="2576" w:h="227" w:hRule="exact" w:wrap="none" w:vAnchor="page" w:hAnchor="margin" w:x="678" w:y="8315"/>
        <w:rPr>
          <w:rStyle w:val="CharacterStyle11"/>
        </w:rPr>
      </w:pPr>
      <w:r>
        <w:rPr>
          <w:rStyle w:val="CharacterStyle11"/>
        </w:rPr>
        <w:t>IMDG</w:t>
      </w:r>
    </w:p>
    <w:p w14:paraId="60B4C411" w14:textId="77777777" w:rsidR="00C35FEA" w:rsidRDefault="00000000">
      <w:pPr>
        <w:pStyle w:val="ParagraphStyle13"/>
        <w:framePr w:w="6823" w:h="227" w:hRule="exact" w:wrap="none" w:vAnchor="page" w:hAnchor="margin" w:x="3282" w:y="8315"/>
        <w:rPr>
          <w:rStyle w:val="CharacterStyle11"/>
        </w:rPr>
      </w:pPr>
      <w:r>
        <w:rPr>
          <w:rStyle w:val="CharacterStyle11"/>
        </w:rPr>
        <w:t>Code Maritime International des Marchandises Dangereuses</w:t>
      </w:r>
    </w:p>
    <w:p w14:paraId="11D2A5C8" w14:textId="77777777" w:rsidR="00C35FEA" w:rsidRDefault="00C35FEA">
      <w:pPr>
        <w:pStyle w:val="ParagraphStyle29"/>
        <w:framePr w:w="650" w:h="227" w:hRule="exact" w:wrap="none" w:vAnchor="page" w:hAnchor="margin" w:y="8542"/>
        <w:rPr>
          <w:rStyle w:val="CharacterStyle22"/>
        </w:rPr>
      </w:pPr>
    </w:p>
    <w:p w14:paraId="592EA8D2" w14:textId="77777777" w:rsidR="00C35FEA" w:rsidRDefault="00000000">
      <w:pPr>
        <w:pStyle w:val="ParagraphStyle13"/>
        <w:framePr w:w="2576" w:h="227" w:hRule="exact" w:wrap="none" w:vAnchor="page" w:hAnchor="margin" w:x="678" w:y="8542"/>
        <w:rPr>
          <w:rStyle w:val="CharacterStyle11"/>
        </w:rPr>
      </w:pPr>
      <w:r>
        <w:rPr>
          <w:rStyle w:val="CharacterStyle11"/>
        </w:rPr>
        <w:t>IMO</w:t>
      </w:r>
    </w:p>
    <w:p w14:paraId="6E0F5ED9" w14:textId="77777777" w:rsidR="00C35FEA" w:rsidRDefault="00000000">
      <w:pPr>
        <w:pStyle w:val="ParagraphStyle13"/>
        <w:framePr w:w="6823" w:h="227" w:hRule="exact" w:wrap="none" w:vAnchor="page" w:hAnchor="margin" w:x="3282" w:y="8542"/>
        <w:rPr>
          <w:rStyle w:val="CharacterStyle11"/>
        </w:rPr>
      </w:pPr>
      <w:r>
        <w:rPr>
          <w:rStyle w:val="CharacterStyle11"/>
        </w:rPr>
        <w:t>Organisation Maritime Internationale</w:t>
      </w:r>
    </w:p>
    <w:p w14:paraId="5EB68D83" w14:textId="77777777" w:rsidR="00C35FEA" w:rsidRDefault="00C35FEA">
      <w:pPr>
        <w:pStyle w:val="ParagraphStyle29"/>
        <w:framePr w:w="650" w:h="227" w:hRule="exact" w:wrap="none" w:vAnchor="page" w:hAnchor="margin" w:y="8769"/>
        <w:rPr>
          <w:rStyle w:val="CharacterStyle22"/>
        </w:rPr>
      </w:pPr>
    </w:p>
    <w:p w14:paraId="1C5FBCF9" w14:textId="77777777" w:rsidR="00C35FEA" w:rsidRDefault="00000000">
      <w:pPr>
        <w:pStyle w:val="ParagraphStyle13"/>
        <w:framePr w:w="2576" w:h="227" w:hRule="exact" w:wrap="none" w:vAnchor="page" w:hAnchor="margin" w:x="678" w:y="8769"/>
        <w:rPr>
          <w:rStyle w:val="CharacterStyle11"/>
        </w:rPr>
      </w:pPr>
      <w:r>
        <w:rPr>
          <w:rStyle w:val="CharacterStyle11"/>
        </w:rPr>
        <w:t>INCI</w:t>
      </w:r>
    </w:p>
    <w:p w14:paraId="1FE162E4" w14:textId="77777777" w:rsidR="00C35FEA" w:rsidRDefault="00000000">
      <w:pPr>
        <w:pStyle w:val="ParagraphStyle13"/>
        <w:framePr w:w="6823" w:h="227" w:hRule="exact" w:wrap="none" w:vAnchor="page" w:hAnchor="margin" w:x="3282" w:y="8769"/>
        <w:rPr>
          <w:rStyle w:val="CharacterStyle11"/>
        </w:rPr>
      </w:pPr>
      <w:r>
        <w:rPr>
          <w:rStyle w:val="CharacterStyle11"/>
        </w:rPr>
        <w:t>Nomenclature internationale des ingrédients cosmétiques</w:t>
      </w:r>
    </w:p>
    <w:p w14:paraId="249B94C7" w14:textId="77777777" w:rsidR="00C35FEA" w:rsidRDefault="00C35FEA">
      <w:pPr>
        <w:pStyle w:val="ParagraphStyle29"/>
        <w:framePr w:w="650" w:h="227" w:hRule="exact" w:wrap="none" w:vAnchor="page" w:hAnchor="margin" w:y="8996"/>
        <w:rPr>
          <w:rStyle w:val="CharacterStyle22"/>
        </w:rPr>
      </w:pPr>
    </w:p>
    <w:p w14:paraId="7FA768DC" w14:textId="77777777" w:rsidR="00C35FEA" w:rsidRDefault="00000000">
      <w:pPr>
        <w:pStyle w:val="ParagraphStyle13"/>
        <w:framePr w:w="2576" w:h="227" w:hRule="exact" w:wrap="none" w:vAnchor="page" w:hAnchor="margin" w:x="678" w:y="8996"/>
        <w:rPr>
          <w:rStyle w:val="CharacterStyle11"/>
        </w:rPr>
      </w:pPr>
      <w:r>
        <w:rPr>
          <w:rStyle w:val="CharacterStyle11"/>
        </w:rPr>
        <w:t>ISO</w:t>
      </w:r>
    </w:p>
    <w:p w14:paraId="546EC691" w14:textId="77777777" w:rsidR="00C35FEA" w:rsidRDefault="00000000">
      <w:pPr>
        <w:pStyle w:val="ParagraphStyle13"/>
        <w:framePr w:w="6823" w:h="227" w:hRule="exact" w:wrap="none" w:vAnchor="page" w:hAnchor="margin" w:x="3282" w:y="8996"/>
        <w:rPr>
          <w:rStyle w:val="CharacterStyle11"/>
        </w:rPr>
      </w:pPr>
      <w:r>
        <w:rPr>
          <w:rStyle w:val="CharacterStyle11"/>
        </w:rPr>
        <w:t>Organisation internationale de normalisation</w:t>
      </w:r>
    </w:p>
    <w:p w14:paraId="38C49240" w14:textId="77777777" w:rsidR="00C35FEA" w:rsidRDefault="00C35FEA">
      <w:pPr>
        <w:pStyle w:val="ParagraphStyle29"/>
        <w:framePr w:w="650" w:h="227" w:hRule="exact" w:wrap="none" w:vAnchor="page" w:hAnchor="margin" w:y="9224"/>
        <w:rPr>
          <w:rStyle w:val="CharacterStyle22"/>
        </w:rPr>
      </w:pPr>
    </w:p>
    <w:p w14:paraId="682B7877" w14:textId="77777777" w:rsidR="00C35FEA" w:rsidRDefault="00000000">
      <w:pPr>
        <w:pStyle w:val="ParagraphStyle13"/>
        <w:framePr w:w="2576" w:h="227" w:hRule="exact" w:wrap="none" w:vAnchor="page" w:hAnchor="margin" w:x="678" w:y="9224"/>
        <w:rPr>
          <w:rStyle w:val="CharacterStyle11"/>
        </w:rPr>
      </w:pPr>
      <w:r>
        <w:rPr>
          <w:rStyle w:val="CharacterStyle11"/>
        </w:rPr>
        <w:t>IUPAC</w:t>
      </w:r>
    </w:p>
    <w:p w14:paraId="66B9578D" w14:textId="77777777" w:rsidR="00C35FEA" w:rsidRDefault="00000000">
      <w:pPr>
        <w:pStyle w:val="ParagraphStyle13"/>
        <w:framePr w:w="6823" w:h="227" w:hRule="exact" w:wrap="none" w:vAnchor="page" w:hAnchor="margin" w:x="3282" w:y="9224"/>
        <w:rPr>
          <w:rStyle w:val="CharacterStyle11"/>
        </w:rPr>
      </w:pPr>
      <w:r>
        <w:rPr>
          <w:rStyle w:val="CharacterStyle11"/>
        </w:rPr>
        <w:t>Union internationale de chimie pure et appliquée</w:t>
      </w:r>
    </w:p>
    <w:p w14:paraId="6F60B2C2" w14:textId="77777777" w:rsidR="00C35FEA" w:rsidRDefault="00C35FEA">
      <w:pPr>
        <w:pStyle w:val="ParagraphStyle29"/>
        <w:framePr w:w="650" w:h="227" w:hRule="exact" w:wrap="none" w:vAnchor="page" w:hAnchor="margin" w:y="9451"/>
        <w:rPr>
          <w:rStyle w:val="CharacterStyle22"/>
        </w:rPr>
      </w:pPr>
    </w:p>
    <w:p w14:paraId="6BB6A3F3" w14:textId="77777777" w:rsidR="00C35FEA" w:rsidRDefault="00000000">
      <w:pPr>
        <w:pStyle w:val="ParagraphStyle13"/>
        <w:framePr w:w="2576" w:h="227" w:hRule="exact" w:wrap="none" w:vAnchor="page" w:hAnchor="margin" w:x="678" w:y="9451"/>
        <w:rPr>
          <w:rStyle w:val="CharacterStyle11"/>
        </w:rPr>
      </w:pPr>
      <w:r>
        <w:rPr>
          <w:rStyle w:val="CharacterStyle11"/>
        </w:rPr>
        <w:t>log Kow</w:t>
      </w:r>
    </w:p>
    <w:p w14:paraId="58BC9BA2" w14:textId="77777777" w:rsidR="00C35FEA" w:rsidRDefault="00000000">
      <w:pPr>
        <w:pStyle w:val="ParagraphStyle13"/>
        <w:framePr w:w="6823" w:h="227" w:hRule="exact" w:wrap="none" w:vAnchor="page" w:hAnchor="margin" w:x="3282" w:y="9451"/>
        <w:rPr>
          <w:rStyle w:val="CharacterStyle11"/>
        </w:rPr>
      </w:pPr>
      <w:r>
        <w:rPr>
          <w:rStyle w:val="CharacterStyle11"/>
        </w:rPr>
        <w:t>Coefficient de partage octanol/eau</w:t>
      </w:r>
    </w:p>
    <w:p w14:paraId="56AB8784" w14:textId="77777777" w:rsidR="00C35FEA" w:rsidRDefault="00C35FEA">
      <w:pPr>
        <w:pStyle w:val="ParagraphStyle29"/>
        <w:framePr w:w="650" w:h="420" w:hRule="exact" w:wrap="none" w:vAnchor="page" w:hAnchor="margin" w:y="9678"/>
        <w:rPr>
          <w:rStyle w:val="CharacterStyle22"/>
        </w:rPr>
      </w:pPr>
    </w:p>
    <w:p w14:paraId="0D7AC1DA" w14:textId="77777777" w:rsidR="00C35FEA" w:rsidRDefault="00000000">
      <w:pPr>
        <w:pStyle w:val="ParagraphStyle13"/>
        <w:framePr w:w="2576" w:h="420" w:hRule="exact" w:wrap="none" w:vAnchor="page" w:hAnchor="margin" w:x="678" w:y="9678"/>
        <w:rPr>
          <w:rStyle w:val="CharacterStyle11"/>
        </w:rPr>
      </w:pPr>
      <w:r>
        <w:rPr>
          <w:rStyle w:val="CharacterStyle11"/>
        </w:rPr>
        <w:t>Numéro ONU</w:t>
      </w:r>
    </w:p>
    <w:p w14:paraId="396B7514" w14:textId="77777777" w:rsidR="00C35FEA" w:rsidRDefault="00000000">
      <w:pPr>
        <w:pStyle w:val="ParagraphStyle13"/>
        <w:framePr w:w="6823" w:h="420" w:hRule="exact" w:wrap="none" w:vAnchor="page" w:hAnchor="margin" w:x="3282" w:y="9678"/>
        <w:rPr>
          <w:rStyle w:val="CharacterStyle11"/>
        </w:rPr>
      </w:pPr>
      <w:r>
        <w:rPr>
          <w:rStyle w:val="CharacterStyle11"/>
        </w:rPr>
        <w:t>Numéro d'identification à quatre chiffre de la substance ou de l'objet repris dans la réglementation modèle de l'ONU</w:t>
      </w:r>
    </w:p>
    <w:p w14:paraId="6A775289" w14:textId="77777777" w:rsidR="00C35FEA" w:rsidRDefault="00C35FEA">
      <w:pPr>
        <w:pStyle w:val="ParagraphStyle29"/>
        <w:framePr w:w="650" w:h="227" w:hRule="exact" w:wrap="none" w:vAnchor="page" w:hAnchor="margin" w:y="10098"/>
        <w:rPr>
          <w:rStyle w:val="CharacterStyle22"/>
        </w:rPr>
      </w:pPr>
    </w:p>
    <w:p w14:paraId="7EA63C8A" w14:textId="77777777" w:rsidR="00C35FEA" w:rsidRDefault="00000000">
      <w:pPr>
        <w:pStyle w:val="ParagraphStyle13"/>
        <w:framePr w:w="2576" w:h="227" w:hRule="exact" w:wrap="none" w:vAnchor="page" w:hAnchor="margin" w:x="678" w:y="10098"/>
        <w:rPr>
          <w:rStyle w:val="CharacterStyle11"/>
        </w:rPr>
      </w:pPr>
      <w:r>
        <w:rPr>
          <w:rStyle w:val="CharacterStyle11"/>
        </w:rPr>
        <w:t>OEL</w:t>
      </w:r>
    </w:p>
    <w:p w14:paraId="4A6D741E" w14:textId="77777777" w:rsidR="00C35FEA" w:rsidRDefault="00000000">
      <w:pPr>
        <w:pStyle w:val="ParagraphStyle13"/>
        <w:framePr w:w="6823" w:h="227" w:hRule="exact" w:wrap="none" w:vAnchor="page" w:hAnchor="margin" w:x="3282" w:y="10098"/>
        <w:rPr>
          <w:rStyle w:val="CharacterStyle11"/>
        </w:rPr>
      </w:pPr>
      <w:r>
        <w:rPr>
          <w:rStyle w:val="CharacterStyle11"/>
        </w:rPr>
        <w:t>Valeurs limites d'exposition en milieu professionnel</w:t>
      </w:r>
    </w:p>
    <w:p w14:paraId="640C71A5" w14:textId="77777777" w:rsidR="00C35FEA" w:rsidRDefault="00C35FEA">
      <w:pPr>
        <w:pStyle w:val="ParagraphStyle29"/>
        <w:framePr w:w="650" w:h="227" w:hRule="exact" w:wrap="none" w:vAnchor="page" w:hAnchor="margin" w:y="10325"/>
        <w:rPr>
          <w:rStyle w:val="CharacterStyle22"/>
        </w:rPr>
      </w:pPr>
    </w:p>
    <w:p w14:paraId="4C70C379" w14:textId="77777777" w:rsidR="00C35FEA" w:rsidRDefault="00000000">
      <w:pPr>
        <w:pStyle w:val="ParagraphStyle13"/>
        <w:framePr w:w="2576" w:h="227" w:hRule="exact" w:wrap="none" w:vAnchor="page" w:hAnchor="margin" w:x="678" w:y="10325"/>
        <w:rPr>
          <w:rStyle w:val="CharacterStyle11"/>
        </w:rPr>
      </w:pPr>
      <w:r>
        <w:rPr>
          <w:rStyle w:val="CharacterStyle11"/>
        </w:rPr>
        <w:t>PBT</w:t>
      </w:r>
    </w:p>
    <w:p w14:paraId="1D07CE74" w14:textId="77777777" w:rsidR="00C35FEA" w:rsidRDefault="00000000">
      <w:pPr>
        <w:pStyle w:val="ParagraphStyle13"/>
        <w:framePr w:w="6823" w:h="227" w:hRule="exact" w:wrap="none" w:vAnchor="page" w:hAnchor="margin" w:x="3282" w:y="10325"/>
        <w:rPr>
          <w:rStyle w:val="CharacterStyle11"/>
        </w:rPr>
      </w:pPr>
      <w:r>
        <w:rPr>
          <w:rStyle w:val="CharacterStyle11"/>
        </w:rPr>
        <w:t>Persistant, bioaccumulable et toxique</w:t>
      </w:r>
    </w:p>
    <w:p w14:paraId="4F87F548" w14:textId="77777777" w:rsidR="00C35FEA" w:rsidRDefault="00C35FEA">
      <w:pPr>
        <w:pStyle w:val="ParagraphStyle29"/>
        <w:framePr w:w="650" w:h="227" w:hRule="exact" w:wrap="none" w:vAnchor="page" w:hAnchor="margin" w:y="10553"/>
        <w:rPr>
          <w:rStyle w:val="CharacterStyle22"/>
        </w:rPr>
      </w:pPr>
    </w:p>
    <w:p w14:paraId="2DD9AD64" w14:textId="77777777" w:rsidR="00C35FEA" w:rsidRDefault="00000000">
      <w:pPr>
        <w:pStyle w:val="ParagraphStyle13"/>
        <w:framePr w:w="2576" w:h="227" w:hRule="exact" w:wrap="none" w:vAnchor="page" w:hAnchor="margin" w:x="678" w:y="10553"/>
        <w:rPr>
          <w:rStyle w:val="CharacterStyle11"/>
        </w:rPr>
      </w:pPr>
      <w:r>
        <w:rPr>
          <w:rStyle w:val="CharacterStyle11"/>
        </w:rPr>
        <w:t>PMT</w:t>
      </w:r>
    </w:p>
    <w:p w14:paraId="12DD8DD4" w14:textId="77777777" w:rsidR="00C35FEA" w:rsidRDefault="00000000">
      <w:pPr>
        <w:pStyle w:val="ParagraphStyle13"/>
        <w:framePr w:w="6823" w:h="227" w:hRule="exact" w:wrap="none" w:vAnchor="page" w:hAnchor="margin" w:x="3282" w:y="10553"/>
        <w:rPr>
          <w:rStyle w:val="CharacterStyle11"/>
        </w:rPr>
      </w:pPr>
      <w:r>
        <w:rPr>
          <w:rStyle w:val="CharacterStyle11"/>
        </w:rPr>
        <w:t>Persistant, mobile et toxique</w:t>
      </w:r>
    </w:p>
    <w:p w14:paraId="5896AFD7" w14:textId="77777777" w:rsidR="00C35FEA" w:rsidRDefault="00C35FEA">
      <w:pPr>
        <w:pStyle w:val="ParagraphStyle29"/>
        <w:framePr w:w="650" w:h="227" w:hRule="exact" w:wrap="none" w:vAnchor="page" w:hAnchor="margin" w:y="10780"/>
        <w:rPr>
          <w:rStyle w:val="CharacterStyle22"/>
        </w:rPr>
      </w:pPr>
    </w:p>
    <w:p w14:paraId="27E4C34B" w14:textId="77777777" w:rsidR="00C35FEA" w:rsidRDefault="00000000">
      <w:pPr>
        <w:pStyle w:val="ParagraphStyle13"/>
        <w:framePr w:w="2576" w:h="227" w:hRule="exact" w:wrap="none" w:vAnchor="page" w:hAnchor="margin" w:x="678" w:y="10780"/>
        <w:rPr>
          <w:rStyle w:val="CharacterStyle11"/>
        </w:rPr>
      </w:pPr>
      <w:r>
        <w:rPr>
          <w:rStyle w:val="CharacterStyle11"/>
        </w:rPr>
        <w:t>ppm</w:t>
      </w:r>
    </w:p>
    <w:p w14:paraId="0E24D536" w14:textId="77777777" w:rsidR="00C35FEA" w:rsidRDefault="00000000">
      <w:pPr>
        <w:pStyle w:val="ParagraphStyle13"/>
        <w:framePr w:w="6823" w:h="227" w:hRule="exact" w:wrap="none" w:vAnchor="page" w:hAnchor="margin" w:x="3282" w:y="10780"/>
        <w:rPr>
          <w:rStyle w:val="CharacterStyle11"/>
        </w:rPr>
      </w:pPr>
      <w:r>
        <w:rPr>
          <w:rStyle w:val="CharacterStyle11"/>
        </w:rPr>
        <w:t>Partie par million</w:t>
      </w:r>
    </w:p>
    <w:p w14:paraId="36143E9A" w14:textId="77777777" w:rsidR="00C35FEA" w:rsidRDefault="00C35FEA">
      <w:pPr>
        <w:pStyle w:val="ParagraphStyle29"/>
        <w:framePr w:w="650" w:h="227" w:hRule="exact" w:wrap="none" w:vAnchor="page" w:hAnchor="margin" w:y="11007"/>
        <w:rPr>
          <w:rStyle w:val="CharacterStyle22"/>
        </w:rPr>
      </w:pPr>
    </w:p>
    <w:p w14:paraId="41B26673" w14:textId="77777777" w:rsidR="00C35FEA" w:rsidRDefault="00000000">
      <w:pPr>
        <w:pStyle w:val="ParagraphStyle13"/>
        <w:framePr w:w="2576" w:h="227" w:hRule="exact" w:wrap="none" w:vAnchor="page" w:hAnchor="margin" w:x="678" w:y="11007"/>
        <w:rPr>
          <w:rStyle w:val="CharacterStyle11"/>
        </w:rPr>
      </w:pPr>
      <w:r>
        <w:rPr>
          <w:rStyle w:val="CharacterStyle11"/>
        </w:rPr>
        <w:t>REACH</w:t>
      </w:r>
    </w:p>
    <w:p w14:paraId="74110EB5" w14:textId="77777777" w:rsidR="00C35FEA" w:rsidRDefault="00000000">
      <w:pPr>
        <w:pStyle w:val="ParagraphStyle13"/>
        <w:framePr w:w="6823" w:h="227" w:hRule="exact" w:wrap="none" w:vAnchor="page" w:hAnchor="margin" w:x="3282" w:y="11007"/>
        <w:rPr>
          <w:rStyle w:val="CharacterStyle11"/>
        </w:rPr>
      </w:pPr>
      <w:r>
        <w:rPr>
          <w:rStyle w:val="CharacterStyle11"/>
        </w:rPr>
        <w:t>Enregistrement, évaluation, autorisation et la restriction des produits chimiques</w:t>
      </w:r>
    </w:p>
    <w:p w14:paraId="4D6E3A27" w14:textId="77777777" w:rsidR="00C35FEA" w:rsidRDefault="00C35FEA">
      <w:pPr>
        <w:pStyle w:val="ParagraphStyle29"/>
        <w:framePr w:w="650" w:h="227" w:hRule="exact" w:wrap="none" w:vAnchor="page" w:hAnchor="margin" w:y="11235"/>
        <w:rPr>
          <w:rStyle w:val="CharacterStyle22"/>
        </w:rPr>
      </w:pPr>
    </w:p>
    <w:p w14:paraId="18B9C283" w14:textId="77777777" w:rsidR="00C35FEA" w:rsidRDefault="00000000">
      <w:pPr>
        <w:pStyle w:val="ParagraphStyle13"/>
        <w:framePr w:w="2576" w:h="227" w:hRule="exact" w:wrap="none" w:vAnchor="page" w:hAnchor="margin" w:x="678" w:y="11235"/>
        <w:rPr>
          <w:rStyle w:val="CharacterStyle11"/>
        </w:rPr>
      </w:pPr>
      <w:r>
        <w:rPr>
          <w:rStyle w:val="CharacterStyle11"/>
        </w:rPr>
        <w:t>RID</w:t>
      </w:r>
    </w:p>
    <w:p w14:paraId="2967D4FD" w14:textId="77777777" w:rsidR="00C35FEA" w:rsidRDefault="00000000">
      <w:pPr>
        <w:pStyle w:val="ParagraphStyle13"/>
        <w:framePr w:w="6823" w:h="227" w:hRule="exact" w:wrap="none" w:vAnchor="page" w:hAnchor="margin" w:x="3282" w:y="11235"/>
        <w:rPr>
          <w:rStyle w:val="CharacterStyle11"/>
        </w:rPr>
      </w:pPr>
      <w:r>
        <w:rPr>
          <w:rStyle w:val="CharacterStyle11"/>
        </w:rPr>
        <w:t>Accord concernant le transport ferroviaire d'objets dangereux</w:t>
      </w:r>
    </w:p>
    <w:p w14:paraId="0F62A6A2" w14:textId="77777777" w:rsidR="00C35FEA" w:rsidRDefault="00C35FEA">
      <w:pPr>
        <w:pStyle w:val="ParagraphStyle29"/>
        <w:framePr w:w="650" w:h="227" w:hRule="exact" w:wrap="none" w:vAnchor="page" w:hAnchor="margin" w:y="11462"/>
        <w:rPr>
          <w:rStyle w:val="CharacterStyle22"/>
        </w:rPr>
      </w:pPr>
    </w:p>
    <w:p w14:paraId="569F5B95" w14:textId="77777777" w:rsidR="00C35FEA" w:rsidRDefault="00000000">
      <w:pPr>
        <w:pStyle w:val="ParagraphStyle13"/>
        <w:framePr w:w="2576" w:h="227" w:hRule="exact" w:wrap="none" w:vAnchor="page" w:hAnchor="margin" w:x="678" w:y="11462"/>
        <w:rPr>
          <w:rStyle w:val="CharacterStyle11"/>
        </w:rPr>
      </w:pPr>
      <w:r>
        <w:rPr>
          <w:rStyle w:val="CharacterStyle11"/>
        </w:rPr>
        <w:t>Skin Irrit.</w:t>
      </w:r>
    </w:p>
    <w:p w14:paraId="3A894EF4" w14:textId="77777777" w:rsidR="00C35FEA" w:rsidRDefault="00000000">
      <w:pPr>
        <w:pStyle w:val="ParagraphStyle13"/>
        <w:framePr w:w="6823" w:h="227" w:hRule="exact" w:wrap="none" w:vAnchor="page" w:hAnchor="margin" w:x="3282" w:y="11462"/>
        <w:rPr>
          <w:rStyle w:val="CharacterStyle11"/>
        </w:rPr>
      </w:pPr>
      <w:r>
        <w:rPr>
          <w:rStyle w:val="CharacterStyle11"/>
        </w:rPr>
        <w:t>Irritation cutanée</w:t>
      </w:r>
    </w:p>
    <w:p w14:paraId="40A6A8BA" w14:textId="77777777" w:rsidR="00C35FEA" w:rsidRDefault="00C35FEA">
      <w:pPr>
        <w:pStyle w:val="ParagraphStyle29"/>
        <w:framePr w:w="650" w:h="227" w:hRule="exact" w:wrap="none" w:vAnchor="page" w:hAnchor="margin" w:y="11689"/>
        <w:rPr>
          <w:rStyle w:val="CharacterStyle22"/>
        </w:rPr>
      </w:pPr>
    </w:p>
    <w:p w14:paraId="54A3C95A" w14:textId="77777777" w:rsidR="00C35FEA" w:rsidRDefault="00000000">
      <w:pPr>
        <w:pStyle w:val="ParagraphStyle13"/>
        <w:framePr w:w="2576" w:h="227" w:hRule="exact" w:wrap="none" w:vAnchor="page" w:hAnchor="margin" w:x="678" w:y="11689"/>
        <w:rPr>
          <w:rStyle w:val="CharacterStyle11"/>
        </w:rPr>
      </w:pPr>
      <w:r>
        <w:rPr>
          <w:rStyle w:val="CharacterStyle11"/>
        </w:rPr>
        <w:t>Skin Sens.</w:t>
      </w:r>
    </w:p>
    <w:p w14:paraId="2A705D1C" w14:textId="77777777" w:rsidR="00C35FEA" w:rsidRDefault="00000000">
      <w:pPr>
        <w:pStyle w:val="ParagraphStyle13"/>
        <w:framePr w:w="6823" w:h="227" w:hRule="exact" w:wrap="none" w:vAnchor="page" w:hAnchor="margin" w:x="3282" w:y="11689"/>
        <w:rPr>
          <w:rStyle w:val="CharacterStyle11"/>
        </w:rPr>
      </w:pPr>
      <w:r>
        <w:rPr>
          <w:rStyle w:val="CharacterStyle11"/>
        </w:rPr>
        <w:t>Sensibilisation cutanée</w:t>
      </w:r>
    </w:p>
    <w:p w14:paraId="33B0C5BA" w14:textId="77777777" w:rsidR="00C35FEA" w:rsidRDefault="00C35FEA">
      <w:pPr>
        <w:pStyle w:val="ParagraphStyle29"/>
        <w:framePr w:w="650" w:h="227" w:hRule="exact" w:wrap="none" w:vAnchor="page" w:hAnchor="margin" w:y="11916"/>
        <w:rPr>
          <w:rStyle w:val="CharacterStyle22"/>
        </w:rPr>
      </w:pPr>
    </w:p>
    <w:p w14:paraId="1F9E4025" w14:textId="77777777" w:rsidR="00C35FEA" w:rsidRDefault="00000000">
      <w:pPr>
        <w:pStyle w:val="ParagraphStyle13"/>
        <w:framePr w:w="2576" w:h="227" w:hRule="exact" w:wrap="none" w:vAnchor="page" w:hAnchor="margin" w:x="678" w:y="11916"/>
        <w:rPr>
          <w:rStyle w:val="CharacterStyle11"/>
        </w:rPr>
      </w:pPr>
      <w:r>
        <w:rPr>
          <w:rStyle w:val="CharacterStyle11"/>
        </w:rPr>
        <w:t>UE</w:t>
      </w:r>
    </w:p>
    <w:p w14:paraId="150FA189" w14:textId="77777777" w:rsidR="00C35FEA" w:rsidRDefault="00000000">
      <w:pPr>
        <w:pStyle w:val="ParagraphStyle13"/>
        <w:framePr w:w="6823" w:h="227" w:hRule="exact" w:wrap="none" w:vAnchor="page" w:hAnchor="margin" w:x="3282" w:y="11916"/>
        <w:rPr>
          <w:rStyle w:val="CharacterStyle11"/>
        </w:rPr>
      </w:pPr>
      <w:r>
        <w:rPr>
          <w:rStyle w:val="CharacterStyle11"/>
        </w:rPr>
        <w:t>Union européenne</w:t>
      </w:r>
    </w:p>
    <w:p w14:paraId="13B4D34C" w14:textId="77777777" w:rsidR="00C35FEA" w:rsidRDefault="00C35FEA">
      <w:pPr>
        <w:pStyle w:val="ParagraphStyle29"/>
        <w:framePr w:w="650" w:h="420" w:hRule="exact" w:wrap="none" w:vAnchor="page" w:hAnchor="margin" w:y="12144"/>
        <w:rPr>
          <w:rStyle w:val="CharacterStyle22"/>
        </w:rPr>
      </w:pPr>
    </w:p>
    <w:p w14:paraId="1B1ACBE0" w14:textId="77777777" w:rsidR="00C35FEA" w:rsidRDefault="00000000">
      <w:pPr>
        <w:pStyle w:val="ParagraphStyle13"/>
        <w:framePr w:w="2576" w:h="420" w:hRule="exact" w:wrap="none" w:vAnchor="page" w:hAnchor="margin" w:x="678" w:y="12144"/>
        <w:rPr>
          <w:rStyle w:val="CharacterStyle11"/>
        </w:rPr>
      </w:pPr>
      <w:r>
        <w:rPr>
          <w:rStyle w:val="CharacterStyle11"/>
        </w:rPr>
        <w:t>UVCB</w:t>
      </w:r>
    </w:p>
    <w:p w14:paraId="6E0C0BDE" w14:textId="77777777" w:rsidR="00C35FEA" w:rsidRDefault="00000000">
      <w:pPr>
        <w:pStyle w:val="ParagraphStyle13"/>
        <w:framePr w:w="6823" w:h="420" w:hRule="exact" w:wrap="none" w:vAnchor="page" w:hAnchor="margin" w:x="3282" w:y="12144"/>
        <w:rPr>
          <w:rStyle w:val="CharacterStyle11"/>
        </w:rPr>
      </w:pPr>
      <w:r>
        <w:rPr>
          <w:rStyle w:val="CharacterStyle11"/>
        </w:rPr>
        <w:t>Substance de composition inconnue ou variable, produit de réaction complexe ou matière biologique</w:t>
      </w:r>
    </w:p>
    <w:p w14:paraId="5F302607" w14:textId="77777777" w:rsidR="00C35FEA" w:rsidRDefault="00C35FEA">
      <w:pPr>
        <w:pStyle w:val="ParagraphStyle29"/>
        <w:framePr w:w="650" w:h="227" w:hRule="exact" w:wrap="none" w:vAnchor="page" w:hAnchor="margin" w:y="12563"/>
        <w:rPr>
          <w:rStyle w:val="CharacterStyle22"/>
        </w:rPr>
      </w:pPr>
    </w:p>
    <w:p w14:paraId="552FC76A" w14:textId="77777777" w:rsidR="00C35FEA" w:rsidRDefault="00000000">
      <w:pPr>
        <w:pStyle w:val="ParagraphStyle13"/>
        <w:framePr w:w="2576" w:h="227" w:hRule="exact" w:wrap="none" w:vAnchor="page" w:hAnchor="margin" w:x="678" w:y="12563"/>
        <w:rPr>
          <w:rStyle w:val="CharacterStyle11"/>
        </w:rPr>
      </w:pPr>
      <w:r>
        <w:rPr>
          <w:rStyle w:val="CharacterStyle11"/>
        </w:rPr>
        <w:t>vPvB</w:t>
      </w:r>
    </w:p>
    <w:p w14:paraId="2502046D" w14:textId="77777777" w:rsidR="00C35FEA" w:rsidRDefault="00000000">
      <w:pPr>
        <w:pStyle w:val="ParagraphStyle13"/>
        <w:framePr w:w="6823" w:h="227" w:hRule="exact" w:wrap="none" w:vAnchor="page" w:hAnchor="margin" w:x="3282" w:y="12563"/>
        <w:rPr>
          <w:rStyle w:val="CharacterStyle11"/>
        </w:rPr>
      </w:pPr>
      <w:r>
        <w:rPr>
          <w:rStyle w:val="CharacterStyle11"/>
        </w:rPr>
        <w:t>Très persistant et très bioaccumulable</w:t>
      </w:r>
    </w:p>
    <w:p w14:paraId="5970980C" w14:textId="77777777" w:rsidR="00C35FEA" w:rsidRDefault="00C35FEA">
      <w:pPr>
        <w:pStyle w:val="ParagraphStyle29"/>
        <w:framePr w:w="650" w:h="227" w:hRule="exact" w:wrap="none" w:vAnchor="page" w:hAnchor="margin" w:y="12791"/>
        <w:rPr>
          <w:rStyle w:val="CharacterStyle22"/>
        </w:rPr>
      </w:pPr>
    </w:p>
    <w:p w14:paraId="4F85E504" w14:textId="77777777" w:rsidR="00C35FEA" w:rsidRDefault="00000000">
      <w:pPr>
        <w:pStyle w:val="ParagraphStyle13"/>
        <w:framePr w:w="2576" w:h="227" w:hRule="exact" w:wrap="none" w:vAnchor="page" w:hAnchor="margin" w:x="678" w:y="12791"/>
        <w:rPr>
          <w:rStyle w:val="CharacterStyle11"/>
        </w:rPr>
      </w:pPr>
      <w:r>
        <w:rPr>
          <w:rStyle w:val="CharacterStyle11"/>
        </w:rPr>
        <w:t>vPvM</w:t>
      </w:r>
    </w:p>
    <w:p w14:paraId="5EAFB06E" w14:textId="77777777" w:rsidR="00C35FEA" w:rsidRDefault="00000000">
      <w:pPr>
        <w:pStyle w:val="ParagraphStyle13"/>
        <w:framePr w:w="6823" w:h="227" w:hRule="exact" w:wrap="none" w:vAnchor="page" w:hAnchor="margin" w:x="3282" w:y="12791"/>
        <w:rPr>
          <w:rStyle w:val="CharacterStyle11"/>
        </w:rPr>
      </w:pPr>
      <w:r>
        <w:rPr>
          <w:rStyle w:val="CharacterStyle11"/>
        </w:rPr>
        <w:t>Très persistant et très mobile</w:t>
      </w:r>
    </w:p>
    <w:p w14:paraId="15104DF8" w14:textId="77777777" w:rsidR="00C35FEA" w:rsidRDefault="00C35FEA">
      <w:pPr>
        <w:pStyle w:val="ParagraphStyle24"/>
        <w:framePr w:w="622" w:h="227" w:hRule="exact" w:wrap="none" w:vAnchor="page" w:hAnchor="margin" w:x="28" w:y="13018"/>
        <w:rPr>
          <w:rStyle w:val="CharacterStyle18"/>
        </w:rPr>
      </w:pPr>
    </w:p>
    <w:p w14:paraId="2D8BED0D" w14:textId="77777777" w:rsidR="00C35FEA" w:rsidRDefault="00000000">
      <w:pPr>
        <w:pStyle w:val="ParagraphStyle24"/>
        <w:framePr w:w="9544" w:h="227" w:hRule="exact" w:wrap="none" w:vAnchor="page" w:hAnchor="margin" w:x="678" w:y="13018"/>
        <w:rPr>
          <w:rStyle w:val="CharacterStyle18"/>
        </w:rPr>
      </w:pPr>
      <w:r>
        <w:rPr>
          <w:rStyle w:val="CharacterStyle18"/>
        </w:rPr>
        <w:t>Instructions pour la formation</w:t>
      </w:r>
    </w:p>
    <w:p w14:paraId="6C11C9E9" w14:textId="77777777" w:rsidR="00C35FEA" w:rsidRDefault="00C35FEA">
      <w:pPr>
        <w:pStyle w:val="ParagraphStyle13"/>
        <w:framePr w:w="622" w:h="420" w:hRule="exact" w:wrap="none" w:vAnchor="page" w:hAnchor="margin" w:x="28" w:y="13245"/>
        <w:rPr>
          <w:rStyle w:val="CharacterStyle11"/>
        </w:rPr>
      </w:pPr>
    </w:p>
    <w:p w14:paraId="017BE6B6" w14:textId="77777777" w:rsidR="00C35FEA" w:rsidRDefault="00000000">
      <w:pPr>
        <w:pStyle w:val="ParagraphStyle26"/>
        <w:framePr w:w="9544" w:h="420" w:hRule="exact" w:wrap="none" w:vAnchor="page" w:hAnchor="margin" w:x="678" w:y="13245"/>
        <w:rPr>
          <w:rStyle w:val="CharacterStyle20"/>
        </w:rPr>
      </w:pPr>
      <w:r>
        <w:rPr>
          <w:rStyle w:val="CharacterStyle20"/>
        </w:rPr>
        <w:t>Informer les travailleurs de l'utilisation recommandée et des moyens de protection obligatoires, des premiers soins et de la manipulation interdite du produit.</w:t>
      </w:r>
    </w:p>
    <w:p w14:paraId="094E795C" w14:textId="77777777" w:rsidR="00C35FEA" w:rsidRDefault="00C35FEA">
      <w:pPr>
        <w:pStyle w:val="ParagraphStyle24"/>
        <w:framePr w:w="622" w:h="227" w:hRule="exact" w:wrap="none" w:vAnchor="page" w:hAnchor="margin" w:x="28" w:y="13665"/>
        <w:rPr>
          <w:rStyle w:val="CharacterStyle18"/>
        </w:rPr>
      </w:pPr>
    </w:p>
    <w:p w14:paraId="22927C77" w14:textId="77777777" w:rsidR="00C35FEA" w:rsidRDefault="00000000">
      <w:pPr>
        <w:pStyle w:val="ParagraphStyle24"/>
        <w:framePr w:w="9544" w:h="227" w:hRule="exact" w:wrap="none" w:vAnchor="page" w:hAnchor="margin" w:x="678" w:y="13665"/>
        <w:rPr>
          <w:rStyle w:val="CharacterStyle18"/>
        </w:rPr>
      </w:pPr>
      <w:r>
        <w:rPr>
          <w:rStyle w:val="CharacterStyle18"/>
        </w:rPr>
        <w:t>Restrictions d'emploi recommandées</w:t>
      </w:r>
    </w:p>
    <w:p w14:paraId="68BDAF7E" w14:textId="77777777" w:rsidR="00C35FEA" w:rsidRDefault="00C35FEA">
      <w:pPr>
        <w:pStyle w:val="ParagraphStyle13"/>
        <w:framePr w:w="622" w:h="227" w:hRule="exact" w:wrap="none" w:vAnchor="page" w:hAnchor="margin" w:x="28" w:y="13892"/>
        <w:rPr>
          <w:rStyle w:val="CharacterStyle11"/>
        </w:rPr>
      </w:pPr>
    </w:p>
    <w:p w14:paraId="50025731" w14:textId="77777777" w:rsidR="00C35FEA" w:rsidRDefault="00000000">
      <w:pPr>
        <w:pStyle w:val="ParagraphStyle26"/>
        <w:framePr w:w="9544" w:h="227" w:hRule="exact" w:wrap="none" w:vAnchor="page" w:hAnchor="margin" w:x="678" w:y="13892"/>
        <w:rPr>
          <w:rStyle w:val="CharacterStyle20"/>
        </w:rPr>
      </w:pPr>
      <w:r>
        <w:rPr>
          <w:rStyle w:val="CharacterStyle20"/>
        </w:rPr>
        <w:t>non indiqué</w:t>
      </w:r>
    </w:p>
    <w:p w14:paraId="04D7CFF1" w14:textId="77777777" w:rsidR="00C35FEA" w:rsidRDefault="00C35FEA">
      <w:pPr>
        <w:pStyle w:val="ParagraphStyle13"/>
        <w:framePr w:w="622" w:h="227" w:hRule="exact" w:wrap="none" w:vAnchor="page" w:hAnchor="margin" w:x="28" w:y="14125"/>
        <w:rPr>
          <w:rStyle w:val="CharacterStyle11"/>
        </w:rPr>
      </w:pPr>
    </w:p>
    <w:p w14:paraId="6650FB8F" w14:textId="77777777" w:rsidR="00C35FEA" w:rsidRDefault="00000000">
      <w:pPr>
        <w:pStyle w:val="ParagraphStyle24"/>
        <w:framePr w:w="9544" w:h="227" w:hRule="exact" w:wrap="none" w:vAnchor="page" w:hAnchor="margin" w:x="678" w:y="14125"/>
        <w:rPr>
          <w:rStyle w:val="CharacterStyle18"/>
        </w:rPr>
      </w:pPr>
      <w:r>
        <w:rPr>
          <w:rStyle w:val="CharacterStyle18"/>
        </w:rPr>
        <w:t>Information sur les sources de données utilisées pour compiler la fiche de données de sécurité</w:t>
      </w:r>
    </w:p>
    <w:p w14:paraId="4BCF80D4" w14:textId="77777777" w:rsidR="00C35FEA" w:rsidRDefault="00C35FEA">
      <w:pPr>
        <w:pStyle w:val="ParagraphStyle13"/>
        <w:framePr w:w="622" w:h="615" w:hRule="exact" w:wrap="none" w:vAnchor="page" w:hAnchor="margin" w:x="28" w:y="14353"/>
        <w:rPr>
          <w:rStyle w:val="CharacterStyle11"/>
        </w:rPr>
      </w:pPr>
    </w:p>
    <w:p w14:paraId="728E23B9" w14:textId="77777777" w:rsidR="00C35FEA" w:rsidRDefault="00000000">
      <w:pPr>
        <w:pStyle w:val="ParagraphStyle26"/>
        <w:framePr w:w="9544" w:h="615" w:hRule="exact" w:wrap="none" w:vAnchor="page" w:hAnchor="margin" w:x="678" w:y="1435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1FD60D3" w14:textId="77777777" w:rsidR="00C35FEA" w:rsidRDefault="00C35FEA">
      <w:pPr>
        <w:pStyle w:val="ParagraphStyle13"/>
        <w:framePr w:w="622" w:h="227" w:hRule="exact" w:wrap="none" w:vAnchor="page" w:hAnchor="margin" w:x="28" w:y="14967"/>
        <w:rPr>
          <w:rStyle w:val="CharacterStyle11"/>
        </w:rPr>
      </w:pPr>
    </w:p>
    <w:p w14:paraId="007858CC" w14:textId="77777777" w:rsidR="00C35FEA" w:rsidRDefault="00000000">
      <w:pPr>
        <w:pStyle w:val="ParagraphStyle24"/>
        <w:framePr w:w="9544" w:h="227" w:hRule="exact" w:wrap="none" w:vAnchor="page" w:hAnchor="margin" w:x="678" w:y="14967"/>
        <w:rPr>
          <w:rStyle w:val="CharacterStyle18"/>
        </w:rPr>
      </w:pPr>
      <w:r>
        <w:rPr>
          <w:rStyle w:val="CharacterStyle18"/>
        </w:rPr>
        <w:t>Autres données</w:t>
      </w:r>
    </w:p>
    <w:p w14:paraId="23F32AEE" w14:textId="77777777" w:rsidR="00C35FEA" w:rsidRDefault="00000000">
      <w:pPr>
        <w:pStyle w:val="ParagraphStyle30"/>
        <w:framePr w:w="10222" w:h="28" w:hRule="exact" w:wrap="none" w:vAnchor="page" w:hAnchor="margin" w:y="15250"/>
        <w:rPr>
          <w:rStyle w:val="FakeCharacterStyle"/>
        </w:rPr>
      </w:pPr>
      <w:r>
        <w:rPr>
          <w:noProof/>
        </w:rPr>
        <w:drawing>
          <wp:inline distT="0" distB="0" distL="0" distR="0" wp14:anchorId="39B1A562" wp14:editId="6F22863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2C2B55E" w14:textId="77777777" w:rsidR="00C35FEA" w:rsidRDefault="00000000">
      <w:pPr>
        <w:pStyle w:val="ParagraphStyle31"/>
        <w:framePr w:w="801" w:h="332" w:hRule="exact" w:wrap="none" w:vAnchor="page" w:hAnchor="margin" w:x="34" w:y="15278"/>
        <w:rPr>
          <w:rStyle w:val="CharacterStyle23"/>
        </w:rPr>
      </w:pPr>
      <w:r>
        <w:rPr>
          <w:rStyle w:val="CharacterStyle23"/>
        </w:rPr>
        <w:t>Page</w:t>
      </w:r>
    </w:p>
    <w:p w14:paraId="42B4B260" w14:textId="77777777" w:rsidR="00C35FEA" w:rsidRDefault="00000000">
      <w:pPr>
        <w:pStyle w:val="ParagraphStyle31"/>
        <w:framePr w:w="1387" w:h="332" w:hRule="exact" w:wrap="none" w:vAnchor="page" w:hAnchor="margin" w:x="896" w:y="15278"/>
        <w:rPr>
          <w:rStyle w:val="CharacterStyle23"/>
        </w:rPr>
      </w:pPr>
      <w:r>
        <w:rPr>
          <w:rStyle w:val="CharacterStyle23"/>
        </w:rPr>
        <w:t>8/9</w:t>
      </w:r>
    </w:p>
    <w:p w14:paraId="292BD93B" w14:textId="77777777" w:rsidR="00C35FE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239636F" w14:textId="77777777" w:rsidR="00C35FEA" w:rsidRDefault="00C35FEA">
      <w:pPr>
        <w:sectPr w:rsidR="00C35FEA">
          <w:pgSz w:w="11908" w:h="16833"/>
          <w:pgMar w:top="850" w:right="827" w:bottom="1190" w:left="816" w:header="720" w:footer="720" w:gutter="0"/>
          <w:cols w:space="720"/>
          <w:formProt w:val="0"/>
        </w:sectPr>
      </w:pPr>
    </w:p>
    <w:p w14:paraId="3EA8593D" w14:textId="77777777" w:rsidR="00C35FEA" w:rsidRDefault="00C35FEA">
      <w:pPr>
        <w:pStyle w:val="ParagraphStyle0"/>
        <w:framePr w:w="2114" w:h="568" w:hRule="exact" w:wrap="none" w:vAnchor="page" w:hAnchor="margin" w:x="45" w:y="850"/>
        <w:rPr>
          <w:rStyle w:val="CharacterStyle0"/>
        </w:rPr>
      </w:pPr>
    </w:p>
    <w:p w14:paraId="5B7450AD" w14:textId="77777777" w:rsidR="00C35F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47DCAF" w14:textId="77777777" w:rsidR="00C35FEA" w:rsidRDefault="00C35FEA">
      <w:pPr>
        <w:pStyle w:val="ParagraphStyle2"/>
        <w:framePr w:w="2114" w:h="568" w:hRule="exact" w:wrap="none" w:vAnchor="page" w:hAnchor="margin" w:x="8062" w:y="850"/>
        <w:rPr>
          <w:rStyle w:val="CharacterStyle2"/>
        </w:rPr>
      </w:pPr>
    </w:p>
    <w:p w14:paraId="17E9E544" w14:textId="77777777" w:rsidR="00C35FEA" w:rsidRDefault="00C35FEA">
      <w:pPr>
        <w:pStyle w:val="ParagraphStyle3"/>
        <w:framePr w:w="2114" w:h="420" w:hRule="exact" w:wrap="none" w:vAnchor="page" w:hAnchor="margin" w:x="45" w:y="1419"/>
        <w:rPr>
          <w:rStyle w:val="CharacterStyle3"/>
        </w:rPr>
      </w:pPr>
    </w:p>
    <w:p w14:paraId="030D2452" w14:textId="77777777" w:rsidR="00C35F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36FD43" w14:textId="77777777" w:rsidR="00C35FEA" w:rsidRDefault="00C35FEA">
      <w:pPr>
        <w:pStyle w:val="ParagraphStyle5"/>
        <w:framePr w:w="2114" w:h="420" w:hRule="exact" w:wrap="none" w:vAnchor="page" w:hAnchor="margin" w:x="8062" w:y="1419"/>
        <w:rPr>
          <w:rStyle w:val="CharacterStyle5"/>
        </w:rPr>
      </w:pPr>
    </w:p>
    <w:p w14:paraId="1A9EB1E9" w14:textId="77777777" w:rsidR="00C35FEA" w:rsidRDefault="00C35FEA">
      <w:pPr>
        <w:pStyle w:val="ParagraphStyle6"/>
        <w:framePr w:w="129" w:h="352" w:hRule="exact" w:wrap="none" w:vAnchor="page" w:hAnchor="margin" w:x="45" w:y="1838"/>
        <w:rPr>
          <w:rStyle w:val="CharacterStyle6"/>
        </w:rPr>
      </w:pPr>
    </w:p>
    <w:p w14:paraId="551BF576" w14:textId="77777777" w:rsidR="00C35FEA" w:rsidRDefault="00C35FEA">
      <w:pPr>
        <w:pStyle w:val="ParagraphStyle7"/>
        <w:framePr w:w="9867" w:h="352" w:hRule="exact" w:wrap="none" w:vAnchor="page" w:hAnchor="margin" w:x="174" w:y="1838"/>
        <w:rPr>
          <w:rStyle w:val="FakeCharacterStyle"/>
        </w:rPr>
      </w:pPr>
    </w:p>
    <w:p w14:paraId="2CA48417" w14:textId="77777777" w:rsidR="00C35FEA" w:rsidRDefault="00000000">
      <w:pPr>
        <w:pStyle w:val="ParagraphStyle8"/>
        <w:framePr w:w="9811" w:h="322" w:hRule="exact" w:wrap="none" w:vAnchor="page" w:hAnchor="margin" w:x="202" w:y="1853"/>
        <w:rPr>
          <w:rStyle w:val="CharacterStyle7"/>
        </w:rPr>
      </w:pPr>
      <w:r>
        <w:rPr>
          <w:rStyle w:val="CharacterStyle7"/>
        </w:rPr>
        <w:t>HIMNO 10%</w:t>
      </w:r>
    </w:p>
    <w:p w14:paraId="3E6C2020" w14:textId="77777777" w:rsidR="00C35FEA" w:rsidRDefault="00C35FEA">
      <w:pPr>
        <w:pStyle w:val="ParagraphStyle9"/>
        <w:framePr w:w="135" w:h="352" w:hRule="exact" w:wrap="none" w:vAnchor="page" w:hAnchor="margin" w:x="10041" w:y="1838"/>
        <w:rPr>
          <w:rStyle w:val="CharacterStyle8"/>
        </w:rPr>
      </w:pPr>
    </w:p>
    <w:p w14:paraId="55194730" w14:textId="77777777" w:rsidR="00C35FEA" w:rsidRDefault="00C35FEA">
      <w:pPr>
        <w:pStyle w:val="ParagraphStyle10"/>
        <w:framePr w:w="2506" w:h="225" w:hRule="exact" w:wrap="none" w:vAnchor="page" w:hAnchor="margin" w:x="45" w:y="2191"/>
        <w:rPr>
          <w:rStyle w:val="FakeCharacterStyle"/>
        </w:rPr>
      </w:pPr>
    </w:p>
    <w:p w14:paraId="45CCD4EE" w14:textId="77777777" w:rsidR="00C35FEA" w:rsidRDefault="00000000">
      <w:pPr>
        <w:pStyle w:val="ParagraphStyle11"/>
        <w:framePr w:w="2508" w:h="225" w:hRule="exact" w:wrap="none" w:vAnchor="page" w:hAnchor="margin" w:x="43" w:y="2191"/>
        <w:rPr>
          <w:rStyle w:val="CharacterStyle9"/>
        </w:rPr>
      </w:pPr>
      <w:r>
        <w:rPr>
          <w:rStyle w:val="CharacterStyle9"/>
        </w:rPr>
        <w:t>Date de création</w:t>
      </w:r>
    </w:p>
    <w:p w14:paraId="5E1175CB" w14:textId="77777777" w:rsidR="00C35FEA" w:rsidRDefault="00000000">
      <w:pPr>
        <w:pStyle w:val="ParagraphStyle12"/>
        <w:framePr w:w="2857" w:h="225" w:hRule="exact" w:wrap="none" w:vAnchor="page" w:hAnchor="margin" w:x="2579" w:y="2191"/>
        <w:rPr>
          <w:rStyle w:val="CharacterStyle10"/>
        </w:rPr>
      </w:pPr>
      <w:r>
        <w:rPr>
          <w:rStyle w:val="CharacterStyle10"/>
        </w:rPr>
        <w:t>10/07/2025</w:t>
      </w:r>
    </w:p>
    <w:p w14:paraId="5EE0C396" w14:textId="77777777" w:rsidR="00C35FEA" w:rsidRDefault="00C35FEA">
      <w:pPr>
        <w:pStyle w:val="ParagraphStyle13"/>
        <w:framePr w:w="2190" w:h="225" w:hRule="exact" w:wrap="none" w:vAnchor="page" w:hAnchor="margin" w:x="5464" w:y="2191"/>
        <w:rPr>
          <w:rStyle w:val="CharacterStyle11"/>
        </w:rPr>
      </w:pPr>
    </w:p>
    <w:p w14:paraId="6FBC3F56" w14:textId="77777777" w:rsidR="00C35FEA" w:rsidRDefault="00C35FEA">
      <w:pPr>
        <w:pStyle w:val="ParagraphStyle14"/>
        <w:framePr w:w="2523" w:h="225" w:hRule="exact" w:wrap="none" w:vAnchor="page" w:hAnchor="margin" w:x="7653" w:y="2191"/>
        <w:rPr>
          <w:rStyle w:val="FakeCharacterStyle"/>
        </w:rPr>
      </w:pPr>
    </w:p>
    <w:p w14:paraId="23D6AB06" w14:textId="77777777" w:rsidR="00C35FEA" w:rsidRDefault="00C35FEA">
      <w:pPr>
        <w:pStyle w:val="ParagraphStyle15"/>
        <w:framePr w:w="2525" w:h="225" w:hRule="exact" w:wrap="none" w:vAnchor="page" w:hAnchor="margin" w:x="7681" w:y="2191"/>
        <w:rPr>
          <w:rStyle w:val="CharacterStyle12"/>
        </w:rPr>
      </w:pPr>
    </w:p>
    <w:p w14:paraId="7D6BC47E" w14:textId="77777777" w:rsidR="00C35FEA" w:rsidRDefault="00C35FEA">
      <w:pPr>
        <w:pStyle w:val="ParagraphStyle16"/>
        <w:framePr w:w="2506" w:h="240" w:hRule="exact" w:wrap="none" w:vAnchor="page" w:hAnchor="margin" w:x="45" w:y="2416"/>
        <w:rPr>
          <w:rStyle w:val="FakeCharacterStyle"/>
        </w:rPr>
      </w:pPr>
    </w:p>
    <w:p w14:paraId="2A5E0245" w14:textId="77777777" w:rsidR="00C35FEA" w:rsidRDefault="00000000">
      <w:pPr>
        <w:pStyle w:val="ParagraphStyle17"/>
        <w:framePr w:w="2508" w:h="225" w:hRule="exact" w:wrap="none" w:vAnchor="page" w:hAnchor="margin" w:x="43" w:y="2416"/>
        <w:rPr>
          <w:rStyle w:val="CharacterStyle13"/>
        </w:rPr>
      </w:pPr>
      <w:r>
        <w:rPr>
          <w:rStyle w:val="CharacterStyle13"/>
        </w:rPr>
        <w:t>Date de révision</w:t>
      </w:r>
    </w:p>
    <w:p w14:paraId="7389EB81" w14:textId="77777777" w:rsidR="00C35FEA" w:rsidRDefault="00C35FEA">
      <w:pPr>
        <w:pStyle w:val="ParagraphStyle18"/>
        <w:framePr w:w="2885" w:h="240" w:hRule="exact" w:wrap="none" w:vAnchor="page" w:hAnchor="margin" w:x="2551" w:y="2416"/>
        <w:rPr>
          <w:rStyle w:val="FakeCharacterStyle"/>
        </w:rPr>
      </w:pPr>
    </w:p>
    <w:p w14:paraId="0D1C96EC" w14:textId="77777777" w:rsidR="00C35FEA" w:rsidRDefault="00C35FEA">
      <w:pPr>
        <w:pStyle w:val="ParagraphStyle19"/>
        <w:framePr w:w="2857" w:h="225" w:hRule="exact" w:wrap="none" w:vAnchor="page" w:hAnchor="margin" w:x="2579" w:y="2416"/>
        <w:rPr>
          <w:rStyle w:val="CharacterStyle14"/>
        </w:rPr>
      </w:pPr>
    </w:p>
    <w:p w14:paraId="1CD69428" w14:textId="77777777" w:rsidR="00C35FEA" w:rsidRDefault="00C35FEA">
      <w:pPr>
        <w:pStyle w:val="ParagraphStyle18"/>
        <w:framePr w:w="2218" w:h="240" w:hRule="exact" w:wrap="none" w:vAnchor="page" w:hAnchor="margin" w:x="5436" w:y="2416"/>
        <w:rPr>
          <w:rStyle w:val="FakeCharacterStyle"/>
        </w:rPr>
      </w:pPr>
    </w:p>
    <w:p w14:paraId="6EFE93C0" w14:textId="77777777" w:rsidR="00C35FEA" w:rsidRDefault="00000000">
      <w:pPr>
        <w:pStyle w:val="ParagraphStyle19"/>
        <w:framePr w:w="2190" w:h="225" w:hRule="exact" w:wrap="none" w:vAnchor="page" w:hAnchor="margin" w:x="5464" w:y="2416"/>
        <w:rPr>
          <w:rStyle w:val="CharacterStyle14"/>
        </w:rPr>
      </w:pPr>
      <w:r>
        <w:rPr>
          <w:rStyle w:val="CharacterStyle14"/>
        </w:rPr>
        <w:t>Numéro de version</w:t>
      </w:r>
    </w:p>
    <w:p w14:paraId="3777290F" w14:textId="77777777" w:rsidR="00C35FEA" w:rsidRDefault="00C35FEA">
      <w:pPr>
        <w:pStyle w:val="ParagraphStyle20"/>
        <w:framePr w:w="2523" w:h="240" w:hRule="exact" w:wrap="none" w:vAnchor="page" w:hAnchor="margin" w:x="7653" w:y="2416"/>
        <w:rPr>
          <w:rStyle w:val="FakeCharacterStyle"/>
        </w:rPr>
      </w:pPr>
    </w:p>
    <w:p w14:paraId="716EE51C" w14:textId="77777777" w:rsidR="00C35FEA" w:rsidRDefault="00000000">
      <w:pPr>
        <w:pStyle w:val="ParagraphStyle21"/>
        <w:framePr w:w="2525" w:h="225" w:hRule="exact" w:wrap="none" w:vAnchor="page" w:hAnchor="margin" w:x="7681" w:y="2416"/>
        <w:rPr>
          <w:rStyle w:val="CharacterStyle15"/>
        </w:rPr>
      </w:pPr>
      <w:r>
        <w:rPr>
          <w:rStyle w:val="CharacterStyle15"/>
        </w:rPr>
        <w:t>1.0</w:t>
      </w:r>
    </w:p>
    <w:p w14:paraId="46585A02" w14:textId="77777777" w:rsidR="00C35FEA" w:rsidRDefault="00C35FEA">
      <w:pPr>
        <w:pStyle w:val="ParagraphStyle22"/>
        <w:framePr w:w="10166" w:h="114" w:hRule="exact" w:wrap="none" w:vAnchor="page" w:hAnchor="margin" w:x="28" w:y="2656"/>
        <w:rPr>
          <w:rStyle w:val="CharacterStyle16"/>
        </w:rPr>
      </w:pPr>
    </w:p>
    <w:p w14:paraId="4681DBB6" w14:textId="77777777" w:rsidR="00C35FEA" w:rsidRDefault="00C35FEA">
      <w:pPr>
        <w:pStyle w:val="ParagraphStyle13"/>
        <w:framePr w:w="622" w:h="227" w:hRule="exact" w:wrap="none" w:vAnchor="page" w:hAnchor="margin" w:x="28" w:y="2769"/>
        <w:rPr>
          <w:rStyle w:val="CharacterStyle11"/>
        </w:rPr>
      </w:pPr>
    </w:p>
    <w:p w14:paraId="7ED6BEEA" w14:textId="77777777" w:rsidR="00C35FEA" w:rsidRDefault="00000000">
      <w:pPr>
        <w:pStyle w:val="ParagraphStyle26"/>
        <w:framePr w:w="9544" w:h="227" w:hRule="exact" w:wrap="none" w:vAnchor="page" w:hAnchor="margin" w:x="678" w:y="2769"/>
        <w:rPr>
          <w:rStyle w:val="CharacterStyle20"/>
        </w:rPr>
      </w:pPr>
      <w:r>
        <w:rPr>
          <w:rStyle w:val="CharacterStyle20"/>
        </w:rPr>
        <w:t>Méthode de classification - méthode de calcul.</w:t>
      </w:r>
    </w:p>
    <w:p w14:paraId="0F670322" w14:textId="77777777" w:rsidR="00C35FEA" w:rsidRDefault="00C35FEA">
      <w:pPr>
        <w:pStyle w:val="ParagraphStyle18"/>
        <w:framePr w:w="10222" w:h="114" w:hRule="exact" w:wrap="none" w:vAnchor="page" w:hAnchor="margin" w:y="2997"/>
        <w:rPr>
          <w:rStyle w:val="FakeCharacterStyle"/>
        </w:rPr>
      </w:pPr>
    </w:p>
    <w:p w14:paraId="7DEFE705" w14:textId="77777777" w:rsidR="00C35FEA" w:rsidRDefault="00C35FEA">
      <w:pPr>
        <w:pStyle w:val="ParagraphStyle19"/>
        <w:framePr w:w="10194" w:h="99" w:hRule="exact" w:wrap="none" w:vAnchor="page" w:hAnchor="margin" w:x="28" w:y="2997"/>
        <w:rPr>
          <w:rStyle w:val="CharacterStyle14"/>
        </w:rPr>
      </w:pPr>
    </w:p>
    <w:p w14:paraId="777EA971" w14:textId="77777777" w:rsidR="00C35FEA" w:rsidRDefault="00C35FEA">
      <w:pPr>
        <w:pStyle w:val="ParagraphStyle13"/>
        <w:framePr w:w="10194" w:h="341" w:hRule="exact" w:wrap="none" w:vAnchor="page" w:hAnchor="margin" w:x="28" w:y="3110"/>
        <w:rPr>
          <w:rStyle w:val="CharacterStyle11"/>
        </w:rPr>
      </w:pPr>
    </w:p>
    <w:p w14:paraId="51375334" w14:textId="77777777" w:rsidR="00C35FEA" w:rsidRDefault="00000000">
      <w:pPr>
        <w:pStyle w:val="ParagraphStyle24"/>
        <w:framePr w:w="10194" w:h="227" w:hRule="exact" w:wrap="none" w:vAnchor="page" w:hAnchor="margin" w:x="28" w:y="3451"/>
        <w:rPr>
          <w:rStyle w:val="CharacterStyle18"/>
        </w:rPr>
      </w:pPr>
      <w:r>
        <w:rPr>
          <w:rStyle w:val="CharacterStyle18"/>
        </w:rPr>
        <w:t>Déclaration</w:t>
      </w:r>
    </w:p>
    <w:p w14:paraId="527FD52B" w14:textId="77777777" w:rsidR="00C35FEA" w:rsidRDefault="00C35FEA">
      <w:pPr>
        <w:pStyle w:val="ParagraphStyle13"/>
        <w:framePr w:w="622" w:h="810" w:hRule="exact" w:wrap="none" w:vAnchor="page" w:hAnchor="margin" w:x="28" w:y="3679"/>
        <w:rPr>
          <w:rStyle w:val="CharacterStyle11"/>
        </w:rPr>
      </w:pPr>
    </w:p>
    <w:p w14:paraId="0D21C650" w14:textId="77777777" w:rsidR="00C35FEA" w:rsidRDefault="00000000">
      <w:pPr>
        <w:pStyle w:val="ParagraphStyle26"/>
        <w:framePr w:w="9544" w:h="810" w:hRule="exact" w:wrap="none" w:vAnchor="page" w:hAnchor="margin" w:x="678" w:y="367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3C1AFEB" w14:textId="77777777" w:rsidR="00C35FEA" w:rsidRDefault="00C35FEA">
      <w:pPr>
        <w:pStyle w:val="ParagraphStyle18"/>
        <w:framePr w:w="10222" w:h="114" w:hRule="exact" w:wrap="none" w:vAnchor="page" w:hAnchor="margin" w:y="4488"/>
        <w:rPr>
          <w:rStyle w:val="FakeCharacterStyle"/>
        </w:rPr>
      </w:pPr>
    </w:p>
    <w:p w14:paraId="1886C7CE" w14:textId="77777777" w:rsidR="00C35FEA" w:rsidRDefault="00C35FEA">
      <w:pPr>
        <w:pStyle w:val="ParagraphStyle19"/>
        <w:framePr w:w="10194" w:h="99" w:hRule="exact" w:wrap="none" w:vAnchor="page" w:hAnchor="margin" w:x="28" w:y="4488"/>
        <w:rPr>
          <w:rStyle w:val="CharacterStyle14"/>
        </w:rPr>
      </w:pPr>
    </w:p>
    <w:p w14:paraId="05ABDFDD" w14:textId="77777777" w:rsidR="00C35FEA" w:rsidRDefault="00000000">
      <w:pPr>
        <w:pStyle w:val="ParagraphStyle30"/>
        <w:framePr w:w="10222" w:h="28" w:hRule="exact" w:wrap="none" w:vAnchor="page" w:hAnchor="margin" w:y="15250"/>
        <w:rPr>
          <w:rStyle w:val="FakeCharacterStyle"/>
        </w:rPr>
      </w:pPr>
      <w:r>
        <w:rPr>
          <w:noProof/>
        </w:rPr>
        <w:drawing>
          <wp:inline distT="0" distB="0" distL="0" distR="0" wp14:anchorId="1A835E6C" wp14:editId="3CCA0D8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2DB7D357" w14:textId="77777777" w:rsidR="00C35FEA" w:rsidRDefault="00000000">
      <w:pPr>
        <w:pStyle w:val="ParagraphStyle31"/>
        <w:framePr w:w="801" w:h="332" w:hRule="exact" w:wrap="none" w:vAnchor="page" w:hAnchor="margin" w:x="34" w:y="15278"/>
        <w:rPr>
          <w:rStyle w:val="CharacterStyle23"/>
        </w:rPr>
      </w:pPr>
      <w:r>
        <w:rPr>
          <w:rStyle w:val="CharacterStyle23"/>
        </w:rPr>
        <w:t>Page</w:t>
      </w:r>
    </w:p>
    <w:p w14:paraId="003370F9" w14:textId="77777777" w:rsidR="00C35FEA" w:rsidRDefault="00000000">
      <w:pPr>
        <w:pStyle w:val="ParagraphStyle31"/>
        <w:framePr w:w="1387" w:h="332" w:hRule="exact" w:wrap="none" w:vAnchor="page" w:hAnchor="margin" w:x="896" w:y="15278"/>
        <w:rPr>
          <w:rStyle w:val="CharacterStyle23"/>
        </w:rPr>
      </w:pPr>
      <w:r>
        <w:rPr>
          <w:rStyle w:val="CharacterStyle23"/>
        </w:rPr>
        <w:t>9/9</w:t>
      </w:r>
    </w:p>
    <w:p w14:paraId="5081B50E" w14:textId="77777777" w:rsidR="00C35FEA"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C35FE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6FE5" w14:textId="77777777" w:rsidR="000E55BF" w:rsidRDefault="000E55BF" w:rsidP="00266F7B">
      <w:r>
        <w:separator/>
      </w:r>
    </w:p>
  </w:endnote>
  <w:endnote w:type="continuationSeparator" w:id="0">
    <w:p w14:paraId="760EDB2F" w14:textId="77777777" w:rsidR="000E55BF" w:rsidRDefault="000E55BF" w:rsidP="0026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FE27" w14:textId="77777777" w:rsidR="00266F7B" w:rsidRDefault="00266F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3A99" w14:textId="77777777" w:rsidR="00266F7B" w:rsidRDefault="00266F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37BD" w14:textId="77777777" w:rsidR="00266F7B" w:rsidRDefault="00266F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24C7" w14:textId="77777777" w:rsidR="000E55BF" w:rsidRDefault="000E55BF" w:rsidP="00266F7B">
      <w:r>
        <w:separator/>
      </w:r>
    </w:p>
  </w:footnote>
  <w:footnote w:type="continuationSeparator" w:id="0">
    <w:p w14:paraId="7B3251E9" w14:textId="77777777" w:rsidR="000E55BF" w:rsidRDefault="000E55BF" w:rsidP="0026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BFC0" w14:textId="77777777" w:rsidR="00266F7B" w:rsidRDefault="00266F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282" w14:textId="77777777" w:rsidR="00266F7B" w:rsidRDefault="00266F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FF3B" w14:textId="77777777" w:rsidR="00266F7B" w:rsidRDefault="00266F7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35FEA"/>
    <w:rsid w:val="000E55BF"/>
    <w:rsid w:val="00266F7B"/>
    <w:rsid w:val="00C35FEA"/>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B0CE4"/>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66F7B"/>
    <w:pPr>
      <w:tabs>
        <w:tab w:val="center" w:pos="4536"/>
        <w:tab w:val="right" w:pos="9072"/>
      </w:tabs>
    </w:pPr>
  </w:style>
  <w:style w:type="character" w:customStyle="1" w:styleId="En-tteCar">
    <w:name w:val="En-tête Car"/>
    <w:basedOn w:val="Policepardfaut"/>
    <w:link w:val="En-tte"/>
    <w:uiPriority w:val="99"/>
    <w:rsid w:val="00266F7B"/>
  </w:style>
  <w:style w:type="paragraph" w:styleId="Pieddepage">
    <w:name w:val="footer"/>
    <w:basedOn w:val="Normal"/>
    <w:link w:val="PieddepageCar"/>
    <w:uiPriority w:val="99"/>
    <w:unhideWhenUsed/>
    <w:rsid w:val="00266F7B"/>
    <w:pPr>
      <w:tabs>
        <w:tab w:val="center" w:pos="4536"/>
        <w:tab w:val="right" w:pos="9072"/>
      </w:tabs>
    </w:pPr>
  </w:style>
  <w:style w:type="character" w:customStyle="1" w:styleId="PieddepageCar">
    <w:name w:val="Pied de page Car"/>
    <w:basedOn w:val="Policepardfaut"/>
    <w:link w:val="Pieddepage"/>
    <w:uiPriority w:val="99"/>
    <w:rsid w:val="00266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3909</Words>
  <Characters>21502</Characters>
  <Application>Microsoft Office Word</Application>
  <DocSecurity>0</DocSecurity>
  <Lines>179</Lines>
  <Paragraphs>50</Paragraphs>
  <ScaleCrop>false</ScaleCrop>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2025-07-10T13:04:00Z</dcterms:created>
  <dcterms:modified xsi:type="dcterms:W3CDTF">2025-07-10T13:04:00Z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