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43397829" w:rsidR="00B84FFD" w:rsidRDefault="00B84FFD" w:rsidP="00141466">
            <w:pPr>
              <w:spacing w:after="120"/>
              <w:rPr>
                <w:rFonts w:cs="Calibri"/>
              </w:rPr>
            </w:pPr>
            <w:r>
              <w:rPr>
                <w:rFonts w:cs="Calibri"/>
              </w:rPr>
              <w:t xml:space="preserve">: </w:t>
            </w:r>
            <w:r w:rsidR="004D3FBF">
              <w:t>TIARE MIMOSA</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705C89"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3681A32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317C20">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C22D1B" w14:paraId="10067AFB" w14:textId="77777777" w:rsidTr="00141466">
        <w:tc>
          <w:tcPr>
            <w:tcW w:w="6941" w:type="dxa"/>
          </w:tcPr>
          <w:p w14:paraId="0875858A" w14:textId="6D2C472B" w:rsidR="00C22D1B" w:rsidRPr="00A73D59" w:rsidRDefault="00B22A89" w:rsidP="00141466">
            <w:pPr>
              <w:pStyle w:val="SDSTableTextNormal"/>
              <w:rPr>
                <w:rFonts w:ascii="Calibri" w:eastAsia="Calibri" w:hAnsi="Calibri" w:cs="Calibri"/>
                <w:noProof w:val="0"/>
                <w:sz w:val="22"/>
                <w:szCs w:val="22"/>
                <w:lang w:val="fr-FR" w:eastAsia="en-US"/>
              </w:rPr>
            </w:pPr>
            <w:r w:rsidRPr="00B22A89">
              <w:rPr>
                <w:rFonts w:ascii="Calibri" w:eastAsia="Calibri" w:hAnsi="Calibri" w:cs="Calibri"/>
                <w:noProof w:val="0"/>
                <w:sz w:val="22"/>
                <w:szCs w:val="22"/>
                <w:lang w:val="fr-FR" w:eastAsia="en-US"/>
              </w:rPr>
              <w:t>Dangers pour le milieu aquatique – Danger chronique, catégorie 3</w:t>
            </w:r>
          </w:p>
        </w:tc>
        <w:tc>
          <w:tcPr>
            <w:tcW w:w="3544" w:type="dxa"/>
          </w:tcPr>
          <w:p w14:paraId="1F90C5F1" w14:textId="25239632" w:rsidR="00C22D1B" w:rsidRPr="00A73D59" w:rsidRDefault="00B22A89"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044CC561" w:rsidR="00B84FFD" w:rsidRPr="006E3F73" w:rsidRDefault="009B6DF3" w:rsidP="009B6DF3">
            <w:pPr>
              <w:keepLines w:val="0"/>
              <w:spacing w:after="160"/>
              <w:rPr>
                <w:rFonts w:cs="Calibri"/>
                <w:sz w:val="22"/>
                <w:szCs w:val="22"/>
                <w:lang w:val="fr-FR" w:eastAsia="en-US"/>
              </w:rPr>
            </w:pPr>
            <w:r w:rsidRPr="009B6DF3">
              <w:rPr>
                <w:rFonts w:cs="Calibri"/>
                <w:sz w:val="22"/>
                <w:lang w:val="fr-FR"/>
              </w:rPr>
              <w:t>Salicylate de benzyle</w:t>
            </w:r>
            <w:r w:rsidRPr="009B6DF3">
              <w:rPr>
                <w:rFonts w:cs="Calibri"/>
                <w:lang w:val="fr-FR"/>
              </w:rPr>
              <w:t xml:space="preserve">, </w:t>
            </w:r>
            <w:r w:rsidRPr="009B6DF3">
              <w:rPr>
                <w:rFonts w:cs="Calibri"/>
                <w:sz w:val="22"/>
                <w:lang w:val="fr-FR"/>
              </w:rPr>
              <w:t>3,7-Dimethyl octa-1,6-diene-3-ol</w:t>
            </w:r>
            <w:r w:rsidRPr="009B6DF3">
              <w:rPr>
                <w:rFonts w:cs="Calibri"/>
                <w:lang w:val="fr-FR"/>
              </w:rPr>
              <w:t xml:space="preserve">, </w:t>
            </w:r>
            <w:r w:rsidRPr="009B6DF3">
              <w:rPr>
                <w:rFonts w:cs="Calibri"/>
                <w:sz w:val="22"/>
                <w:lang w:val="fr-FR"/>
              </w:rPr>
              <w:t xml:space="preserve">3,7-Dimethyl octa-1,6-diene-3-yl </w:t>
            </w:r>
            <w:proofErr w:type="spellStart"/>
            <w:r w:rsidRPr="009B6DF3">
              <w:rPr>
                <w:rFonts w:cs="Calibri"/>
                <w:sz w:val="22"/>
                <w:lang w:val="fr-FR"/>
              </w:rPr>
              <w:t>acetate</w:t>
            </w:r>
            <w:proofErr w:type="spellEnd"/>
            <w:r w:rsidRPr="009B6DF3">
              <w:rPr>
                <w:rFonts w:cs="Calibri"/>
                <w:lang w:val="fr-FR"/>
              </w:rPr>
              <w:t xml:space="preserve">, </w:t>
            </w:r>
            <w:proofErr w:type="spellStart"/>
            <w:r w:rsidRPr="009B6DF3">
              <w:rPr>
                <w:rFonts w:cs="Calibri"/>
                <w:sz w:val="22"/>
                <w:lang w:val="fr-FR"/>
              </w:rPr>
              <w:t>Hexyl</w:t>
            </w:r>
            <w:proofErr w:type="spellEnd"/>
            <w:r w:rsidRPr="009B6DF3">
              <w:rPr>
                <w:rFonts w:cs="Calibri"/>
                <w:sz w:val="22"/>
                <w:lang w:val="fr-FR"/>
              </w:rPr>
              <w:t xml:space="preserve"> 2-hydroxybenzoate</w:t>
            </w:r>
            <w:r w:rsidRPr="009B6DF3">
              <w:rPr>
                <w:rFonts w:cs="Calibri"/>
                <w:lang w:val="fr-FR"/>
              </w:rPr>
              <w:t xml:space="preserve">, </w:t>
            </w:r>
            <w:r w:rsidRPr="009B6DF3">
              <w:rPr>
                <w:rFonts w:cs="Calibri"/>
                <w:sz w:val="22"/>
                <w:lang w:val="fr-FR"/>
              </w:rPr>
              <w:t>1-(1,2,3,4,5,6,7,8-Octahydro-2,3,8,8-tetramethyl- 2naphthyl)ethan-1-one</w:t>
            </w:r>
            <w:r w:rsidRPr="009B6DF3">
              <w:rPr>
                <w:rFonts w:cs="Calibri"/>
                <w:lang w:val="fr-FR"/>
              </w:rPr>
              <w:t xml:space="preserve">, </w:t>
            </w:r>
            <w:r w:rsidRPr="009B6DF3">
              <w:rPr>
                <w:rFonts w:cs="Calibri"/>
                <w:sz w:val="22"/>
                <w:lang w:val="fr-FR"/>
              </w:rPr>
              <w:t>géraniol</w:t>
            </w:r>
            <w:r w:rsidRPr="009B6DF3">
              <w:rPr>
                <w:rFonts w:cs="Calibri"/>
                <w:lang w:val="fr-FR"/>
              </w:rPr>
              <w:t xml:space="preserve">, </w:t>
            </w:r>
            <w:r w:rsidRPr="009B6DF3">
              <w:rPr>
                <w:rFonts w:cs="Calibri"/>
                <w:sz w:val="22"/>
                <w:lang w:val="fr-FR"/>
              </w:rPr>
              <w:t>(3R-(3alpha,3abeta,6alpha,7beta,8aalpha))</w:t>
            </w:r>
            <w:proofErr w:type="spellStart"/>
            <w:r w:rsidRPr="009B6DF3">
              <w:rPr>
                <w:rFonts w:cs="Calibri"/>
                <w:sz w:val="22"/>
                <w:lang w:val="fr-FR"/>
              </w:rPr>
              <w:t>Octahydro</w:t>
            </w:r>
            <w:proofErr w:type="spellEnd"/>
            <w:r w:rsidRPr="009B6DF3">
              <w:rPr>
                <w:rFonts w:cs="Calibri"/>
                <w:sz w:val="22"/>
                <w:lang w:val="fr-FR"/>
              </w:rPr>
              <w:t>- 3,6,8,8-tetramethyl-1H-3a,7methanoazulen-5-yl A</w:t>
            </w:r>
            <w:r w:rsidRPr="009B6DF3">
              <w:rPr>
                <w:rFonts w:cs="Calibri"/>
                <w:lang w:val="fr-FR"/>
              </w:rPr>
              <w:t xml:space="preserve">, </w:t>
            </w:r>
            <w:r w:rsidRPr="009B6DF3">
              <w:rPr>
                <w:rFonts w:cs="Calibri"/>
                <w:sz w:val="22"/>
                <w:lang w:val="fr-FR"/>
              </w:rPr>
              <w:t>3,7-Dimethyl-6-octen-1-ol</w:t>
            </w:r>
            <w:r w:rsidRPr="009B6DF3">
              <w:rPr>
                <w:rFonts w:cs="Calibri"/>
                <w:lang w:val="fr-FR"/>
              </w:rPr>
              <w:t xml:space="preserve">, </w:t>
            </w:r>
            <w:proofErr w:type="spellStart"/>
            <w:r w:rsidRPr="009B6DF3">
              <w:rPr>
                <w:rFonts w:cs="Calibri"/>
                <w:sz w:val="22"/>
                <w:lang w:val="fr-FR"/>
              </w:rPr>
              <w:t>Isopentyl</w:t>
            </w:r>
            <w:proofErr w:type="spellEnd"/>
            <w:r w:rsidRPr="009B6DF3">
              <w:rPr>
                <w:rFonts w:cs="Calibri"/>
                <w:sz w:val="22"/>
                <w:lang w:val="fr-FR"/>
              </w:rPr>
              <w:t xml:space="preserve"> 2-Hydroxybenzoate</w:t>
            </w:r>
            <w:r w:rsidRPr="009B6DF3">
              <w:rPr>
                <w:rFonts w:cs="Calibri"/>
                <w:lang w:val="fr-FR"/>
              </w:rPr>
              <w:t xml:space="preserve">, </w:t>
            </w:r>
            <w:proofErr w:type="spellStart"/>
            <w:r w:rsidRPr="009B6DF3">
              <w:rPr>
                <w:rFonts w:cs="Calibri"/>
                <w:sz w:val="22"/>
                <w:lang w:val="fr-FR"/>
              </w:rPr>
              <w:t>Geranyl</w:t>
            </w:r>
            <w:proofErr w:type="spellEnd"/>
            <w:r w:rsidRPr="009B6DF3">
              <w:rPr>
                <w:rFonts w:cs="Calibri"/>
                <w:sz w:val="22"/>
                <w:lang w:val="fr-FR"/>
              </w:rPr>
              <w:t xml:space="preserve"> </w:t>
            </w:r>
            <w:proofErr w:type="spellStart"/>
            <w:r w:rsidRPr="009B6DF3">
              <w:rPr>
                <w:rFonts w:cs="Calibri"/>
                <w:sz w:val="22"/>
                <w:lang w:val="fr-FR"/>
              </w:rPr>
              <w:t>acetate</w:t>
            </w:r>
            <w:proofErr w:type="spellEnd"/>
            <w:r w:rsidRPr="009B6DF3">
              <w:rPr>
                <w:rFonts w:cs="Calibri"/>
                <w:lang w:val="fr-FR"/>
              </w:rPr>
              <w:t xml:space="preserve">, </w:t>
            </w:r>
            <w:r w:rsidRPr="009B6DF3">
              <w:rPr>
                <w:rFonts w:cs="Calibri"/>
                <w:sz w:val="22"/>
                <w:lang w:val="fr-FR"/>
              </w:rPr>
              <w:t>3-Methyl-4-(2,6,6-trimethyl-2-cyclohexenyl)-3-buten- 2one</w:t>
            </w:r>
            <w:r w:rsidRPr="009B6DF3">
              <w:rPr>
                <w:rFonts w:cs="Calibri"/>
                <w:lang w:val="fr-FR"/>
              </w:rPr>
              <w:t xml:space="preserve">, </w:t>
            </w:r>
            <w:r w:rsidRPr="009B6DF3">
              <w:rPr>
                <w:rFonts w:cs="Calibri"/>
                <w:sz w:val="22"/>
                <w:lang w:val="fr-FR"/>
              </w:rPr>
              <w:t>(Z)-Hex-3-enyl benzoate</w:t>
            </w:r>
            <w:r w:rsidRPr="009B6DF3">
              <w:rPr>
                <w:rFonts w:cs="Calibri"/>
                <w:lang w:val="fr-FR"/>
              </w:rPr>
              <w:t xml:space="preserve">, </w:t>
            </w:r>
            <w:r w:rsidRPr="00EC6061">
              <w:rPr>
                <w:rFonts w:cs="Calibri"/>
                <w:sz w:val="22"/>
                <w:lang w:val="fr-FR"/>
              </w:rPr>
              <w:t>1-(2,6,6-Trimethyl-1,3-cyclohexadienyl)-2-buten-1-one</w:t>
            </w:r>
            <w:r w:rsidR="00563E9C">
              <w:rPr>
                <w:rFonts w:cs="Calibri"/>
                <w:sz w:val="22"/>
                <w:lang w:val="fr-FR"/>
              </w:rPr>
              <w:t>.</w:t>
            </w:r>
            <w:r w:rsidR="007E1499">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435074C5" w14:textId="4FC7DFD6" w:rsidR="00A72910" w:rsidRPr="00FC70EC"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r w:rsidR="00B22A89">
              <w:rPr>
                <w:rFonts w:ascii="Calibri" w:eastAsia="Calibri" w:hAnsi="Calibri" w:cs="Calibri"/>
                <w:noProof w:val="0"/>
                <w:sz w:val="22"/>
                <w:szCs w:val="22"/>
                <w:lang w:val="fr-FR" w:eastAsia="en-US"/>
              </w:rPr>
              <w:br/>
              <w:t xml:space="preserve">H412 - </w:t>
            </w:r>
            <w:r w:rsidR="0071365B" w:rsidRPr="0071365B">
              <w:rPr>
                <w:rFonts w:ascii="Calibri" w:eastAsia="Calibri" w:hAnsi="Calibri" w:cs="Calibri"/>
                <w:noProof w:val="0"/>
                <w:sz w:val="22"/>
                <w:szCs w:val="22"/>
                <w:lang w:val="fr-FR" w:eastAsia="en-US"/>
              </w:rPr>
              <w:t>Nocif pour les organismes aquatiques, entraîne des effets néfastes à long terme</w:t>
            </w:r>
            <w:r w:rsidR="0071365B">
              <w:rPr>
                <w:rFonts w:ascii="Calibri" w:eastAsia="Calibri" w:hAnsi="Calibri" w:cs="Calibri"/>
                <w:noProof w:val="0"/>
                <w:sz w:val="22"/>
                <w:szCs w:val="22"/>
                <w:lang w:val="fr-FR" w:eastAsia="en-US"/>
              </w:rPr>
              <w:t>.</w:t>
            </w:r>
            <w:r w:rsidR="00B22A89">
              <w:rPr>
                <w:rFonts w:ascii="Calibri" w:eastAsia="Calibri" w:hAnsi="Calibri" w:cs="Calibri"/>
                <w:noProof w:val="0"/>
                <w:sz w:val="22"/>
                <w:szCs w:val="22"/>
                <w:lang w:val="fr-FR" w:eastAsia="en-US"/>
              </w:rPr>
              <w:t xml:space="preserve"> </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3BB946DA" w14:textId="2F5516F5" w:rsidR="0071365B" w:rsidRDefault="0071365B" w:rsidP="007E0F3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381CF9D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p w14:paraId="234046EB" w14:textId="032A1A3F" w:rsidR="006D173F" w:rsidRPr="00420004" w:rsidRDefault="006D173F" w:rsidP="006D173F">
            <w:pPr>
              <w:suppressAutoHyphens w:val="0"/>
              <w:autoSpaceDN/>
              <w:spacing w:line="240" w:lineRule="auto"/>
              <w:textAlignment w:val="auto"/>
              <w:rPr>
                <w:rFonts w:cs="Calibri"/>
                <w:sz w:val="22"/>
                <w:szCs w:val="22"/>
                <w:lang w:val="fr-FR" w:eastAsia="en-US"/>
              </w:rPr>
            </w:pPr>
            <w:r w:rsidRPr="00420004">
              <w:rPr>
                <w:rFonts w:cs="Calibri"/>
                <w:sz w:val="22"/>
                <w:szCs w:val="22"/>
                <w:lang w:val="fr-FR" w:eastAsia="en-US"/>
              </w:rPr>
              <w:t>P501 - Éliminer le contenu/récipient dans un centre de collecte de déchets dangereux ou spéciaux, conformément à la réglementation locale.</w:t>
            </w:r>
          </w:p>
          <w:p w14:paraId="33C59744" w14:textId="38667494" w:rsidR="0071365B" w:rsidRPr="00817F9B" w:rsidRDefault="0071365B" w:rsidP="007E0F36">
            <w:pPr>
              <w:pStyle w:val="SDSTableTextNormal"/>
              <w:keepLines w:val="0"/>
              <w:rPr>
                <w:rFonts w:ascii="Calibri" w:eastAsia="Calibri" w:hAnsi="Calibri" w:cs="Calibri"/>
                <w:noProof w:val="0"/>
                <w:sz w:val="22"/>
                <w:szCs w:val="22"/>
                <w:lang w:val="fr-FR" w:eastAsia="en-US"/>
              </w:rPr>
            </w:pP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1091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2977"/>
        <w:gridCol w:w="709"/>
        <w:gridCol w:w="3827"/>
      </w:tblGrid>
      <w:tr w:rsidR="00FB18EA" w14:paraId="4D9269C2" w14:textId="77777777" w:rsidTr="00567FD7">
        <w:trPr>
          <w:trHeight w:val="618"/>
        </w:trPr>
        <w:tc>
          <w:tcPr>
            <w:tcW w:w="3402" w:type="dxa"/>
            <w:shd w:val="clear" w:color="auto" w:fill="8EAADB" w:themeFill="accent1" w:themeFillTint="99"/>
          </w:tcPr>
          <w:p w14:paraId="2044E5F3"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sz w:val="18"/>
              </w:rPr>
              <w:t>Nom</w:t>
            </w:r>
          </w:p>
        </w:tc>
        <w:tc>
          <w:tcPr>
            <w:tcW w:w="2977" w:type="dxa"/>
            <w:shd w:val="clear" w:color="auto" w:fill="8EAADB" w:themeFill="accent1" w:themeFillTint="99"/>
          </w:tcPr>
          <w:p w14:paraId="0E36593F" w14:textId="77777777" w:rsidR="00FB18EA" w:rsidRPr="00FB18EA" w:rsidRDefault="00FB18EA" w:rsidP="00EC7895">
            <w:pPr>
              <w:pStyle w:val="TableParagraph"/>
              <w:spacing w:before="47"/>
              <w:ind w:left="58"/>
              <w:rPr>
                <w:rFonts w:ascii="Arial"/>
                <w:b/>
                <w:color w:val="000000" w:themeColor="text1"/>
                <w:sz w:val="18"/>
              </w:rPr>
            </w:pPr>
            <w:proofErr w:type="spellStart"/>
            <w:r w:rsidRPr="00FB18EA">
              <w:rPr>
                <w:rFonts w:ascii="Arial"/>
                <w:b/>
                <w:color w:val="000000" w:themeColor="text1"/>
                <w:sz w:val="18"/>
              </w:rPr>
              <w:t>Identificateur</w:t>
            </w:r>
            <w:proofErr w:type="spellEnd"/>
            <w:r w:rsidRPr="00FB18EA">
              <w:rPr>
                <w:rFonts w:ascii="Arial"/>
                <w:b/>
                <w:color w:val="000000" w:themeColor="text1"/>
                <w:spacing w:val="-4"/>
                <w:sz w:val="18"/>
              </w:rPr>
              <w:t xml:space="preserve"> </w:t>
            </w:r>
            <w:r w:rsidRPr="00FB18EA">
              <w:rPr>
                <w:rFonts w:ascii="Arial"/>
                <w:b/>
                <w:color w:val="000000" w:themeColor="text1"/>
                <w:sz w:val="18"/>
              </w:rPr>
              <w:t>de</w:t>
            </w:r>
            <w:r w:rsidRPr="00FB18EA">
              <w:rPr>
                <w:rFonts w:ascii="Arial"/>
                <w:b/>
                <w:color w:val="000000" w:themeColor="text1"/>
                <w:spacing w:val="-4"/>
                <w:sz w:val="18"/>
              </w:rPr>
              <w:t xml:space="preserve"> </w:t>
            </w:r>
            <w:proofErr w:type="spellStart"/>
            <w:r w:rsidRPr="00FB18EA">
              <w:rPr>
                <w:rFonts w:ascii="Arial"/>
                <w:b/>
                <w:color w:val="000000" w:themeColor="text1"/>
                <w:sz w:val="18"/>
              </w:rPr>
              <w:t>produit</w:t>
            </w:r>
            <w:proofErr w:type="spellEnd"/>
          </w:p>
        </w:tc>
        <w:tc>
          <w:tcPr>
            <w:tcW w:w="709" w:type="dxa"/>
            <w:shd w:val="clear" w:color="auto" w:fill="8EAADB" w:themeFill="accent1" w:themeFillTint="99"/>
          </w:tcPr>
          <w:p w14:paraId="560A81AE"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w w:val="101"/>
                <w:sz w:val="18"/>
              </w:rPr>
              <w:t>%</w:t>
            </w:r>
          </w:p>
        </w:tc>
        <w:tc>
          <w:tcPr>
            <w:tcW w:w="3827" w:type="dxa"/>
            <w:shd w:val="clear" w:color="auto" w:fill="8EAADB" w:themeFill="accent1" w:themeFillTint="99"/>
          </w:tcPr>
          <w:p w14:paraId="6C1DC819" w14:textId="77777777" w:rsidR="00FB18EA" w:rsidRPr="00FB18EA" w:rsidRDefault="00FB18EA" w:rsidP="00EC7895">
            <w:pPr>
              <w:pStyle w:val="TableParagraph"/>
              <w:spacing w:before="47" w:line="261" w:lineRule="auto"/>
              <w:ind w:right="232"/>
              <w:rPr>
                <w:rFonts w:ascii="Arial" w:hAnsi="Arial"/>
                <w:b/>
                <w:color w:val="000000" w:themeColor="text1"/>
                <w:sz w:val="18"/>
                <w:lang w:val="fr-FR"/>
              </w:rPr>
            </w:pPr>
            <w:r w:rsidRPr="00FB18EA">
              <w:rPr>
                <w:rFonts w:ascii="Arial" w:hAnsi="Arial"/>
                <w:b/>
                <w:color w:val="000000" w:themeColor="text1"/>
                <w:sz w:val="18"/>
                <w:lang w:val="fr-FR"/>
              </w:rPr>
              <w:t>Classification selon le règlement</w:t>
            </w:r>
            <w:r w:rsidRPr="00FB18EA">
              <w:rPr>
                <w:rFonts w:ascii="Arial" w:hAnsi="Arial"/>
                <w:b/>
                <w:color w:val="000000" w:themeColor="text1"/>
                <w:spacing w:val="-47"/>
                <w:sz w:val="18"/>
                <w:lang w:val="fr-FR"/>
              </w:rPr>
              <w:t xml:space="preserve"> </w:t>
            </w:r>
            <w:r w:rsidRPr="00FB18EA">
              <w:rPr>
                <w:rFonts w:ascii="Arial" w:hAnsi="Arial"/>
                <w:b/>
                <w:color w:val="000000" w:themeColor="text1"/>
                <w:sz w:val="18"/>
                <w:lang w:val="fr-FR"/>
              </w:rPr>
              <w:t>(CE)</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N°</w:t>
            </w:r>
            <w:r w:rsidRPr="00FB18EA">
              <w:rPr>
                <w:rFonts w:ascii="Arial" w:hAnsi="Arial"/>
                <w:b/>
                <w:color w:val="000000" w:themeColor="text1"/>
                <w:spacing w:val="-1"/>
                <w:sz w:val="18"/>
                <w:lang w:val="fr-FR"/>
              </w:rPr>
              <w:t xml:space="preserve"> </w:t>
            </w:r>
            <w:r w:rsidRPr="00FB18EA">
              <w:rPr>
                <w:rFonts w:ascii="Arial" w:hAnsi="Arial"/>
                <w:b/>
                <w:color w:val="000000" w:themeColor="text1"/>
                <w:sz w:val="18"/>
                <w:lang w:val="fr-FR"/>
              </w:rPr>
              <w:t>1272/2008</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[CLP]</w:t>
            </w:r>
          </w:p>
        </w:tc>
      </w:tr>
      <w:tr w:rsidR="000C2291" w:rsidRPr="004D3FBF" w14:paraId="438BCF80" w14:textId="77777777" w:rsidTr="00567FD7">
        <w:trPr>
          <w:trHeight w:val="853"/>
        </w:trPr>
        <w:tc>
          <w:tcPr>
            <w:tcW w:w="3402" w:type="dxa"/>
          </w:tcPr>
          <w:p w14:paraId="04F008ED" w14:textId="72E2D535" w:rsidR="000C2291" w:rsidRPr="00AC0C7D" w:rsidRDefault="000C2291" w:rsidP="000C2291">
            <w:pPr>
              <w:pStyle w:val="TableParagraph"/>
              <w:spacing w:before="41"/>
              <w:rPr>
                <w:rFonts w:ascii="Calibri" w:eastAsia="Calibri" w:hAnsi="Calibri" w:cs="Calibri"/>
                <w:lang w:val="fr-FR"/>
              </w:rPr>
            </w:pPr>
            <w:r w:rsidRPr="00EC6061">
              <w:rPr>
                <w:rFonts w:ascii="Calibri" w:eastAsia="Calibri" w:hAnsi="Calibri" w:cs="Calibri"/>
                <w:lang w:val="fr-FR"/>
              </w:rPr>
              <w:t>2-Phenylethanol</w:t>
            </w:r>
          </w:p>
        </w:tc>
        <w:tc>
          <w:tcPr>
            <w:tcW w:w="2977" w:type="dxa"/>
          </w:tcPr>
          <w:p w14:paraId="031A572E" w14:textId="77777777" w:rsidR="000C2291" w:rsidRPr="00EC6061" w:rsidRDefault="000C2291" w:rsidP="000C2291">
            <w:pPr>
              <w:pStyle w:val="TableParagraph"/>
              <w:spacing w:before="46"/>
              <w:ind w:left="58"/>
              <w:rPr>
                <w:rFonts w:ascii="Calibri" w:eastAsia="Calibri" w:hAnsi="Calibri" w:cs="Calibri"/>
                <w:lang w:val="fr-FR"/>
              </w:rPr>
            </w:pPr>
            <w:r w:rsidRPr="00EC6061">
              <w:rPr>
                <w:rFonts w:ascii="Calibri" w:eastAsia="Calibri" w:hAnsi="Calibri" w:cs="Calibri"/>
                <w:lang w:val="fr-FR"/>
              </w:rPr>
              <w:t>N° CAS: 60-12-8</w:t>
            </w:r>
          </w:p>
          <w:p w14:paraId="248F3C2E" w14:textId="77777777" w:rsidR="000C2291" w:rsidRPr="00EC6061" w:rsidRDefault="000C2291" w:rsidP="000C2291">
            <w:pPr>
              <w:pStyle w:val="TableParagraph"/>
              <w:spacing w:before="37"/>
              <w:ind w:left="58"/>
              <w:rPr>
                <w:rFonts w:ascii="Calibri" w:eastAsia="Calibri" w:hAnsi="Calibri" w:cs="Calibri"/>
                <w:lang w:val="fr-FR"/>
              </w:rPr>
            </w:pPr>
            <w:r w:rsidRPr="00EC6061">
              <w:rPr>
                <w:rFonts w:ascii="Calibri" w:eastAsia="Calibri" w:hAnsi="Calibri" w:cs="Calibri"/>
                <w:lang w:val="fr-FR"/>
              </w:rPr>
              <w:t>N° CE: 200-456-2</w:t>
            </w:r>
          </w:p>
          <w:p w14:paraId="07933096" w14:textId="39805763" w:rsidR="000C2291" w:rsidRPr="00AC0C7D" w:rsidRDefault="000C2291" w:rsidP="00EC6061">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01-211996392131</w:t>
            </w:r>
          </w:p>
        </w:tc>
        <w:tc>
          <w:tcPr>
            <w:tcW w:w="709" w:type="dxa"/>
          </w:tcPr>
          <w:p w14:paraId="34BB9EB8" w14:textId="60F11E76" w:rsidR="000C2291" w:rsidRPr="00AC0C7D" w:rsidRDefault="00EC6061" w:rsidP="000C2291">
            <w:pPr>
              <w:pStyle w:val="TableParagraph"/>
              <w:spacing w:before="41"/>
              <w:rPr>
                <w:rFonts w:ascii="Calibri" w:eastAsia="Calibri" w:hAnsi="Calibri" w:cs="Calibri"/>
                <w:lang w:val="fr-FR"/>
              </w:rPr>
            </w:pPr>
            <w:r w:rsidRPr="00EC6061">
              <w:rPr>
                <w:rFonts w:ascii="Calibri" w:eastAsia="Calibri" w:hAnsi="Calibri" w:cs="Calibri"/>
                <w:lang w:val="fr-FR"/>
              </w:rPr>
              <w:t>1</w:t>
            </w:r>
          </w:p>
        </w:tc>
        <w:tc>
          <w:tcPr>
            <w:tcW w:w="3827" w:type="dxa"/>
          </w:tcPr>
          <w:p w14:paraId="1CC4C37A" w14:textId="5B6B5D9F" w:rsidR="000C2291" w:rsidRPr="00EC6061" w:rsidRDefault="000C2291" w:rsidP="000C2291">
            <w:pPr>
              <w:pStyle w:val="TableParagraph"/>
              <w:spacing w:before="46" w:line="288" w:lineRule="auto"/>
              <w:ind w:right="1565"/>
              <w:rPr>
                <w:rFonts w:ascii="Calibri" w:eastAsia="Calibri" w:hAnsi="Calibri" w:cs="Calibri"/>
                <w:lang w:val="fr-FR"/>
              </w:rPr>
            </w:pPr>
            <w:r w:rsidRPr="00EC6061">
              <w:rPr>
                <w:rFonts w:ascii="Calibri" w:eastAsia="Calibri" w:hAnsi="Calibri" w:cs="Calibri"/>
                <w:lang w:val="fr-FR"/>
              </w:rPr>
              <w:t xml:space="preserve">Acute </w:t>
            </w:r>
            <w:proofErr w:type="spellStart"/>
            <w:r w:rsidRPr="00EC6061">
              <w:rPr>
                <w:rFonts w:ascii="Calibri" w:eastAsia="Calibri" w:hAnsi="Calibri" w:cs="Calibri"/>
                <w:lang w:val="fr-FR"/>
              </w:rPr>
              <w:t>Tox</w:t>
            </w:r>
            <w:proofErr w:type="spellEnd"/>
            <w:r w:rsidRPr="00EC6061">
              <w:rPr>
                <w:rFonts w:ascii="Calibri" w:eastAsia="Calibri" w:hAnsi="Calibri" w:cs="Calibri"/>
                <w:lang w:val="fr-FR"/>
              </w:rPr>
              <w:t xml:space="preserve">. 4 (par voie orale), H302 (ATE=1610 mg/kg de poids </w:t>
            </w:r>
            <w:r w:rsidRPr="00EC6061">
              <w:rPr>
                <w:rFonts w:ascii="Calibri" w:eastAsia="Calibri" w:hAnsi="Calibri" w:cs="Calibri"/>
                <w:lang w:val="fr-FR"/>
              </w:rPr>
              <w:lastRenderedPageBreak/>
              <w:t xml:space="preserve">corporel) </w:t>
            </w:r>
            <w:r w:rsidR="00E41A76">
              <w:rPr>
                <w:rFonts w:ascii="Calibri" w:eastAsia="Calibri" w:hAnsi="Calibri" w:cs="Calibri"/>
                <w:lang w:val="fr-FR"/>
              </w:rPr>
              <w:br/>
            </w:r>
            <w:r w:rsidRPr="00EC6061">
              <w:rPr>
                <w:rFonts w:ascii="Calibri" w:eastAsia="Calibri" w:hAnsi="Calibri" w:cs="Calibri"/>
                <w:lang w:val="fr-FR"/>
              </w:rPr>
              <w:t xml:space="preserve">Eye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2, H319</w:t>
            </w:r>
          </w:p>
        </w:tc>
      </w:tr>
      <w:tr w:rsidR="00647995" w:rsidRPr="004D3FBF" w14:paraId="6CAF8A69" w14:textId="77777777" w:rsidTr="00567FD7">
        <w:trPr>
          <w:trHeight w:val="853"/>
        </w:trPr>
        <w:tc>
          <w:tcPr>
            <w:tcW w:w="3402" w:type="dxa"/>
          </w:tcPr>
          <w:p w14:paraId="32D61265" w14:textId="50954605" w:rsidR="00647995" w:rsidRPr="00EC6061" w:rsidRDefault="00647995" w:rsidP="00647995">
            <w:pPr>
              <w:pStyle w:val="TableParagraph"/>
              <w:spacing w:before="41"/>
              <w:rPr>
                <w:rFonts w:ascii="Calibri" w:eastAsia="Calibri" w:hAnsi="Calibri" w:cs="Calibri"/>
                <w:lang w:val="fr-FR"/>
              </w:rPr>
            </w:pPr>
            <w:r w:rsidRPr="00EC6061">
              <w:rPr>
                <w:rFonts w:ascii="Calibri" w:eastAsia="Calibri" w:hAnsi="Calibri" w:cs="Calibri"/>
                <w:lang w:val="fr-FR"/>
              </w:rPr>
              <w:lastRenderedPageBreak/>
              <w:t xml:space="preserve">Salicylate de </w:t>
            </w:r>
            <w:proofErr w:type="spellStart"/>
            <w:r w:rsidRPr="00EC6061">
              <w:rPr>
                <w:rFonts w:ascii="Calibri" w:eastAsia="Calibri" w:hAnsi="Calibri" w:cs="Calibri"/>
                <w:lang w:val="fr-FR"/>
              </w:rPr>
              <w:t>benzyle</w:t>
            </w:r>
            <w:proofErr w:type="spellEnd"/>
          </w:p>
        </w:tc>
        <w:tc>
          <w:tcPr>
            <w:tcW w:w="2977" w:type="dxa"/>
          </w:tcPr>
          <w:p w14:paraId="09AC0496" w14:textId="77777777" w:rsidR="00647995" w:rsidRPr="00EC6061" w:rsidRDefault="00647995" w:rsidP="00647995">
            <w:pPr>
              <w:pStyle w:val="TableParagraph"/>
              <w:spacing w:before="46"/>
              <w:ind w:left="58"/>
              <w:rPr>
                <w:rFonts w:ascii="Calibri" w:eastAsia="Calibri" w:hAnsi="Calibri" w:cs="Calibri"/>
                <w:lang w:val="fr-FR"/>
              </w:rPr>
            </w:pPr>
            <w:r w:rsidRPr="00EC6061">
              <w:rPr>
                <w:rFonts w:ascii="Calibri" w:eastAsia="Calibri" w:hAnsi="Calibri" w:cs="Calibri"/>
                <w:lang w:val="fr-FR"/>
              </w:rPr>
              <w:t>N° CAS: 118-58-1</w:t>
            </w:r>
          </w:p>
          <w:p w14:paraId="2738AF02" w14:textId="77777777" w:rsidR="00647995" w:rsidRPr="00EC6061" w:rsidRDefault="00647995" w:rsidP="00647995">
            <w:pPr>
              <w:pStyle w:val="TableParagraph"/>
              <w:spacing w:before="37"/>
              <w:ind w:left="58"/>
              <w:rPr>
                <w:rFonts w:ascii="Calibri" w:eastAsia="Calibri" w:hAnsi="Calibri" w:cs="Calibri"/>
                <w:lang w:val="fr-FR"/>
              </w:rPr>
            </w:pPr>
            <w:r w:rsidRPr="00EC6061">
              <w:rPr>
                <w:rFonts w:ascii="Calibri" w:eastAsia="Calibri" w:hAnsi="Calibri" w:cs="Calibri"/>
                <w:lang w:val="fr-FR"/>
              </w:rPr>
              <w:t>N° CE: 204-262-9</w:t>
            </w:r>
          </w:p>
          <w:p w14:paraId="449EA243" w14:textId="77777777" w:rsidR="00647995" w:rsidRPr="00EC6061" w:rsidRDefault="00647995" w:rsidP="00647995">
            <w:pPr>
              <w:pStyle w:val="TableParagraph"/>
              <w:spacing w:before="37"/>
              <w:ind w:left="58"/>
              <w:rPr>
                <w:rFonts w:ascii="Calibri" w:eastAsia="Calibri" w:hAnsi="Calibri" w:cs="Calibri"/>
                <w:lang w:val="fr-FR"/>
              </w:rPr>
            </w:pPr>
            <w:r w:rsidRPr="00EC6061">
              <w:rPr>
                <w:rFonts w:ascii="Calibri" w:eastAsia="Calibri" w:hAnsi="Calibri" w:cs="Calibri"/>
                <w:lang w:val="fr-FR"/>
              </w:rPr>
              <w:t>N° Index: 607-754-00-5</w:t>
            </w:r>
          </w:p>
          <w:p w14:paraId="598C6842" w14:textId="3781A913" w:rsidR="00647995" w:rsidRPr="00AC0C7D" w:rsidRDefault="00647995" w:rsidP="00EC6061">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01-211996944231</w:t>
            </w:r>
          </w:p>
        </w:tc>
        <w:tc>
          <w:tcPr>
            <w:tcW w:w="709" w:type="dxa"/>
          </w:tcPr>
          <w:p w14:paraId="7A889553" w14:textId="42444594" w:rsidR="00647995" w:rsidRPr="00AC0C7D" w:rsidRDefault="00EC6061" w:rsidP="00647995">
            <w:pPr>
              <w:pStyle w:val="TableParagraph"/>
              <w:spacing w:before="41"/>
              <w:rPr>
                <w:rFonts w:ascii="Calibri" w:eastAsia="Calibri" w:hAnsi="Calibri" w:cs="Calibri"/>
                <w:lang w:val="fr-FR"/>
              </w:rPr>
            </w:pPr>
            <w:r w:rsidRPr="00EC6061">
              <w:rPr>
                <w:rFonts w:ascii="Calibri" w:eastAsia="Calibri" w:hAnsi="Calibri" w:cs="Calibri"/>
                <w:lang w:val="fr-FR"/>
              </w:rPr>
              <w:t>1</w:t>
            </w:r>
          </w:p>
        </w:tc>
        <w:tc>
          <w:tcPr>
            <w:tcW w:w="3827" w:type="dxa"/>
          </w:tcPr>
          <w:p w14:paraId="64D579D3" w14:textId="5C312733" w:rsidR="00647995" w:rsidRPr="00EC6061" w:rsidRDefault="00647995" w:rsidP="00EC6061">
            <w:pPr>
              <w:pStyle w:val="TableParagraph"/>
              <w:spacing w:before="46" w:line="288" w:lineRule="auto"/>
              <w:ind w:right="1565"/>
              <w:rPr>
                <w:rFonts w:ascii="Calibri" w:eastAsia="Calibri" w:hAnsi="Calibri" w:cs="Calibri"/>
                <w:lang w:val="fr-FR"/>
              </w:rPr>
            </w:pPr>
            <w:r w:rsidRPr="00EC6061">
              <w:rPr>
                <w:rFonts w:ascii="Calibri" w:eastAsia="Calibri" w:hAnsi="Calibri" w:cs="Calibri"/>
                <w:lang w:val="fr-FR"/>
              </w:rPr>
              <w:t xml:space="preserve">Eye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H319 </w:t>
            </w:r>
            <w:r w:rsidR="00EC6061" w:rsidRPr="00EC6061">
              <w:rPr>
                <w:rFonts w:ascii="Calibri" w:eastAsia="Calibri" w:hAnsi="Calibri" w:cs="Calibri"/>
                <w:lang w:val="fr-FR"/>
              </w:rPr>
              <w:br/>
            </w:r>
            <w:r w:rsidRPr="00EC6061">
              <w:rPr>
                <w:rFonts w:ascii="Calibri" w:eastAsia="Calibri" w:hAnsi="Calibri" w:cs="Calibri"/>
                <w:lang w:val="fr-FR"/>
              </w:rPr>
              <w:t>Skin Sens. 1B, H317</w:t>
            </w:r>
            <w:r w:rsidR="00EC6061" w:rsidRPr="00EC6061">
              <w:rPr>
                <w:rFonts w:ascii="Calibri" w:eastAsia="Calibri" w:hAnsi="Calibri" w:cs="Calibri"/>
                <w:lang w:val="fr-FR"/>
              </w:rPr>
              <w:br/>
            </w:r>
            <w:r w:rsidRPr="00EC6061">
              <w:rPr>
                <w:rFonts w:ascii="Calibri" w:eastAsia="Calibri" w:hAnsi="Calibri" w:cs="Calibri"/>
                <w:lang w:val="fr-FR"/>
              </w:rPr>
              <w:t>Aquatic Chronic 3, H412</w:t>
            </w:r>
          </w:p>
        </w:tc>
      </w:tr>
      <w:tr w:rsidR="00647995" w:rsidRPr="007D27C0" w14:paraId="001D9D85" w14:textId="77777777" w:rsidTr="00567FD7">
        <w:trPr>
          <w:trHeight w:val="853"/>
        </w:trPr>
        <w:tc>
          <w:tcPr>
            <w:tcW w:w="3402" w:type="dxa"/>
          </w:tcPr>
          <w:p w14:paraId="74A3F011" w14:textId="4438875F" w:rsidR="00647995" w:rsidRPr="00EC6061" w:rsidRDefault="00647995" w:rsidP="00647995">
            <w:pPr>
              <w:pStyle w:val="TableParagraph"/>
              <w:spacing w:before="41"/>
              <w:rPr>
                <w:rFonts w:ascii="Calibri" w:eastAsia="Calibri" w:hAnsi="Calibri" w:cs="Calibri"/>
                <w:lang w:val="fr-FR"/>
              </w:rPr>
            </w:pPr>
            <w:r w:rsidRPr="00EC6061">
              <w:rPr>
                <w:rFonts w:ascii="Calibri" w:eastAsia="Calibri" w:hAnsi="Calibri" w:cs="Calibri"/>
                <w:lang w:val="fr-FR"/>
              </w:rPr>
              <w:t>3,7-Dimethyl octa-1,6-diene-3-ol</w:t>
            </w:r>
          </w:p>
        </w:tc>
        <w:tc>
          <w:tcPr>
            <w:tcW w:w="2977" w:type="dxa"/>
          </w:tcPr>
          <w:p w14:paraId="47AE125D" w14:textId="77777777" w:rsidR="00647995" w:rsidRPr="00EC6061" w:rsidRDefault="00647995" w:rsidP="00647995">
            <w:pPr>
              <w:pStyle w:val="TableParagraph"/>
              <w:spacing w:before="51"/>
              <w:ind w:left="58"/>
              <w:rPr>
                <w:rFonts w:ascii="Calibri" w:eastAsia="Calibri" w:hAnsi="Calibri" w:cs="Calibri"/>
                <w:lang w:val="fr-FR"/>
              </w:rPr>
            </w:pPr>
            <w:r w:rsidRPr="00EC6061">
              <w:rPr>
                <w:rFonts w:ascii="Calibri" w:eastAsia="Calibri" w:hAnsi="Calibri" w:cs="Calibri"/>
                <w:lang w:val="fr-FR"/>
              </w:rPr>
              <w:t>N° CAS: 78-70-6</w:t>
            </w:r>
          </w:p>
          <w:p w14:paraId="7C03653B" w14:textId="77777777" w:rsidR="00647995" w:rsidRPr="00EC6061" w:rsidRDefault="00647995" w:rsidP="00647995">
            <w:pPr>
              <w:pStyle w:val="TableParagraph"/>
              <w:spacing w:before="37"/>
              <w:ind w:left="58"/>
              <w:rPr>
                <w:rFonts w:ascii="Calibri" w:eastAsia="Calibri" w:hAnsi="Calibri" w:cs="Calibri"/>
                <w:lang w:val="fr-FR"/>
              </w:rPr>
            </w:pPr>
            <w:r w:rsidRPr="00EC6061">
              <w:rPr>
                <w:rFonts w:ascii="Calibri" w:eastAsia="Calibri" w:hAnsi="Calibri" w:cs="Calibri"/>
                <w:lang w:val="fr-FR"/>
              </w:rPr>
              <w:t>N° CE: 201-134-4</w:t>
            </w:r>
          </w:p>
          <w:p w14:paraId="503DC466" w14:textId="05B5DD39" w:rsidR="00647995" w:rsidRPr="00AC0C7D" w:rsidRDefault="00647995" w:rsidP="00EC6061">
            <w:pPr>
              <w:pStyle w:val="TableParagraph"/>
              <w:spacing w:before="27"/>
              <w:ind w:left="58"/>
              <w:rPr>
                <w:rFonts w:ascii="Calibri" w:eastAsia="Calibri" w:hAnsi="Calibri" w:cs="Calibri"/>
                <w:lang w:val="fr-FR"/>
              </w:rPr>
            </w:pPr>
            <w:r w:rsidRPr="00EC6061">
              <w:rPr>
                <w:rFonts w:ascii="Calibri" w:eastAsia="Calibri" w:hAnsi="Calibri" w:cs="Calibri"/>
                <w:lang w:val="fr-FR"/>
              </w:rPr>
              <w:t>N° REACH: 01-211947401642</w:t>
            </w:r>
          </w:p>
        </w:tc>
        <w:tc>
          <w:tcPr>
            <w:tcW w:w="709" w:type="dxa"/>
          </w:tcPr>
          <w:p w14:paraId="6CA45026" w14:textId="47E16BCA" w:rsidR="00647995" w:rsidRPr="00AC0C7D" w:rsidRDefault="00EC6061" w:rsidP="00647995">
            <w:pPr>
              <w:pStyle w:val="TableParagraph"/>
              <w:spacing w:before="41"/>
              <w:rPr>
                <w:rFonts w:ascii="Calibri" w:eastAsia="Calibri" w:hAnsi="Calibri" w:cs="Calibri"/>
                <w:lang w:val="fr-FR"/>
              </w:rPr>
            </w:pPr>
            <w:r w:rsidRPr="00EC6061">
              <w:rPr>
                <w:rFonts w:ascii="Calibri" w:eastAsia="Calibri" w:hAnsi="Calibri" w:cs="Calibri"/>
                <w:lang w:val="fr-FR"/>
              </w:rPr>
              <w:t>0,5</w:t>
            </w:r>
          </w:p>
        </w:tc>
        <w:tc>
          <w:tcPr>
            <w:tcW w:w="3827" w:type="dxa"/>
          </w:tcPr>
          <w:p w14:paraId="76A3AC80" w14:textId="3D9974BC" w:rsidR="00647995" w:rsidRPr="00860CDC" w:rsidRDefault="00647995" w:rsidP="00647995">
            <w:pPr>
              <w:pStyle w:val="TableParagraph"/>
              <w:spacing w:before="51" w:line="288" w:lineRule="auto"/>
              <w:ind w:right="1565"/>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00EC6061" w:rsidRPr="00EC6061">
              <w:rPr>
                <w:rFonts w:ascii="Calibri" w:eastAsia="Calibri" w:hAnsi="Calibri" w:cs="Calibri"/>
                <w:lang w:val="fr-FR"/>
              </w:rPr>
              <w:br/>
            </w:r>
            <w:r w:rsidRPr="00EC6061">
              <w:rPr>
                <w:rFonts w:ascii="Calibri" w:eastAsia="Calibri" w:hAnsi="Calibri" w:cs="Calibri"/>
                <w:lang w:val="fr-FR"/>
              </w:rPr>
              <w:t xml:space="preserve">Eye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H319 </w:t>
            </w:r>
            <w:r w:rsidR="00EC6061" w:rsidRPr="00EC6061">
              <w:rPr>
                <w:rFonts w:ascii="Calibri" w:eastAsia="Calibri" w:hAnsi="Calibri" w:cs="Calibri"/>
                <w:lang w:val="fr-FR"/>
              </w:rPr>
              <w:br/>
            </w:r>
            <w:r w:rsidRPr="00EC6061">
              <w:rPr>
                <w:rFonts w:ascii="Calibri" w:eastAsia="Calibri" w:hAnsi="Calibri" w:cs="Calibri"/>
                <w:lang w:val="fr-FR"/>
              </w:rPr>
              <w:t>Skin Sens. 1B, H317</w:t>
            </w:r>
          </w:p>
        </w:tc>
      </w:tr>
      <w:tr w:rsidR="00346BB2" w:rsidRPr="00567FD7" w14:paraId="6B44DF63" w14:textId="77777777" w:rsidTr="00567FD7">
        <w:trPr>
          <w:trHeight w:val="853"/>
        </w:trPr>
        <w:tc>
          <w:tcPr>
            <w:tcW w:w="3402" w:type="dxa"/>
          </w:tcPr>
          <w:p w14:paraId="0C5315D1" w14:textId="0D6D48D4"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3,7-Dimethyl octa-1,6-diene-3-yl acetate</w:t>
            </w:r>
          </w:p>
        </w:tc>
        <w:tc>
          <w:tcPr>
            <w:tcW w:w="2977" w:type="dxa"/>
          </w:tcPr>
          <w:p w14:paraId="6A78B0AA" w14:textId="432031B4" w:rsidR="00346BB2" w:rsidRPr="00AC0C7D" w:rsidRDefault="00346BB2" w:rsidP="00346BB2">
            <w:pPr>
              <w:pStyle w:val="TableParagraph"/>
              <w:spacing w:before="51"/>
              <w:ind w:left="0"/>
              <w:rPr>
                <w:rFonts w:ascii="Calibri" w:eastAsia="Calibri" w:hAnsi="Calibri" w:cs="Calibri"/>
                <w:lang w:val="fr-FR"/>
              </w:rPr>
            </w:pPr>
            <w:r w:rsidRPr="00EC6061">
              <w:rPr>
                <w:rFonts w:ascii="Calibri" w:eastAsia="Calibri" w:hAnsi="Calibri" w:cs="Calibri"/>
                <w:lang w:val="fr-FR"/>
              </w:rPr>
              <w:t xml:space="preserve">N° CAS: 115-95-7 </w:t>
            </w:r>
            <w:r w:rsidR="00EC6061" w:rsidRPr="00EC6061">
              <w:rPr>
                <w:rFonts w:ascii="Calibri" w:eastAsia="Calibri" w:hAnsi="Calibri" w:cs="Calibri"/>
                <w:lang w:val="fr-FR"/>
              </w:rPr>
              <w:br/>
            </w:r>
            <w:r w:rsidRPr="00EC6061">
              <w:rPr>
                <w:rFonts w:ascii="Calibri" w:eastAsia="Calibri" w:hAnsi="Calibri" w:cs="Calibri"/>
                <w:lang w:val="fr-FR"/>
              </w:rPr>
              <w:t>N° CE: 204-116-4</w:t>
            </w:r>
          </w:p>
        </w:tc>
        <w:tc>
          <w:tcPr>
            <w:tcW w:w="709" w:type="dxa"/>
          </w:tcPr>
          <w:p w14:paraId="331E5D60" w14:textId="19DFC28B" w:rsidR="00346BB2" w:rsidRPr="00AC0C7D" w:rsidRDefault="00EC6061" w:rsidP="00346BB2">
            <w:pPr>
              <w:pStyle w:val="TableParagraph"/>
              <w:spacing w:before="41"/>
              <w:rPr>
                <w:rFonts w:ascii="Calibri" w:eastAsia="Calibri" w:hAnsi="Calibri" w:cs="Calibri"/>
                <w:lang w:val="fr-FR"/>
              </w:rPr>
            </w:pPr>
            <w:r w:rsidRPr="00EC6061">
              <w:rPr>
                <w:rFonts w:ascii="Calibri" w:eastAsia="Calibri" w:hAnsi="Calibri" w:cs="Calibri"/>
                <w:lang w:val="fr-FR"/>
              </w:rPr>
              <w:t>0,5</w:t>
            </w:r>
          </w:p>
        </w:tc>
        <w:tc>
          <w:tcPr>
            <w:tcW w:w="3827" w:type="dxa"/>
          </w:tcPr>
          <w:p w14:paraId="2EF0E9C4" w14:textId="33926544" w:rsidR="00346BB2" w:rsidRPr="00AC0C7D" w:rsidRDefault="00346BB2" w:rsidP="00346BB2">
            <w:pPr>
              <w:pStyle w:val="TableParagraph"/>
              <w:spacing w:before="51" w:line="288" w:lineRule="auto"/>
              <w:ind w:left="0" w:right="1565"/>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00EC6061" w:rsidRPr="00EC6061">
              <w:rPr>
                <w:rFonts w:ascii="Calibri" w:eastAsia="Calibri" w:hAnsi="Calibri" w:cs="Calibri"/>
                <w:lang w:val="fr-FR"/>
              </w:rPr>
              <w:br/>
            </w:r>
            <w:r w:rsidRPr="00EC6061">
              <w:rPr>
                <w:rFonts w:ascii="Calibri" w:eastAsia="Calibri" w:hAnsi="Calibri" w:cs="Calibri"/>
                <w:lang w:val="fr-FR"/>
              </w:rPr>
              <w:t xml:space="preserve">Eye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H319 </w:t>
            </w:r>
            <w:r w:rsidR="00EC6061" w:rsidRPr="00EC6061">
              <w:rPr>
                <w:rFonts w:ascii="Calibri" w:eastAsia="Calibri" w:hAnsi="Calibri" w:cs="Calibri"/>
                <w:lang w:val="fr-FR"/>
              </w:rPr>
              <w:br/>
            </w:r>
            <w:r w:rsidRPr="00EC6061">
              <w:rPr>
                <w:rFonts w:ascii="Calibri" w:eastAsia="Calibri" w:hAnsi="Calibri" w:cs="Calibri"/>
                <w:lang w:val="fr-FR"/>
              </w:rPr>
              <w:t>Skin Sens. 1B, H317</w:t>
            </w:r>
          </w:p>
        </w:tc>
      </w:tr>
      <w:tr w:rsidR="00346BB2" w:rsidRPr="00346BB2" w14:paraId="57EC493C" w14:textId="77777777" w:rsidTr="00567FD7">
        <w:trPr>
          <w:trHeight w:val="853"/>
        </w:trPr>
        <w:tc>
          <w:tcPr>
            <w:tcW w:w="3402" w:type="dxa"/>
          </w:tcPr>
          <w:p w14:paraId="6C403178" w14:textId="31BA3D0C"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Hexyl 2-hydroxybenzoate</w:t>
            </w:r>
          </w:p>
        </w:tc>
        <w:tc>
          <w:tcPr>
            <w:tcW w:w="2977" w:type="dxa"/>
          </w:tcPr>
          <w:p w14:paraId="50C4D2B8"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6259-76-3</w:t>
            </w:r>
          </w:p>
          <w:p w14:paraId="29D4C31F" w14:textId="77777777" w:rsidR="00346BB2" w:rsidRPr="00EC6061" w:rsidRDefault="00346BB2" w:rsidP="00346BB2">
            <w:pPr>
              <w:pStyle w:val="TableParagraph"/>
              <w:spacing w:before="37"/>
              <w:ind w:left="58"/>
              <w:rPr>
                <w:rFonts w:ascii="Calibri" w:eastAsia="Calibri" w:hAnsi="Calibri" w:cs="Calibri"/>
                <w:lang w:val="fr-FR"/>
              </w:rPr>
            </w:pPr>
            <w:r w:rsidRPr="00EC6061">
              <w:rPr>
                <w:rFonts w:ascii="Calibri" w:eastAsia="Calibri" w:hAnsi="Calibri" w:cs="Calibri"/>
                <w:lang w:val="fr-FR"/>
              </w:rPr>
              <w:t>N° CE: 228-408-6</w:t>
            </w:r>
          </w:p>
          <w:p w14:paraId="75B6AE1E" w14:textId="624E53C7" w:rsidR="00346BB2" w:rsidRPr="001B0890" w:rsidRDefault="00346BB2" w:rsidP="00346BB2">
            <w:pPr>
              <w:pStyle w:val="TableParagraph"/>
              <w:spacing w:before="41"/>
              <w:ind w:left="58"/>
              <w:rPr>
                <w:rFonts w:ascii="Calibri" w:eastAsia="Calibri" w:hAnsi="Calibri" w:cs="Calibri"/>
                <w:lang w:val="fr-FR"/>
              </w:rPr>
            </w:pPr>
            <w:r w:rsidRPr="00EC6061">
              <w:rPr>
                <w:rFonts w:ascii="Calibri" w:eastAsia="Calibri" w:hAnsi="Calibri" w:cs="Calibri"/>
                <w:lang w:val="fr-FR"/>
              </w:rPr>
              <w:t>N° REACH: 01-211963827536</w:t>
            </w:r>
          </w:p>
        </w:tc>
        <w:tc>
          <w:tcPr>
            <w:tcW w:w="709" w:type="dxa"/>
          </w:tcPr>
          <w:p w14:paraId="7C42B9E5" w14:textId="6DDDE9CF" w:rsidR="00346BB2" w:rsidRPr="001B0890" w:rsidRDefault="00EC6061" w:rsidP="00346BB2">
            <w:pPr>
              <w:pStyle w:val="TableParagraph"/>
              <w:spacing w:before="41"/>
              <w:rPr>
                <w:rFonts w:ascii="Calibri" w:eastAsia="Calibri" w:hAnsi="Calibri" w:cs="Calibri"/>
                <w:lang w:val="fr-FR"/>
              </w:rPr>
            </w:pPr>
            <w:r w:rsidRPr="00EC6061">
              <w:rPr>
                <w:rFonts w:ascii="Calibri" w:eastAsia="Calibri" w:hAnsi="Calibri" w:cs="Calibri"/>
                <w:lang w:val="fr-FR"/>
              </w:rPr>
              <w:t>0,5</w:t>
            </w:r>
          </w:p>
        </w:tc>
        <w:tc>
          <w:tcPr>
            <w:tcW w:w="3827" w:type="dxa"/>
          </w:tcPr>
          <w:p w14:paraId="26E26FEB" w14:textId="755FA873" w:rsidR="00346BB2" w:rsidRPr="00EC6061" w:rsidRDefault="00346BB2" w:rsidP="00346BB2">
            <w:pPr>
              <w:pStyle w:val="TableParagraph"/>
              <w:spacing w:before="46" w:line="288" w:lineRule="auto"/>
              <w:ind w:right="396"/>
              <w:rPr>
                <w:rFonts w:ascii="Calibri" w:eastAsia="Calibri" w:hAnsi="Calibri" w:cs="Calibri"/>
                <w:lang w:val="fr-FR"/>
              </w:rPr>
            </w:pPr>
            <w:r w:rsidRPr="00EC6061">
              <w:rPr>
                <w:rFonts w:ascii="Calibri" w:eastAsia="Calibri" w:hAnsi="Calibri" w:cs="Calibri"/>
                <w:lang w:val="fr-FR"/>
              </w:rPr>
              <w:t xml:space="preserve">Skin Sens. 1B, H317 </w:t>
            </w:r>
            <w:r w:rsidR="00EC6061" w:rsidRPr="00EC6061">
              <w:rPr>
                <w:rFonts w:ascii="Calibri" w:eastAsia="Calibri" w:hAnsi="Calibri" w:cs="Calibri"/>
                <w:lang w:val="fr-FR"/>
              </w:rPr>
              <w:br/>
            </w:r>
            <w:r w:rsidRPr="00EC6061">
              <w:rPr>
                <w:rFonts w:ascii="Calibri" w:eastAsia="Calibri" w:hAnsi="Calibri" w:cs="Calibri"/>
                <w:lang w:val="fr-FR"/>
              </w:rPr>
              <w:t>Aquatic Chronic 1, H410</w:t>
            </w:r>
          </w:p>
        </w:tc>
      </w:tr>
      <w:tr w:rsidR="00346BB2" w:rsidRPr="00EC6061" w14:paraId="4047147F" w14:textId="77777777" w:rsidTr="00567FD7">
        <w:trPr>
          <w:trHeight w:val="853"/>
        </w:trPr>
        <w:tc>
          <w:tcPr>
            <w:tcW w:w="3402" w:type="dxa"/>
          </w:tcPr>
          <w:p w14:paraId="71A235A7" w14:textId="3E2983F9" w:rsidR="00346BB2" w:rsidRPr="00EC6061"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1-(1,2,3,4,5,6,7,8-Octahydro-2,3,8,8-tetramethyl- 2naphthyl)ethan-1-one</w:t>
            </w:r>
          </w:p>
        </w:tc>
        <w:tc>
          <w:tcPr>
            <w:tcW w:w="2977" w:type="dxa"/>
          </w:tcPr>
          <w:p w14:paraId="59B8BB3A"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54464-57-2</w:t>
            </w:r>
          </w:p>
          <w:p w14:paraId="1EF37CC2" w14:textId="77777777" w:rsidR="00346BB2" w:rsidRPr="00EC6061" w:rsidRDefault="00346BB2" w:rsidP="00346BB2">
            <w:pPr>
              <w:pStyle w:val="TableParagraph"/>
              <w:spacing w:before="37"/>
              <w:ind w:left="58"/>
              <w:rPr>
                <w:rFonts w:ascii="Calibri" w:eastAsia="Calibri" w:hAnsi="Calibri" w:cs="Calibri"/>
                <w:lang w:val="fr-FR"/>
              </w:rPr>
            </w:pPr>
            <w:r w:rsidRPr="00EC6061">
              <w:rPr>
                <w:rFonts w:ascii="Calibri" w:eastAsia="Calibri" w:hAnsi="Calibri" w:cs="Calibri"/>
                <w:lang w:val="fr-FR"/>
              </w:rPr>
              <w:t>N° CE: 259-174-3</w:t>
            </w:r>
          </w:p>
          <w:p w14:paraId="76F141DF" w14:textId="7E05EC66" w:rsidR="00346BB2" w:rsidRPr="00947AAA" w:rsidRDefault="00346BB2" w:rsidP="00346BB2">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01-211948998904</w:t>
            </w:r>
          </w:p>
        </w:tc>
        <w:tc>
          <w:tcPr>
            <w:tcW w:w="709" w:type="dxa"/>
          </w:tcPr>
          <w:p w14:paraId="2079121B" w14:textId="5E9D9828" w:rsidR="00346BB2" w:rsidRPr="001B0890" w:rsidRDefault="00EC6061" w:rsidP="00346BB2">
            <w:pPr>
              <w:pStyle w:val="TableParagraph"/>
              <w:spacing w:before="41"/>
              <w:rPr>
                <w:rFonts w:ascii="Calibri" w:eastAsia="Calibri" w:hAnsi="Calibri" w:cs="Calibri"/>
                <w:lang w:val="fr-FR"/>
              </w:rPr>
            </w:pPr>
            <w:r w:rsidRPr="00EC6061">
              <w:rPr>
                <w:rFonts w:ascii="Calibri" w:eastAsia="Calibri" w:hAnsi="Calibri" w:cs="Calibri"/>
                <w:lang w:val="fr-FR"/>
              </w:rPr>
              <w:t>0,5</w:t>
            </w:r>
          </w:p>
        </w:tc>
        <w:tc>
          <w:tcPr>
            <w:tcW w:w="3827" w:type="dxa"/>
          </w:tcPr>
          <w:p w14:paraId="5FB866A8" w14:textId="13DD3F7D" w:rsidR="00346BB2" w:rsidRPr="00EC6061" w:rsidRDefault="00346BB2" w:rsidP="00EC6061">
            <w:pPr>
              <w:pStyle w:val="TableParagraph"/>
              <w:spacing w:before="46" w:line="288" w:lineRule="auto"/>
              <w:ind w:right="1565"/>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00EC6061" w:rsidRPr="00EC6061">
              <w:rPr>
                <w:rFonts w:ascii="Calibri" w:eastAsia="Calibri" w:hAnsi="Calibri" w:cs="Calibri"/>
                <w:lang w:val="fr-FR"/>
              </w:rPr>
              <w:br/>
            </w:r>
            <w:r w:rsidRPr="00EC6061">
              <w:rPr>
                <w:rFonts w:ascii="Calibri" w:eastAsia="Calibri" w:hAnsi="Calibri" w:cs="Calibri"/>
                <w:lang w:val="fr-FR"/>
              </w:rPr>
              <w:t>Skin Sens. 1B, H317</w:t>
            </w:r>
            <w:r w:rsidR="00EC6061" w:rsidRPr="00EC6061">
              <w:rPr>
                <w:rFonts w:ascii="Calibri" w:eastAsia="Calibri" w:hAnsi="Calibri" w:cs="Calibri"/>
                <w:lang w:val="fr-FR"/>
              </w:rPr>
              <w:br/>
            </w:r>
            <w:r w:rsidRPr="00EC6061">
              <w:rPr>
                <w:rFonts w:ascii="Calibri" w:eastAsia="Calibri" w:hAnsi="Calibri" w:cs="Calibri"/>
                <w:lang w:val="fr-FR"/>
              </w:rPr>
              <w:t>Aquatic Chronic 2, H411</w:t>
            </w:r>
          </w:p>
        </w:tc>
      </w:tr>
      <w:tr w:rsidR="00346BB2" w:rsidRPr="00346BB2" w14:paraId="7F897BB8" w14:textId="77777777" w:rsidTr="00567FD7">
        <w:trPr>
          <w:trHeight w:val="853"/>
        </w:trPr>
        <w:tc>
          <w:tcPr>
            <w:tcW w:w="3402" w:type="dxa"/>
          </w:tcPr>
          <w:p w14:paraId="17ED9472" w14:textId="051D460D" w:rsidR="00346BB2" w:rsidRPr="00647995"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(Z)-3-Hexenyl 2-hydroxybenzoate</w:t>
            </w:r>
          </w:p>
        </w:tc>
        <w:tc>
          <w:tcPr>
            <w:tcW w:w="2977" w:type="dxa"/>
          </w:tcPr>
          <w:p w14:paraId="4F151612"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65405-77-8</w:t>
            </w:r>
          </w:p>
          <w:p w14:paraId="76FC96F7" w14:textId="77777777" w:rsidR="00346BB2" w:rsidRPr="00EC6061" w:rsidRDefault="00346BB2" w:rsidP="00346BB2">
            <w:pPr>
              <w:pStyle w:val="TableParagraph"/>
              <w:spacing w:before="42"/>
              <w:ind w:left="58"/>
              <w:rPr>
                <w:rFonts w:ascii="Calibri" w:eastAsia="Calibri" w:hAnsi="Calibri" w:cs="Calibri"/>
                <w:lang w:val="fr-FR"/>
              </w:rPr>
            </w:pPr>
            <w:r w:rsidRPr="00EC6061">
              <w:rPr>
                <w:rFonts w:ascii="Calibri" w:eastAsia="Calibri" w:hAnsi="Calibri" w:cs="Calibri"/>
                <w:lang w:val="fr-FR"/>
              </w:rPr>
              <w:t>N° CE: 265-745-8</w:t>
            </w:r>
          </w:p>
          <w:p w14:paraId="10648CBE" w14:textId="5338672F" w:rsidR="00346BB2" w:rsidRPr="001B0890" w:rsidRDefault="00346BB2" w:rsidP="00346BB2">
            <w:pPr>
              <w:pStyle w:val="TableParagraph"/>
              <w:spacing w:before="27"/>
              <w:ind w:left="58"/>
              <w:rPr>
                <w:rFonts w:ascii="Calibri" w:eastAsia="Calibri" w:hAnsi="Calibri" w:cs="Calibri"/>
                <w:lang w:val="fr-FR"/>
              </w:rPr>
            </w:pPr>
            <w:r w:rsidRPr="00EC6061">
              <w:rPr>
                <w:rFonts w:ascii="Calibri" w:eastAsia="Calibri" w:hAnsi="Calibri" w:cs="Calibri"/>
                <w:lang w:val="fr-FR"/>
              </w:rPr>
              <w:t>N° REACH: 01-211998732037</w:t>
            </w:r>
          </w:p>
        </w:tc>
        <w:tc>
          <w:tcPr>
            <w:tcW w:w="709" w:type="dxa"/>
          </w:tcPr>
          <w:p w14:paraId="7C7818C1" w14:textId="0F9D8550" w:rsidR="00346BB2" w:rsidRPr="001B0890" w:rsidRDefault="00EC6061" w:rsidP="00346BB2">
            <w:pPr>
              <w:pStyle w:val="TableParagraph"/>
              <w:spacing w:before="41"/>
              <w:rPr>
                <w:rFonts w:ascii="Calibri" w:eastAsia="Calibri" w:hAnsi="Calibri" w:cs="Calibri"/>
                <w:lang w:val="fr-FR"/>
              </w:rPr>
            </w:pPr>
            <w:r w:rsidRPr="00EC6061">
              <w:rPr>
                <w:rFonts w:ascii="Calibri" w:eastAsia="Calibri" w:hAnsi="Calibri" w:cs="Calibri"/>
                <w:lang w:val="fr-FR"/>
              </w:rPr>
              <w:t>0,5</w:t>
            </w:r>
          </w:p>
        </w:tc>
        <w:tc>
          <w:tcPr>
            <w:tcW w:w="3827" w:type="dxa"/>
          </w:tcPr>
          <w:p w14:paraId="265AAC1C" w14:textId="29100FDA" w:rsidR="00346BB2" w:rsidRPr="00EC6061" w:rsidRDefault="00346BB2" w:rsidP="00346BB2">
            <w:pPr>
              <w:pStyle w:val="TableParagraph"/>
              <w:spacing w:before="51" w:line="285" w:lineRule="auto"/>
              <w:ind w:right="530"/>
              <w:rPr>
                <w:rFonts w:ascii="Calibri" w:eastAsia="Calibri" w:hAnsi="Calibri" w:cs="Calibri"/>
                <w:lang w:val="fr-FR"/>
              </w:rPr>
            </w:pPr>
            <w:r w:rsidRPr="00EC6061">
              <w:rPr>
                <w:rFonts w:ascii="Calibri" w:eastAsia="Calibri" w:hAnsi="Calibri" w:cs="Calibri"/>
                <w:lang w:val="fr-FR"/>
              </w:rPr>
              <w:t xml:space="preserve">Aquatic Acute 1, H400 </w:t>
            </w:r>
            <w:r w:rsidR="00EC6061" w:rsidRPr="00EC6061">
              <w:rPr>
                <w:rFonts w:ascii="Calibri" w:eastAsia="Calibri" w:hAnsi="Calibri" w:cs="Calibri"/>
                <w:lang w:val="fr-FR"/>
              </w:rPr>
              <w:br/>
            </w:r>
            <w:r w:rsidRPr="00EC6061">
              <w:rPr>
                <w:rFonts w:ascii="Calibri" w:eastAsia="Calibri" w:hAnsi="Calibri" w:cs="Calibri"/>
                <w:lang w:val="fr-FR"/>
              </w:rPr>
              <w:t>Aquatic Chronic 2, H411</w:t>
            </w:r>
          </w:p>
        </w:tc>
      </w:tr>
      <w:tr w:rsidR="00346BB2" w:rsidRPr="00567FD7" w14:paraId="6ABABA14" w14:textId="77777777" w:rsidTr="00567FD7">
        <w:trPr>
          <w:trHeight w:val="853"/>
        </w:trPr>
        <w:tc>
          <w:tcPr>
            <w:tcW w:w="3402" w:type="dxa"/>
          </w:tcPr>
          <w:p w14:paraId="5AB37889" w14:textId="2AE878AA" w:rsidR="00346BB2" w:rsidRPr="00EC6061" w:rsidRDefault="00346BB2" w:rsidP="00346BB2">
            <w:pPr>
              <w:pStyle w:val="TableParagraph"/>
              <w:spacing w:before="41"/>
              <w:rPr>
                <w:rFonts w:ascii="Calibri" w:eastAsia="Calibri" w:hAnsi="Calibri" w:cs="Calibri"/>
                <w:lang w:val="fr-FR"/>
              </w:rPr>
            </w:pPr>
            <w:proofErr w:type="spellStart"/>
            <w:r w:rsidRPr="00EC6061">
              <w:rPr>
                <w:rFonts w:ascii="Calibri" w:eastAsia="Calibri" w:hAnsi="Calibri" w:cs="Calibri"/>
                <w:lang w:val="fr-FR"/>
              </w:rPr>
              <w:t>géraniol</w:t>
            </w:r>
            <w:proofErr w:type="spellEnd"/>
            <w:r w:rsidRPr="00EC6061">
              <w:rPr>
                <w:rFonts w:ascii="Calibri" w:eastAsia="Calibri" w:hAnsi="Calibri" w:cs="Calibri"/>
                <w:lang w:val="fr-FR"/>
              </w:rPr>
              <w:t>; (2E)-3,7-diméthylocta-2,6-dién-1-ol</w:t>
            </w:r>
          </w:p>
        </w:tc>
        <w:tc>
          <w:tcPr>
            <w:tcW w:w="2977" w:type="dxa"/>
          </w:tcPr>
          <w:p w14:paraId="3369D57E"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106-24-1</w:t>
            </w:r>
          </w:p>
          <w:p w14:paraId="7E302467" w14:textId="77777777" w:rsidR="00346BB2" w:rsidRPr="00EC6061" w:rsidRDefault="00346BB2" w:rsidP="00346BB2">
            <w:pPr>
              <w:pStyle w:val="TableParagraph"/>
              <w:spacing w:before="37"/>
              <w:ind w:left="58"/>
              <w:rPr>
                <w:rFonts w:ascii="Calibri" w:eastAsia="Calibri" w:hAnsi="Calibri" w:cs="Calibri"/>
                <w:lang w:val="fr-FR"/>
              </w:rPr>
            </w:pPr>
            <w:r w:rsidRPr="00EC6061">
              <w:rPr>
                <w:rFonts w:ascii="Calibri" w:eastAsia="Calibri" w:hAnsi="Calibri" w:cs="Calibri"/>
                <w:lang w:val="fr-FR"/>
              </w:rPr>
              <w:t>N° CE: 203-377-1</w:t>
            </w:r>
          </w:p>
          <w:p w14:paraId="32240AC5" w14:textId="17F17743" w:rsidR="00346BB2" w:rsidRPr="001B0890" w:rsidRDefault="00346BB2" w:rsidP="00346BB2">
            <w:pPr>
              <w:pStyle w:val="TableParagraph"/>
              <w:spacing w:before="32"/>
              <w:ind w:left="58"/>
              <w:rPr>
                <w:rFonts w:ascii="Calibri" w:eastAsia="Calibri" w:hAnsi="Calibri" w:cs="Calibri"/>
                <w:lang w:val="fr-FR"/>
              </w:rPr>
            </w:pPr>
            <w:r w:rsidRPr="00EC6061">
              <w:rPr>
                <w:rFonts w:ascii="Calibri" w:eastAsia="Calibri" w:hAnsi="Calibri" w:cs="Calibri"/>
                <w:lang w:val="fr-FR"/>
              </w:rPr>
              <w:t>N° Index: 603-241-00-5</w:t>
            </w:r>
          </w:p>
        </w:tc>
        <w:tc>
          <w:tcPr>
            <w:tcW w:w="709" w:type="dxa"/>
          </w:tcPr>
          <w:p w14:paraId="2BBDE9BB" w14:textId="0307A559"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2FBC6D52" w14:textId="6F44C5D7" w:rsidR="00346BB2" w:rsidRPr="001B0890" w:rsidRDefault="00346BB2" w:rsidP="00346BB2">
            <w:pPr>
              <w:pStyle w:val="TableParagraph"/>
              <w:spacing w:before="46" w:line="288" w:lineRule="auto"/>
              <w:ind w:right="1561"/>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00EC6061" w:rsidRPr="00EC6061">
              <w:rPr>
                <w:rFonts w:ascii="Calibri" w:eastAsia="Calibri" w:hAnsi="Calibri" w:cs="Calibri"/>
                <w:lang w:val="fr-FR"/>
              </w:rPr>
              <w:br/>
            </w:r>
            <w:r w:rsidRPr="00EC6061">
              <w:rPr>
                <w:rFonts w:ascii="Calibri" w:eastAsia="Calibri" w:hAnsi="Calibri" w:cs="Calibri"/>
                <w:lang w:val="fr-FR"/>
              </w:rPr>
              <w:t xml:space="preserve">Eye Dam. 1, H318 </w:t>
            </w:r>
            <w:r w:rsidR="00EC6061" w:rsidRPr="00EC6061">
              <w:rPr>
                <w:rFonts w:ascii="Calibri" w:eastAsia="Calibri" w:hAnsi="Calibri" w:cs="Calibri"/>
                <w:lang w:val="fr-FR"/>
              </w:rPr>
              <w:br/>
            </w:r>
            <w:r w:rsidRPr="00EC6061">
              <w:rPr>
                <w:rFonts w:ascii="Calibri" w:eastAsia="Calibri" w:hAnsi="Calibri" w:cs="Calibri"/>
                <w:lang w:val="fr-FR"/>
              </w:rPr>
              <w:t>Skin Sens. 1, H317</w:t>
            </w:r>
          </w:p>
        </w:tc>
      </w:tr>
      <w:tr w:rsidR="00346BB2" w:rsidRPr="00346BB2" w14:paraId="27284558" w14:textId="77777777" w:rsidTr="00567FD7">
        <w:trPr>
          <w:trHeight w:val="853"/>
        </w:trPr>
        <w:tc>
          <w:tcPr>
            <w:tcW w:w="3402" w:type="dxa"/>
          </w:tcPr>
          <w:p w14:paraId="541D4B8F" w14:textId="29232808"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(3R-(3alpha,3abeta,6alpha,7beta,8aalpha))</w:t>
            </w:r>
            <w:proofErr w:type="spellStart"/>
            <w:r w:rsidRPr="00EC6061">
              <w:rPr>
                <w:rFonts w:ascii="Calibri" w:eastAsia="Calibri" w:hAnsi="Calibri" w:cs="Calibri"/>
                <w:lang w:val="fr-FR"/>
              </w:rPr>
              <w:t>Octahydro</w:t>
            </w:r>
            <w:proofErr w:type="spellEnd"/>
            <w:r w:rsidRPr="00EC6061">
              <w:rPr>
                <w:rFonts w:ascii="Calibri" w:eastAsia="Calibri" w:hAnsi="Calibri" w:cs="Calibri"/>
                <w:lang w:val="fr-FR"/>
              </w:rPr>
              <w:t>- 3,6,8,8-tetramethyl-1H-3a,7methanoazulen-5-yl A</w:t>
            </w:r>
          </w:p>
        </w:tc>
        <w:tc>
          <w:tcPr>
            <w:tcW w:w="2977" w:type="dxa"/>
          </w:tcPr>
          <w:p w14:paraId="44C38D07"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77-54-3</w:t>
            </w:r>
          </w:p>
          <w:p w14:paraId="1D062262" w14:textId="77777777" w:rsidR="00346BB2" w:rsidRPr="00EC6061" w:rsidRDefault="00346BB2" w:rsidP="00346BB2">
            <w:pPr>
              <w:pStyle w:val="TableParagraph"/>
              <w:spacing w:before="37"/>
              <w:ind w:left="58"/>
              <w:rPr>
                <w:rFonts w:ascii="Calibri" w:eastAsia="Calibri" w:hAnsi="Calibri" w:cs="Calibri"/>
                <w:lang w:val="fr-FR"/>
              </w:rPr>
            </w:pPr>
            <w:r w:rsidRPr="00EC6061">
              <w:rPr>
                <w:rFonts w:ascii="Calibri" w:eastAsia="Calibri" w:hAnsi="Calibri" w:cs="Calibri"/>
                <w:lang w:val="fr-FR"/>
              </w:rPr>
              <w:t>N° CE: 201-036-1</w:t>
            </w:r>
          </w:p>
          <w:p w14:paraId="02E8812C" w14:textId="0F61BF1B" w:rsidR="00346BB2" w:rsidRPr="001B0890" w:rsidRDefault="00346BB2" w:rsidP="00346BB2">
            <w:pPr>
              <w:pStyle w:val="TableParagraph"/>
              <w:spacing w:before="27"/>
              <w:ind w:left="58"/>
              <w:rPr>
                <w:rFonts w:ascii="Calibri" w:eastAsia="Calibri" w:hAnsi="Calibri" w:cs="Calibri"/>
                <w:lang w:val="fr-FR"/>
              </w:rPr>
            </w:pPr>
            <w:r w:rsidRPr="00EC6061">
              <w:rPr>
                <w:rFonts w:ascii="Calibri" w:eastAsia="Calibri" w:hAnsi="Calibri" w:cs="Calibri"/>
                <w:lang w:val="fr-FR"/>
              </w:rPr>
              <w:t>N° REACH: 01-212073984542</w:t>
            </w:r>
          </w:p>
        </w:tc>
        <w:tc>
          <w:tcPr>
            <w:tcW w:w="709" w:type="dxa"/>
          </w:tcPr>
          <w:p w14:paraId="2CB02EC1" w14:textId="4C432485"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7DFE7DAD" w14:textId="46DCE479" w:rsidR="00346BB2" w:rsidRPr="00EC6061" w:rsidRDefault="00346BB2" w:rsidP="00346BB2">
            <w:pPr>
              <w:pStyle w:val="TableParagraph"/>
              <w:spacing w:before="51" w:line="288" w:lineRule="auto"/>
              <w:ind w:left="0" w:right="1565"/>
              <w:rPr>
                <w:rFonts w:ascii="Calibri" w:eastAsia="Calibri" w:hAnsi="Calibri" w:cs="Calibri"/>
                <w:lang w:val="fr-FR"/>
              </w:rPr>
            </w:pPr>
            <w:r w:rsidRPr="00EC6061">
              <w:rPr>
                <w:rFonts w:ascii="Calibri" w:eastAsia="Calibri" w:hAnsi="Calibri" w:cs="Calibri"/>
                <w:lang w:val="fr-FR"/>
              </w:rPr>
              <w:t xml:space="preserve">Skin Sens. 1, H317 </w:t>
            </w:r>
            <w:r w:rsidR="00EC6061" w:rsidRPr="00EC6061">
              <w:rPr>
                <w:rFonts w:ascii="Calibri" w:eastAsia="Calibri" w:hAnsi="Calibri" w:cs="Calibri"/>
                <w:lang w:val="fr-FR"/>
              </w:rPr>
              <w:br/>
            </w:r>
            <w:r w:rsidRPr="00EC6061">
              <w:rPr>
                <w:rFonts w:ascii="Calibri" w:eastAsia="Calibri" w:hAnsi="Calibri" w:cs="Calibri"/>
                <w:lang w:val="fr-FR"/>
              </w:rPr>
              <w:t>Aquatic Chronic 2, H411</w:t>
            </w:r>
          </w:p>
        </w:tc>
      </w:tr>
      <w:tr w:rsidR="00346BB2" w:rsidRPr="00567FD7" w14:paraId="5F20B87A" w14:textId="77777777" w:rsidTr="00567FD7">
        <w:trPr>
          <w:trHeight w:val="853"/>
        </w:trPr>
        <w:tc>
          <w:tcPr>
            <w:tcW w:w="3402" w:type="dxa"/>
          </w:tcPr>
          <w:p w14:paraId="0505CCF2" w14:textId="1F560278"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Pentyl salicylate</w:t>
            </w:r>
          </w:p>
        </w:tc>
        <w:tc>
          <w:tcPr>
            <w:tcW w:w="2977" w:type="dxa"/>
          </w:tcPr>
          <w:p w14:paraId="41A96EFD"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2050-08-0</w:t>
            </w:r>
          </w:p>
          <w:p w14:paraId="4A940BF9" w14:textId="1C13BEFF" w:rsidR="00346BB2" w:rsidRPr="001B0890" w:rsidRDefault="00346BB2" w:rsidP="00346BB2">
            <w:pPr>
              <w:pStyle w:val="TableParagraph"/>
              <w:spacing w:before="32"/>
              <w:ind w:left="58"/>
              <w:rPr>
                <w:rFonts w:ascii="Calibri" w:eastAsia="Calibri" w:hAnsi="Calibri" w:cs="Calibri"/>
                <w:lang w:val="fr-FR"/>
              </w:rPr>
            </w:pPr>
            <w:r w:rsidRPr="00EC6061">
              <w:rPr>
                <w:rFonts w:ascii="Calibri" w:eastAsia="Calibri" w:hAnsi="Calibri" w:cs="Calibri"/>
                <w:lang w:val="fr-FR"/>
              </w:rPr>
              <w:t>N° CE: 218-080-2</w:t>
            </w:r>
          </w:p>
        </w:tc>
        <w:tc>
          <w:tcPr>
            <w:tcW w:w="709" w:type="dxa"/>
          </w:tcPr>
          <w:p w14:paraId="2C9C21CE" w14:textId="6226DA24"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7CC9A736" w14:textId="290C594C" w:rsidR="00346BB2" w:rsidRPr="001B0890" w:rsidRDefault="00346BB2" w:rsidP="00EC6061">
            <w:pPr>
              <w:pStyle w:val="TableParagraph"/>
              <w:spacing w:before="51" w:line="285" w:lineRule="auto"/>
              <w:ind w:right="442"/>
              <w:rPr>
                <w:rFonts w:ascii="Calibri" w:eastAsia="Calibri" w:hAnsi="Calibri" w:cs="Calibri"/>
                <w:lang w:val="fr-FR"/>
              </w:rPr>
            </w:pPr>
            <w:r w:rsidRPr="00EC6061">
              <w:rPr>
                <w:rFonts w:ascii="Calibri" w:eastAsia="Calibri" w:hAnsi="Calibri" w:cs="Calibri"/>
                <w:lang w:val="fr-FR"/>
              </w:rPr>
              <w:t xml:space="preserve">Acute </w:t>
            </w:r>
            <w:proofErr w:type="spellStart"/>
            <w:r w:rsidRPr="00EC6061">
              <w:rPr>
                <w:rFonts w:ascii="Calibri" w:eastAsia="Calibri" w:hAnsi="Calibri" w:cs="Calibri"/>
                <w:lang w:val="fr-FR"/>
              </w:rPr>
              <w:t>Tox</w:t>
            </w:r>
            <w:proofErr w:type="spellEnd"/>
            <w:r w:rsidRPr="00EC6061">
              <w:rPr>
                <w:rFonts w:ascii="Calibri" w:eastAsia="Calibri" w:hAnsi="Calibri" w:cs="Calibri"/>
                <w:lang w:val="fr-FR"/>
              </w:rPr>
              <w:t xml:space="preserve">. 4 (par voie orale), H302 (ATE=2000 mg/kg de poids corporel) </w:t>
            </w:r>
            <w:proofErr w:type="spellStart"/>
            <w:r w:rsidRPr="00EC6061">
              <w:rPr>
                <w:rFonts w:ascii="Calibri" w:eastAsia="Calibri" w:hAnsi="Calibri" w:cs="Calibri"/>
                <w:lang w:val="fr-FR"/>
              </w:rPr>
              <w:t>Aquatic</w:t>
            </w:r>
            <w:proofErr w:type="spellEnd"/>
            <w:r w:rsidRPr="00EC6061">
              <w:rPr>
                <w:rFonts w:ascii="Calibri" w:eastAsia="Calibri" w:hAnsi="Calibri" w:cs="Calibri"/>
                <w:lang w:val="fr-FR"/>
              </w:rPr>
              <w:t xml:space="preserve"> Acute 1, H400</w:t>
            </w:r>
            <w:r w:rsidR="00EC6061" w:rsidRPr="00EC6061">
              <w:rPr>
                <w:rFonts w:ascii="Calibri" w:eastAsia="Calibri" w:hAnsi="Calibri" w:cs="Calibri"/>
                <w:lang w:val="fr-FR"/>
              </w:rPr>
              <w:br/>
            </w:r>
            <w:proofErr w:type="spellStart"/>
            <w:r w:rsidRPr="00EC6061">
              <w:rPr>
                <w:rFonts w:ascii="Calibri" w:eastAsia="Calibri" w:hAnsi="Calibri" w:cs="Calibri"/>
                <w:lang w:val="fr-FR"/>
              </w:rPr>
              <w:t>Aquatic</w:t>
            </w:r>
            <w:proofErr w:type="spellEnd"/>
            <w:r w:rsidRPr="00EC6061">
              <w:rPr>
                <w:rFonts w:ascii="Calibri" w:eastAsia="Calibri" w:hAnsi="Calibri" w:cs="Calibri"/>
                <w:lang w:val="fr-FR"/>
              </w:rPr>
              <w:t xml:space="preserve"> </w:t>
            </w:r>
            <w:proofErr w:type="spellStart"/>
            <w:r w:rsidRPr="00EC6061">
              <w:rPr>
                <w:rFonts w:ascii="Calibri" w:eastAsia="Calibri" w:hAnsi="Calibri" w:cs="Calibri"/>
                <w:lang w:val="fr-FR"/>
              </w:rPr>
              <w:t>Chronic</w:t>
            </w:r>
            <w:proofErr w:type="spellEnd"/>
            <w:r w:rsidRPr="00EC6061">
              <w:rPr>
                <w:rFonts w:ascii="Calibri" w:eastAsia="Calibri" w:hAnsi="Calibri" w:cs="Calibri"/>
                <w:lang w:val="fr-FR"/>
              </w:rPr>
              <w:t xml:space="preserve"> 1, H410</w:t>
            </w:r>
          </w:p>
        </w:tc>
      </w:tr>
      <w:tr w:rsidR="00346BB2" w:rsidRPr="00567FD7" w14:paraId="1A35FF9B" w14:textId="77777777" w:rsidTr="00567FD7">
        <w:trPr>
          <w:trHeight w:val="853"/>
        </w:trPr>
        <w:tc>
          <w:tcPr>
            <w:tcW w:w="3402" w:type="dxa"/>
          </w:tcPr>
          <w:p w14:paraId="39007DAB" w14:textId="6426186D"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3,7-Dimethyl-6-octen-1-ol</w:t>
            </w:r>
          </w:p>
        </w:tc>
        <w:tc>
          <w:tcPr>
            <w:tcW w:w="2977" w:type="dxa"/>
          </w:tcPr>
          <w:p w14:paraId="2483F6F3" w14:textId="77777777" w:rsidR="00346BB2" w:rsidRPr="00EC6061" w:rsidRDefault="00346BB2" w:rsidP="00346BB2">
            <w:pPr>
              <w:pStyle w:val="TableParagraph"/>
              <w:spacing w:before="46"/>
              <w:ind w:left="58"/>
              <w:rPr>
                <w:rFonts w:ascii="Calibri" w:eastAsia="Calibri" w:hAnsi="Calibri" w:cs="Calibri"/>
                <w:lang w:val="fr-FR"/>
              </w:rPr>
            </w:pPr>
            <w:r w:rsidRPr="00EC6061">
              <w:rPr>
                <w:rFonts w:ascii="Calibri" w:eastAsia="Calibri" w:hAnsi="Calibri" w:cs="Calibri"/>
                <w:lang w:val="fr-FR"/>
              </w:rPr>
              <w:t>N° CAS: 106-22-9</w:t>
            </w:r>
          </w:p>
          <w:p w14:paraId="62E1CD3B" w14:textId="75A58A96" w:rsidR="00346BB2" w:rsidRPr="001B0890" w:rsidRDefault="00346BB2" w:rsidP="00346BB2">
            <w:pPr>
              <w:pStyle w:val="TableParagraph"/>
              <w:spacing w:before="32"/>
              <w:ind w:left="58"/>
              <w:rPr>
                <w:rFonts w:ascii="Calibri" w:eastAsia="Calibri" w:hAnsi="Calibri" w:cs="Calibri"/>
                <w:lang w:val="fr-FR"/>
              </w:rPr>
            </w:pPr>
            <w:r w:rsidRPr="00EC6061">
              <w:rPr>
                <w:rFonts w:ascii="Calibri" w:eastAsia="Calibri" w:hAnsi="Calibri" w:cs="Calibri"/>
                <w:lang w:val="fr-FR"/>
              </w:rPr>
              <w:t>N° CE: 203-375-0</w:t>
            </w:r>
          </w:p>
        </w:tc>
        <w:tc>
          <w:tcPr>
            <w:tcW w:w="709" w:type="dxa"/>
          </w:tcPr>
          <w:p w14:paraId="0B8B2E8C" w14:textId="4AE29D24" w:rsidR="00346BB2" w:rsidRPr="001B0890" w:rsidRDefault="00346BB2" w:rsidP="00346BB2">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758569BA" w14:textId="613726EC" w:rsidR="00346BB2" w:rsidRPr="001B0890" w:rsidRDefault="00346BB2" w:rsidP="00346BB2">
            <w:pPr>
              <w:pStyle w:val="TableParagraph"/>
              <w:spacing w:before="46" w:line="295" w:lineRule="auto"/>
              <w:ind w:right="1561"/>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00EC6061" w:rsidRPr="00EC6061">
              <w:rPr>
                <w:rFonts w:ascii="Calibri" w:eastAsia="Calibri" w:hAnsi="Calibri" w:cs="Calibri"/>
                <w:lang w:val="fr-FR"/>
              </w:rPr>
              <w:br/>
            </w:r>
            <w:r w:rsidRPr="00EC6061">
              <w:rPr>
                <w:rFonts w:ascii="Calibri" w:eastAsia="Calibri" w:hAnsi="Calibri" w:cs="Calibri"/>
                <w:lang w:val="fr-FR"/>
              </w:rPr>
              <w:t xml:space="preserve">Eye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H319 </w:t>
            </w:r>
            <w:r w:rsidR="00EC6061" w:rsidRPr="00EC6061">
              <w:rPr>
                <w:rFonts w:ascii="Calibri" w:eastAsia="Calibri" w:hAnsi="Calibri" w:cs="Calibri"/>
                <w:lang w:val="fr-FR"/>
              </w:rPr>
              <w:br/>
            </w:r>
            <w:r w:rsidRPr="00EC6061">
              <w:rPr>
                <w:rFonts w:ascii="Calibri" w:eastAsia="Calibri" w:hAnsi="Calibri" w:cs="Calibri"/>
                <w:lang w:val="fr-FR"/>
              </w:rPr>
              <w:t>Skin Sens. 1B, H317</w:t>
            </w:r>
          </w:p>
        </w:tc>
      </w:tr>
      <w:tr w:rsidR="00F7416D" w:rsidRPr="00F7416D" w14:paraId="74F4361E" w14:textId="77777777" w:rsidTr="00567FD7">
        <w:trPr>
          <w:trHeight w:val="853"/>
        </w:trPr>
        <w:tc>
          <w:tcPr>
            <w:tcW w:w="3402" w:type="dxa"/>
          </w:tcPr>
          <w:p w14:paraId="65B83C8A" w14:textId="4083C86B" w:rsidR="00F7416D" w:rsidRPr="001B0890" w:rsidRDefault="00F7416D" w:rsidP="00F7416D">
            <w:pPr>
              <w:pStyle w:val="TableParagraph"/>
              <w:spacing w:before="41"/>
              <w:rPr>
                <w:rFonts w:ascii="Calibri" w:eastAsia="Calibri" w:hAnsi="Calibri" w:cs="Calibri"/>
                <w:lang w:val="fr-FR"/>
              </w:rPr>
            </w:pPr>
            <w:r w:rsidRPr="00EC6061">
              <w:rPr>
                <w:rFonts w:ascii="Calibri" w:eastAsia="Calibri" w:hAnsi="Calibri" w:cs="Calibri"/>
                <w:lang w:val="fr-FR"/>
              </w:rPr>
              <w:lastRenderedPageBreak/>
              <w:t>Isopentyl 2-Hydroxybenzoate</w:t>
            </w:r>
          </w:p>
        </w:tc>
        <w:tc>
          <w:tcPr>
            <w:tcW w:w="2977" w:type="dxa"/>
          </w:tcPr>
          <w:p w14:paraId="1AAC8013" w14:textId="77777777" w:rsidR="00F7416D" w:rsidRPr="00EC6061" w:rsidRDefault="00F7416D" w:rsidP="00F7416D">
            <w:pPr>
              <w:pStyle w:val="TableParagraph"/>
              <w:spacing w:before="46"/>
              <w:ind w:left="58"/>
              <w:rPr>
                <w:rFonts w:ascii="Calibri" w:eastAsia="Calibri" w:hAnsi="Calibri" w:cs="Calibri"/>
                <w:lang w:val="fr-FR"/>
              </w:rPr>
            </w:pPr>
            <w:r w:rsidRPr="00EC6061">
              <w:rPr>
                <w:rFonts w:ascii="Calibri" w:eastAsia="Calibri" w:hAnsi="Calibri" w:cs="Calibri"/>
                <w:lang w:val="fr-FR"/>
              </w:rPr>
              <w:t>N° CAS: 87-20-7</w:t>
            </w:r>
          </w:p>
          <w:p w14:paraId="66BA0C27" w14:textId="77777777" w:rsidR="00F7416D" w:rsidRPr="00EC6061" w:rsidRDefault="00F7416D" w:rsidP="00F7416D">
            <w:pPr>
              <w:pStyle w:val="TableParagraph"/>
              <w:spacing w:before="37"/>
              <w:ind w:left="58"/>
              <w:rPr>
                <w:rFonts w:ascii="Calibri" w:eastAsia="Calibri" w:hAnsi="Calibri" w:cs="Calibri"/>
                <w:lang w:val="fr-FR"/>
              </w:rPr>
            </w:pPr>
            <w:r w:rsidRPr="00EC6061">
              <w:rPr>
                <w:rFonts w:ascii="Calibri" w:eastAsia="Calibri" w:hAnsi="Calibri" w:cs="Calibri"/>
                <w:lang w:val="fr-FR"/>
              </w:rPr>
              <w:t>N° CE: 201-730-4</w:t>
            </w:r>
          </w:p>
          <w:p w14:paraId="67F76B1F" w14:textId="0A71174D" w:rsidR="00F7416D" w:rsidRPr="001B0890" w:rsidRDefault="00F7416D" w:rsidP="00F7416D">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01-212080931560</w:t>
            </w:r>
          </w:p>
        </w:tc>
        <w:tc>
          <w:tcPr>
            <w:tcW w:w="709" w:type="dxa"/>
          </w:tcPr>
          <w:p w14:paraId="19D5812B" w14:textId="0D087D97" w:rsidR="00F7416D" w:rsidRPr="001B0890" w:rsidRDefault="00F7416D" w:rsidP="00F7416D">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2EC92098" w14:textId="19C6BEAF" w:rsidR="00F7416D" w:rsidRPr="00EC6061" w:rsidRDefault="00F7416D" w:rsidP="00F7416D">
            <w:pPr>
              <w:pStyle w:val="TableParagraph"/>
              <w:spacing w:before="51" w:line="285" w:lineRule="auto"/>
              <w:ind w:right="275"/>
              <w:rPr>
                <w:rFonts w:ascii="Calibri" w:eastAsia="Calibri" w:hAnsi="Calibri" w:cs="Calibri"/>
                <w:lang w:val="fr-FR"/>
              </w:rPr>
            </w:pPr>
            <w:r w:rsidRPr="00EC6061">
              <w:rPr>
                <w:rFonts w:ascii="Calibri" w:eastAsia="Calibri" w:hAnsi="Calibri" w:cs="Calibri"/>
                <w:lang w:val="fr-FR"/>
              </w:rPr>
              <w:t xml:space="preserve">Aquatic Chronic 1, H410 </w:t>
            </w:r>
            <w:r w:rsidR="00EC6061" w:rsidRPr="00EC6061">
              <w:rPr>
                <w:rFonts w:ascii="Calibri" w:eastAsia="Calibri" w:hAnsi="Calibri" w:cs="Calibri"/>
                <w:lang w:val="fr-FR"/>
              </w:rPr>
              <w:br/>
            </w:r>
            <w:r w:rsidRPr="00EC6061">
              <w:rPr>
                <w:rFonts w:ascii="Calibri" w:eastAsia="Calibri" w:hAnsi="Calibri" w:cs="Calibri"/>
                <w:lang w:val="fr-FR"/>
              </w:rPr>
              <w:t>Skin Sens. 1B, H317</w:t>
            </w:r>
          </w:p>
        </w:tc>
      </w:tr>
      <w:tr w:rsidR="00EC6061" w:rsidRPr="00F7416D" w14:paraId="5B814017" w14:textId="77777777" w:rsidTr="00567FD7">
        <w:trPr>
          <w:trHeight w:val="853"/>
        </w:trPr>
        <w:tc>
          <w:tcPr>
            <w:tcW w:w="3402" w:type="dxa"/>
          </w:tcPr>
          <w:p w14:paraId="5DA92775" w14:textId="614B16CA"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Geranyl acetate</w:t>
            </w:r>
          </w:p>
        </w:tc>
        <w:tc>
          <w:tcPr>
            <w:tcW w:w="2977" w:type="dxa"/>
          </w:tcPr>
          <w:p w14:paraId="18B629F6" w14:textId="77777777" w:rsidR="00EC6061" w:rsidRPr="00EC6061" w:rsidRDefault="00EC6061" w:rsidP="00EC6061">
            <w:pPr>
              <w:pStyle w:val="TableParagraph"/>
              <w:spacing w:before="46"/>
              <w:ind w:left="58"/>
              <w:rPr>
                <w:rFonts w:ascii="Calibri" w:eastAsia="Calibri" w:hAnsi="Calibri" w:cs="Calibri"/>
                <w:lang w:val="fr-FR"/>
              </w:rPr>
            </w:pPr>
            <w:r w:rsidRPr="00EC6061">
              <w:rPr>
                <w:rFonts w:ascii="Calibri" w:eastAsia="Calibri" w:hAnsi="Calibri" w:cs="Calibri"/>
                <w:lang w:val="fr-FR"/>
              </w:rPr>
              <w:t>N° CAS: 105-87-3</w:t>
            </w:r>
          </w:p>
          <w:p w14:paraId="1F748F65" w14:textId="77777777" w:rsidR="00EC6061" w:rsidRPr="00EC6061" w:rsidRDefault="00EC6061" w:rsidP="00EC6061">
            <w:pPr>
              <w:pStyle w:val="TableParagraph"/>
              <w:spacing w:before="37"/>
              <w:ind w:left="58"/>
              <w:rPr>
                <w:rFonts w:ascii="Calibri" w:eastAsia="Calibri" w:hAnsi="Calibri" w:cs="Calibri"/>
                <w:lang w:val="fr-FR"/>
              </w:rPr>
            </w:pPr>
            <w:r w:rsidRPr="00EC6061">
              <w:rPr>
                <w:rFonts w:ascii="Calibri" w:eastAsia="Calibri" w:hAnsi="Calibri" w:cs="Calibri"/>
                <w:lang w:val="fr-FR"/>
              </w:rPr>
              <w:t>N° CE: 203-341-5</w:t>
            </w:r>
          </w:p>
          <w:p w14:paraId="3D5BA59F" w14:textId="55ADE50A" w:rsidR="00EC6061" w:rsidRPr="00EC6061" w:rsidRDefault="00EC6061" w:rsidP="00EC6061">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01-211997348035</w:t>
            </w:r>
          </w:p>
        </w:tc>
        <w:tc>
          <w:tcPr>
            <w:tcW w:w="709" w:type="dxa"/>
          </w:tcPr>
          <w:p w14:paraId="7FED90BC" w14:textId="790567A4"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57D6838B" w14:textId="643240A4" w:rsidR="00EC6061" w:rsidRPr="00EC6061" w:rsidRDefault="00EC6061" w:rsidP="00EC6061">
            <w:pPr>
              <w:pStyle w:val="TableParagraph"/>
              <w:spacing w:before="46" w:line="288" w:lineRule="auto"/>
              <w:ind w:right="1565"/>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Pr="00EC6061">
              <w:rPr>
                <w:rFonts w:ascii="Calibri" w:eastAsia="Calibri" w:hAnsi="Calibri" w:cs="Calibri"/>
                <w:lang w:val="fr-FR"/>
              </w:rPr>
              <w:br/>
            </w:r>
            <w:r w:rsidRPr="00EC6061">
              <w:rPr>
                <w:rFonts w:ascii="Calibri" w:eastAsia="Calibri" w:hAnsi="Calibri" w:cs="Calibri"/>
                <w:lang w:val="fr-FR"/>
              </w:rPr>
              <w:t>Skin Sens. 1B, H317</w:t>
            </w:r>
            <w:r w:rsidRPr="00EC6061">
              <w:rPr>
                <w:rFonts w:ascii="Calibri" w:eastAsia="Calibri" w:hAnsi="Calibri" w:cs="Calibri"/>
                <w:lang w:val="fr-FR"/>
              </w:rPr>
              <w:br/>
            </w:r>
            <w:r w:rsidRPr="00EC6061">
              <w:rPr>
                <w:rFonts w:ascii="Calibri" w:eastAsia="Calibri" w:hAnsi="Calibri" w:cs="Calibri"/>
                <w:lang w:val="fr-FR"/>
              </w:rPr>
              <w:t>Aquatic Chronic 3, H412</w:t>
            </w:r>
          </w:p>
        </w:tc>
      </w:tr>
      <w:tr w:rsidR="00EC6061" w:rsidRPr="00EC6061" w14:paraId="1D9BA9AE" w14:textId="77777777" w:rsidTr="00567FD7">
        <w:trPr>
          <w:trHeight w:val="853"/>
        </w:trPr>
        <w:tc>
          <w:tcPr>
            <w:tcW w:w="3402" w:type="dxa"/>
          </w:tcPr>
          <w:p w14:paraId="72C50105" w14:textId="63BECD11"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3-Methyl-4-(2,6,6-trimethyl-2-cyclohexenyl)-3-buten- 2one</w:t>
            </w:r>
          </w:p>
        </w:tc>
        <w:tc>
          <w:tcPr>
            <w:tcW w:w="2977" w:type="dxa"/>
          </w:tcPr>
          <w:p w14:paraId="29CDFF03" w14:textId="77777777" w:rsidR="00EC6061" w:rsidRPr="00EC6061" w:rsidRDefault="00EC6061" w:rsidP="00EC6061">
            <w:pPr>
              <w:pStyle w:val="TableParagraph"/>
              <w:spacing w:before="41"/>
              <w:ind w:left="58"/>
              <w:rPr>
                <w:rFonts w:ascii="Calibri" w:eastAsia="Calibri" w:hAnsi="Calibri" w:cs="Calibri"/>
                <w:lang w:val="fr-FR"/>
              </w:rPr>
            </w:pPr>
            <w:r w:rsidRPr="00EC6061">
              <w:rPr>
                <w:rFonts w:ascii="Calibri" w:eastAsia="Calibri" w:hAnsi="Calibri" w:cs="Calibri"/>
                <w:lang w:val="fr-FR"/>
              </w:rPr>
              <w:t>N° CAS: 127-51-5</w:t>
            </w:r>
          </w:p>
          <w:p w14:paraId="0AC5178D" w14:textId="5EBCD6E7" w:rsidR="00EC6061" w:rsidRPr="00EC6061" w:rsidRDefault="00EC6061" w:rsidP="00EC6061">
            <w:pPr>
              <w:pStyle w:val="TableParagraph"/>
              <w:spacing w:before="27"/>
              <w:ind w:left="58"/>
              <w:rPr>
                <w:rFonts w:ascii="Calibri" w:eastAsia="Calibri" w:hAnsi="Calibri" w:cs="Calibri"/>
                <w:lang w:val="fr-FR"/>
              </w:rPr>
            </w:pPr>
            <w:r w:rsidRPr="00EC6061">
              <w:rPr>
                <w:rFonts w:ascii="Calibri" w:eastAsia="Calibri" w:hAnsi="Calibri" w:cs="Calibri"/>
                <w:lang w:val="fr-FR"/>
              </w:rPr>
              <w:t>N° CE: 204-846-3</w:t>
            </w:r>
          </w:p>
        </w:tc>
        <w:tc>
          <w:tcPr>
            <w:tcW w:w="709" w:type="dxa"/>
          </w:tcPr>
          <w:p w14:paraId="46254414" w14:textId="0B300CB1"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1EB19486" w14:textId="78F7F44F" w:rsidR="00EC6061" w:rsidRPr="00EC6061" w:rsidRDefault="00EC6061" w:rsidP="00EC6061">
            <w:pPr>
              <w:pStyle w:val="TableParagraph"/>
              <w:spacing w:before="46" w:line="288" w:lineRule="auto"/>
              <w:ind w:right="1320"/>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Pr="00EC6061">
              <w:rPr>
                <w:rFonts w:ascii="Calibri" w:eastAsia="Calibri" w:hAnsi="Calibri" w:cs="Calibri"/>
                <w:lang w:val="fr-FR"/>
              </w:rPr>
              <w:br/>
            </w:r>
            <w:r w:rsidRPr="00EC6061">
              <w:rPr>
                <w:rFonts w:ascii="Calibri" w:eastAsia="Calibri" w:hAnsi="Calibri" w:cs="Calibri"/>
                <w:lang w:val="fr-FR"/>
              </w:rPr>
              <w:t>Aquatic Chronic 2, H411</w:t>
            </w:r>
            <w:r w:rsidRPr="00EC6061">
              <w:rPr>
                <w:rFonts w:ascii="Calibri" w:eastAsia="Calibri" w:hAnsi="Calibri" w:cs="Calibri"/>
                <w:lang w:val="fr-FR"/>
              </w:rPr>
              <w:br/>
            </w:r>
            <w:r w:rsidRPr="00EC6061">
              <w:rPr>
                <w:rFonts w:ascii="Calibri" w:eastAsia="Calibri" w:hAnsi="Calibri" w:cs="Calibri"/>
                <w:lang w:val="fr-FR"/>
              </w:rPr>
              <w:t xml:space="preserve"> Eye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2, H319</w:t>
            </w:r>
            <w:r w:rsidRPr="00EC6061">
              <w:rPr>
                <w:rFonts w:ascii="Calibri" w:eastAsia="Calibri" w:hAnsi="Calibri" w:cs="Calibri"/>
                <w:lang w:val="fr-FR"/>
              </w:rPr>
              <w:br/>
            </w:r>
            <w:r w:rsidRPr="00EC6061">
              <w:rPr>
                <w:rFonts w:ascii="Calibri" w:eastAsia="Calibri" w:hAnsi="Calibri" w:cs="Calibri"/>
                <w:lang w:val="fr-FR"/>
              </w:rPr>
              <w:t>Skin Sens. 1B, H317</w:t>
            </w:r>
          </w:p>
        </w:tc>
      </w:tr>
      <w:tr w:rsidR="00EC6061" w:rsidRPr="00F7416D" w14:paraId="434BB43A" w14:textId="77777777" w:rsidTr="00567FD7">
        <w:trPr>
          <w:trHeight w:val="853"/>
        </w:trPr>
        <w:tc>
          <w:tcPr>
            <w:tcW w:w="3402" w:type="dxa"/>
          </w:tcPr>
          <w:p w14:paraId="3E81790F" w14:textId="1C03F4E9"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(Z)-Hex-3-enyl benzoate</w:t>
            </w:r>
          </w:p>
        </w:tc>
        <w:tc>
          <w:tcPr>
            <w:tcW w:w="2977" w:type="dxa"/>
          </w:tcPr>
          <w:p w14:paraId="5ED75154" w14:textId="77777777" w:rsidR="00EC6061" w:rsidRPr="00EC6061" w:rsidRDefault="00EC6061" w:rsidP="00EC6061">
            <w:pPr>
              <w:pStyle w:val="TableParagraph"/>
              <w:spacing w:before="46"/>
              <w:ind w:left="58"/>
              <w:rPr>
                <w:rFonts w:ascii="Calibri" w:eastAsia="Calibri" w:hAnsi="Calibri" w:cs="Calibri"/>
                <w:lang w:val="fr-FR"/>
              </w:rPr>
            </w:pPr>
            <w:r w:rsidRPr="00EC6061">
              <w:rPr>
                <w:rFonts w:ascii="Calibri" w:eastAsia="Calibri" w:hAnsi="Calibri" w:cs="Calibri"/>
                <w:lang w:val="fr-FR"/>
              </w:rPr>
              <w:t>N° CAS: 25152-85-6</w:t>
            </w:r>
          </w:p>
          <w:p w14:paraId="0557F6AF" w14:textId="77777777" w:rsidR="00EC6061" w:rsidRPr="00EC6061" w:rsidRDefault="00EC6061" w:rsidP="00EC6061">
            <w:pPr>
              <w:pStyle w:val="TableParagraph"/>
              <w:spacing w:before="42"/>
              <w:ind w:left="58"/>
              <w:rPr>
                <w:rFonts w:ascii="Calibri" w:eastAsia="Calibri" w:hAnsi="Calibri" w:cs="Calibri"/>
                <w:lang w:val="fr-FR"/>
              </w:rPr>
            </w:pPr>
            <w:r w:rsidRPr="00EC6061">
              <w:rPr>
                <w:rFonts w:ascii="Calibri" w:eastAsia="Calibri" w:hAnsi="Calibri" w:cs="Calibri"/>
                <w:lang w:val="fr-FR"/>
              </w:rPr>
              <w:t>N° CE: 246-669-4</w:t>
            </w:r>
          </w:p>
          <w:p w14:paraId="080E02E7" w14:textId="1A9F5205" w:rsidR="00EC6061" w:rsidRPr="00EC6061" w:rsidRDefault="00EC6061" w:rsidP="00EC6061">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01-212052515073</w:t>
            </w:r>
          </w:p>
        </w:tc>
        <w:tc>
          <w:tcPr>
            <w:tcW w:w="709" w:type="dxa"/>
          </w:tcPr>
          <w:p w14:paraId="1C921237" w14:textId="35459621"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0,1</w:t>
            </w:r>
          </w:p>
        </w:tc>
        <w:tc>
          <w:tcPr>
            <w:tcW w:w="3827" w:type="dxa"/>
          </w:tcPr>
          <w:p w14:paraId="2AD18799" w14:textId="499D4362" w:rsidR="00EC6061" w:rsidRPr="00EC6061" w:rsidRDefault="00EC6061" w:rsidP="00EC6061">
            <w:pPr>
              <w:pStyle w:val="TableParagraph"/>
              <w:spacing w:before="51" w:line="285" w:lineRule="auto"/>
              <w:ind w:right="1320"/>
              <w:rPr>
                <w:rFonts w:ascii="Calibri" w:eastAsia="Calibri" w:hAnsi="Calibri" w:cs="Calibri"/>
                <w:lang w:val="fr-FR"/>
              </w:rPr>
            </w:pPr>
            <w:r w:rsidRPr="00EC6061">
              <w:rPr>
                <w:rFonts w:ascii="Calibri" w:eastAsia="Calibri" w:hAnsi="Calibri" w:cs="Calibri"/>
                <w:lang w:val="fr-FR"/>
              </w:rPr>
              <w:t xml:space="preserve">Aquatic Chronic 2, H411 </w:t>
            </w:r>
            <w:r w:rsidRPr="00EC6061">
              <w:rPr>
                <w:rFonts w:ascii="Calibri" w:eastAsia="Calibri" w:hAnsi="Calibri" w:cs="Calibri"/>
                <w:lang w:val="fr-FR"/>
              </w:rPr>
              <w:br/>
            </w:r>
            <w:r w:rsidRPr="00EC6061">
              <w:rPr>
                <w:rFonts w:ascii="Calibri" w:eastAsia="Calibri" w:hAnsi="Calibri" w:cs="Calibri"/>
                <w:lang w:val="fr-FR"/>
              </w:rPr>
              <w:t>Skin Sens. 1B, H317</w:t>
            </w:r>
          </w:p>
        </w:tc>
      </w:tr>
      <w:tr w:rsidR="00EC6061" w:rsidRPr="00F7416D" w14:paraId="22ED8963" w14:textId="77777777" w:rsidTr="00567FD7">
        <w:trPr>
          <w:trHeight w:val="853"/>
        </w:trPr>
        <w:tc>
          <w:tcPr>
            <w:tcW w:w="3402" w:type="dxa"/>
          </w:tcPr>
          <w:p w14:paraId="46800E4E" w14:textId="785BFDDC"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1-(2,6,6-Trimethyl-1,3-cyclohexadienyl)-2-buten-1-one</w:t>
            </w:r>
          </w:p>
        </w:tc>
        <w:tc>
          <w:tcPr>
            <w:tcW w:w="2977" w:type="dxa"/>
          </w:tcPr>
          <w:p w14:paraId="7C26CC5E" w14:textId="77777777" w:rsidR="00EC6061" w:rsidRPr="00EC6061" w:rsidRDefault="00EC6061" w:rsidP="00EC6061">
            <w:pPr>
              <w:pStyle w:val="TableParagraph"/>
              <w:spacing w:before="51"/>
              <w:ind w:left="58"/>
              <w:rPr>
                <w:rFonts w:ascii="Calibri" w:eastAsia="Calibri" w:hAnsi="Calibri" w:cs="Calibri"/>
                <w:lang w:val="fr-FR"/>
              </w:rPr>
            </w:pPr>
            <w:r w:rsidRPr="00EC6061">
              <w:rPr>
                <w:rFonts w:ascii="Calibri" w:eastAsia="Calibri" w:hAnsi="Calibri" w:cs="Calibri"/>
                <w:lang w:val="fr-FR"/>
              </w:rPr>
              <w:t>N° CAS: 23696-85-7</w:t>
            </w:r>
          </w:p>
          <w:p w14:paraId="777B1E44" w14:textId="77777777" w:rsidR="00EC6061" w:rsidRPr="00EC6061" w:rsidRDefault="00EC6061" w:rsidP="00EC6061">
            <w:pPr>
              <w:pStyle w:val="TableParagraph"/>
              <w:spacing w:before="32"/>
              <w:ind w:left="58"/>
              <w:rPr>
                <w:rFonts w:ascii="Calibri" w:eastAsia="Calibri" w:hAnsi="Calibri" w:cs="Calibri"/>
                <w:lang w:val="fr-FR"/>
              </w:rPr>
            </w:pPr>
            <w:r w:rsidRPr="00EC6061">
              <w:rPr>
                <w:rFonts w:ascii="Calibri" w:eastAsia="Calibri" w:hAnsi="Calibri" w:cs="Calibri"/>
                <w:lang w:val="fr-FR"/>
              </w:rPr>
              <w:t>N° CE: 245-833-2</w:t>
            </w:r>
          </w:p>
          <w:p w14:paraId="39B19623" w14:textId="49451B1A" w:rsidR="00EC6061" w:rsidRPr="00EC6061" w:rsidRDefault="00EC6061" w:rsidP="00EC6061">
            <w:pPr>
              <w:pStyle w:val="TableParagraph"/>
              <w:spacing w:before="32"/>
              <w:ind w:left="58"/>
              <w:rPr>
                <w:rFonts w:ascii="Calibri" w:eastAsia="Calibri" w:hAnsi="Calibri" w:cs="Calibri"/>
                <w:lang w:val="fr-FR"/>
              </w:rPr>
            </w:pPr>
            <w:r w:rsidRPr="00EC6061">
              <w:rPr>
                <w:rFonts w:ascii="Calibri" w:eastAsia="Calibri" w:hAnsi="Calibri" w:cs="Calibri"/>
                <w:lang w:val="fr-FR"/>
              </w:rPr>
              <w:t>N° REACH: 01-212010579849</w:t>
            </w:r>
          </w:p>
        </w:tc>
        <w:tc>
          <w:tcPr>
            <w:tcW w:w="709" w:type="dxa"/>
          </w:tcPr>
          <w:p w14:paraId="6CD98159" w14:textId="312EE6D0" w:rsidR="00EC6061" w:rsidRPr="00EC6061" w:rsidRDefault="00EC6061" w:rsidP="00EC6061">
            <w:pPr>
              <w:pStyle w:val="TableParagraph"/>
              <w:spacing w:before="41"/>
              <w:rPr>
                <w:rFonts w:ascii="Calibri" w:eastAsia="Calibri" w:hAnsi="Calibri" w:cs="Calibri"/>
                <w:lang w:val="fr-FR"/>
              </w:rPr>
            </w:pPr>
            <w:r w:rsidRPr="00EC6061">
              <w:rPr>
                <w:rFonts w:ascii="Calibri" w:eastAsia="Calibri" w:hAnsi="Calibri" w:cs="Calibri"/>
                <w:lang w:val="fr-FR"/>
              </w:rPr>
              <w:t>&lt; 0,</w:t>
            </w:r>
            <w:r w:rsidRPr="00EC6061">
              <w:rPr>
                <w:rFonts w:ascii="Calibri" w:eastAsia="Calibri" w:hAnsi="Calibri" w:cs="Calibri"/>
                <w:lang w:val="fr-FR"/>
              </w:rPr>
              <w:t>0</w:t>
            </w:r>
            <w:r w:rsidRPr="00EC6061">
              <w:rPr>
                <w:rFonts w:ascii="Calibri" w:eastAsia="Calibri" w:hAnsi="Calibri" w:cs="Calibri"/>
                <w:lang w:val="fr-FR"/>
              </w:rPr>
              <w:t>1</w:t>
            </w:r>
          </w:p>
        </w:tc>
        <w:tc>
          <w:tcPr>
            <w:tcW w:w="3827" w:type="dxa"/>
          </w:tcPr>
          <w:p w14:paraId="6F441BDB" w14:textId="76E3C472" w:rsidR="00EC6061" w:rsidRPr="00EC6061" w:rsidRDefault="00EC6061" w:rsidP="00EC6061">
            <w:pPr>
              <w:pStyle w:val="TableParagraph"/>
              <w:spacing w:before="51" w:line="280" w:lineRule="auto"/>
              <w:ind w:right="1565"/>
              <w:rPr>
                <w:rFonts w:ascii="Calibri" w:eastAsia="Calibri" w:hAnsi="Calibri" w:cs="Calibri"/>
                <w:lang w:val="fr-FR"/>
              </w:rPr>
            </w:pPr>
            <w:r w:rsidRPr="00EC6061">
              <w:rPr>
                <w:rFonts w:ascii="Calibri" w:eastAsia="Calibri" w:hAnsi="Calibri" w:cs="Calibri"/>
                <w:lang w:val="fr-FR"/>
              </w:rPr>
              <w:t xml:space="preserve">Skin </w:t>
            </w:r>
            <w:proofErr w:type="spellStart"/>
            <w:r w:rsidRPr="00EC6061">
              <w:rPr>
                <w:rFonts w:ascii="Calibri" w:eastAsia="Calibri" w:hAnsi="Calibri" w:cs="Calibri"/>
                <w:lang w:val="fr-FR"/>
              </w:rPr>
              <w:t>Irrit</w:t>
            </w:r>
            <w:proofErr w:type="spellEnd"/>
            <w:r w:rsidRPr="00EC6061">
              <w:rPr>
                <w:rFonts w:ascii="Calibri" w:eastAsia="Calibri" w:hAnsi="Calibri" w:cs="Calibri"/>
                <w:lang w:val="fr-FR"/>
              </w:rPr>
              <w:t xml:space="preserve">. 2, H315 </w:t>
            </w:r>
            <w:r w:rsidRPr="00EC6061">
              <w:rPr>
                <w:rFonts w:ascii="Calibri" w:eastAsia="Calibri" w:hAnsi="Calibri" w:cs="Calibri"/>
                <w:lang w:val="fr-FR"/>
              </w:rPr>
              <w:br/>
            </w:r>
            <w:r w:rsidRPr="00EC6061">
              <w:rPr>
                <w:rFonts w:ascii="Calibri" w:eastAsia="Calibri" w:hAnsi="Calibri" w:cs="Calibri"/>
                <w:lang w:val="fr-FR"/>
              </w:rPr>
              <w:t>Skin Sens. 1A, H317</w:t>
            </w:r>
            <w:r w:rsidRPr="00EC6061">
              <w:rPr>
                <w:rFonts w:ascii="Calibri" w:eastAsia="Calibri" w:hAnsi="Calibri" w:cs="Calibri"/>
                <w:lang w:val="fr-FR"/>
              </w:rPr>
              <w:br/>
            </w:r>
            <w:r w:rsidRPr="00EC6061">
              <w:rPr>
                <w:rFonts w:ascii="Calibri" w:eastAsia="Calibri" w:hAnsi="Calibri" w:cs="Calibri"/>
                <w:lang w:val="fr-FR"/>
              </w:rPr>
              <w:t>Aquatic Chronic 2, H411</w:t>
            </w:r>
          </w:p>
        </w:tc>
      </w:tr>
    </w:tbl>
    <w:p w14:paraId="63FB9C00" w14:textId="77777777" w:rsidR="00B84FFD" w:rsidRPr="00F7416D" w:rsidRDefault="00B84FFD"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901C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inhalation : Transporter la personne à l’extérieur et la maintenir dans une position où elle peut confortablement respirer. </w:t>
      </w:r>
    </w:p>
    <w:p w14:paraId="4EA00E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avec la peau : Laver la peau avec beaucoup d’eau. Enlever les vêtements contaminés. En cas d’irritation ou d’éruption cutanée : consulter un médecin. </w:t>
      </w:r>
    </w:p>
    <w:p w14:paraId="6D56DFDD"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oculaire : Rincer avec précaution à l’eau pendant plusieurs minutes. Enlever les lentilles de contact si la victime en porte et si elles peuvent être facilement enlevées. Continuer à rincer. Si l’irritation oculaire persiste : consulter un médecin. </w:t>
      </w:r>
    </w:p>
    <w:p w14:paraId="38D700D2" w14:textId="77777777" w:rsidR="00B84FFD" w:rsidRPr="00A24B11" w:rsidRDefault="00B84FFD" w:rsidP="00B84FFD">
      <w:pPr>
        <w:pStyle w:val="Paragraphedeliste"/>
        <w:numPr>
          <w:ilvl w:val="0"/>
          <w:numId w:val="1"/>
        </w:numPr>
        <w:spacing w:before="120" w:after="120" w:line="240" w:lineRule="auto"/>
        <w:rPr>
          <w:bCs/>
        </w:rPr>
      </w:pPr>
      <w:r w:rsidRPr="00A24B11">
        <w:t>Premiers soins après ingestion : Appeler un centre antipoison ou un médecin en cas de malaise.</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67D0A88F" w14:textId="77777777" w:rsidR="00B84FFD" w:rsidRDefault="00B84FFD" w:rsidP="00B84FFD">
      <w:pPr>
        <w:spacing w:before="120" w:after="120" w:line="240" w:lineRule="auto"/>
      </w:pPr>
      <w:r w:rsidRPr="00A24B11">
        <w:t xml:space="preserve">Symptômes/effets après contact avec la peau : Irritation. Peut provoquer une allergie cutanée. </w:t>
      </w:r>
    </w:p>
    <w:p w14:paraId="549A17E8" w14:textId="364B5399" w:rsidR="00C410B2" w:rsidRDefault="00C410B2" w:rsidP="00C410B2">
      <w:pPr>
        <w:pStyle w:val="Corpsdetexte"/>
        <w:tabs>
          <w:tab w:val="left" w:pos="3659"/>
        </w:tabs>
        <w:spacing w:line="168" w:lineRule="exact"/>
      </w:pPr>
      <w:r w:rsidRPr="00C410B2">
        <w:rPr>
          <w:rFonts w:ascii="Calibri" w:eastAsia="Calibri" w:hAnsi="Calibri" w:cs="Times New Roman"/>
          <w:sz w:val="22"/>
          <w:szCs w:val="22"/>
        </w:rPr>
        <w:t>Symptômes/effets</w:t>
      </w:r>
      <w:r>
        <w:rPr>
          <w:rFonts w:ascii="Calibri" w:eastAsia="Calibri" w:hAnsi="Calibri" w:cs="Times New Roman"/>
          <w:sz w:val="22"/>
          <w:szCs w:val="22"/>
        </w:rPr>
        <w:t xml:space="preserve"> </w:t>
      </w:r>
      <w:r w:rsidRPr="00C410B2">
        <w:rPr>
          <w:rFonts w:ascii="Calibri" w:eastAsia="Calibri" w:hAnsi="Calibri" w:cs="Times New Roman"/>
          <w:sz w:val="22"/>
          <w:szCs w:val="22"/>
        </w:rPr>
        <w:t>après contact oculaire</w:t>
      </w:r>
      <w:r>
        <w:rPr>
          <w:rFonts w:ascii="Calibri" w:eastAsia="Calibri" w:hAnsi="Calibri" w:cs="Times New Roman"/>
          <w:sz w:val="22"/>
          <w:szCs w:val="22"/>
        </w:rPr>
        <w:t xml:space="preserve"> : </w:t>
      </w:r>
      <w:r w:rsidRPr="00C410B2">
        <w:rPr>
          <w:rFonts w:ascii="Calibri" w:eastAsia="Calibri" w:hAnsi="Calibri" w:cs="Times New Roman"/>
          <w:sz w:val="22"/>
          <w:szCs w:val="22"/>
        </w:rPr>
        <w:t>Irritation des yeux.</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lastRenderedPageBreak/>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lastRenderedPageBreak/>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tbl>
      <w:tblPr>
        <w:tblStyle w:val="TableGrid"/>
        <w:tblW w:w="10494" w:type="dxa"/>
        <w:tblInd w:w="2" w:type="dxa"/>
        <w:tblCellMar>
          <w:top w:w="21" w:type="dxa"/>
          <w:bottom w:w="5" w:type="dxa"/>
          <w:right w:w="75" w:type="dxa"/>
        </w:tblCellMar>
        <w:tblLook w:val="04A0" w:firstRow="1" w:lastRow="0" w:firstColumn="1" w:lastColumn="0" w:noHBand="0" w:noVBand="1"/>
      </w:tblPr>
      <w:tblGrid>
        <w:gridCol w:w="3803"/>
        <w:gridCol w:w="166"/>
        <w:gridCol w:w="6525"/>
      </w:tblGrid>
      <w:tr w:rsidR="00243BE9" w14:paraId="2D51412B" w14:textId="77777777" w:rsidTr="00423640">
        <w:trPr>
          <w:trHeight w:val="328"/>
        </w:trPr>
        <w:tc>
          <w:tcPr>
            <w:tcW w:w="3803" w:type="dxa"/>
            <w:tcBorders>
              <w:top w:val="nil"/>
              <w:left w:val="nil"/>
              <w:bottom w:val="nil"/>
              <w:right w:val="nil"/>
            </w:tcBorders>
            <w:vAlign w:val="bottom"/>
          </w:tcPr>
          <w:p w14:paraId="3CFED233"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(orale) </w:t>
            </w:r>
          </w:p>
        </w:tc>
        <w:tc>
          <w:tcPr>
            <w:tcW w:w="166" w:type="dxa"/>
            <w:tcBorders>
              <w:top w:val="nil"/>
              <w:left w:val="nil"/>
              <w:bottom w:val="nil"/>
              <w:right w:val="nil"/>
            </w:tcBorders>
            <w:vAlign w:val="bottom"/>
          </w:tcPr>
          <w:p w14:paraId="16D2CEE3"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nil"/>
              <w:right w:val="nil"/>
            </w:tcBorders>
            <w:vAlign w:val="bottom"/>
          </w:tcPr>
          <w:p w14:paraId="3057A492"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r w:rsidR="00243BE9" w14:paraId="7E1846DC" w14:textId="77777777" w:rsidTr="00423640">
        <w:trPr>
          <w:trHeight w:val="221"/>
        </w:trPr>
        <w:tc>
          <w:tcPr>
            <w:tcW w:w="3803" w:type="dxa"/>
            <w:tcBorders>
              <w:top w:val="nil"/>
              <w:left w:val="nil"/>
              <w:bottom w:val="nil"/>
              <w:right w:val="nil"/>
            </w:tcBorders>
          </w:tcPr>
          <w:p w14:paraId="213DD714"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(cutanée) </w:t>
            </w:r>
          </w:p>
        </w:tc>
        <w:tc>
          <w:tcPr>
            <w:tcW w:w="166" w:type="dxa"/>
            <w:tcBorders>
              <w:top w:val="nil"/>
              <w:left w:val="nil"/>
              <w:bottom w:val="nil"/>
              <w:right w:val="nil"/>
            </w:tcBorders>
          </w:tcPr>
          <w:p w14:paraId="5C70E68B"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nil"/>
              <w:right w:val="nil"/>
            </w:tcBorders>
          </w:tcPr>
          <w:p w14:paraId="724938E3"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r w:rsidR="00243BE9" w14:paraId="37D25CF8" w14:textId="77777777" w:rsidTr="00423640">
        <w:trPr>
          <w:trHeight w:val="287"/>
        </w:trPr>
        <w:tc>
          <w:tcPr>
            <w:tcW w:w="3803" w:type="dxa"/>
            <w:tcBorders>
              <w:top w:val="nil"/>
              <w:left w:val="nil"/>
              <w:bottom w:val="single" w:sz="4" w:space="0" w:color="0070C0"/>
              <w:right w:val="nil"/>
            </w:tcBorders>
          </w:tcPr>
          <w:p w14:paraId="0463636E"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(Inhalation) </w:t>
            </w:r>
          </w:p>
        </w:tc>
        <w:tc>
          <w:tcPr>
            <w:tcW w:w="166" w:type="dxa"/>
            <w:tcBorders>
              <w:top w:val="nil"/>
              <w:left w:val="nil"/>
              <w:bottom w:val="single" w:sz="4" w:space="0" w:color="0070C0"/>
              <w:right w:val="nil"/>
            </w:tcBorders>
          </w:tcPr>
          <w:p w14:paraId="73EA3006"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single" w:sz="4" w:space="0" w:color="0070C0"/>
              <w:right w:val="nil"/>
            </w:tcBorders>
          </w:tcPr>
          <w:p w14:paraId="7A4157CD"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bl>
    <w:p w14:paraId="008F8A72" w14:textId="77777777" w:rsidR="009C0637" w:rsidRDefault="009C0637" w:rsidP="006D07AB">
      <w:pPr>
        <w:pStyle w:val="Corpsdetexte"/>
        <w:tabs>
          <w:tab w:val="left" w:pos="3964"/>
        </w:tabs>
        <w:spacing w:before="42"/>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5013F6" w14:paraId="18D2BA7D" w14:textId="77777777" w:rsidTr="00105043">
        <w:trPr>
          <w:trHeight w:val="369"/>
        </w:trPr>
        <w:tc>
          <w:tcPr>
            <w:tcW w:w="10494" w:type="dxa"/>
            <w:gridSpan w:val="2"/>
            <w:shd w:val="clear" w:color="auto" w:fill="BDD6EE"/>
          </w:tcPr>
          <w:p w14:paraId="022321C2" w14:textId="77777777" w:rsidR="005013F6" w:rsidRPr="00705C89" w:rsidRDefault="005013F6" w:rsidP="00105043">
            <w:pPr>
              <w:pStyle w:val="TableParagraph"/>
              <w:spacing w:before="47"/>
              <w:ind w:left="60"/>
              <w:rPr>
                <w:rFonts w:ascii="Calibri" w:eastAsia="Calibri" w:hAnsi="Calibri" w:cs="Times New Roman"/>
                <w:lang w:val="fr-FR"/>
              </w:rPr>
            </w:pPr>
            <w:r w:rsidRPr="00705C89">
              <w:rPr>
                <w:rFonts w:ascii="Calibri" w:eastAsia="Calibri" w:hAnsi="Calibri" w:cs="Times New Roman"/>
                <w:lang w:val="fr-FR"/>
              </w:rPr>
              <w:t>1-(2,6,6-Trimethyl-1,3-cyclohexadienyl)-2-buten-1-one (23696-85-7)</w:t>
            </w:r>
          </w:p>
        </w:tc>
      </w:tr>
      <w:tr w:rsidR="005013F6" w14:paraId="2878BBC0" w14:textId="77777777" w:rsidTr="00105043">
        <w:trPr>
          <w:trHeight w:val="450"/>
        </w:trPr>
        <w:tc>
          <w:tcPr>
            <w:tcW w:w="3970" w:type="dxa"/>
            <w:tcBorders>
              <w:bottom w:val="double" w:sz="1" w:space="0" w:color="0070C0"/>
            </w:tcBorders>
          </w:tcPr>
          <w:p w14:paraId="67490AED" w14:textId="77777777" w:rsidR="005013F6" w:rsidRPr="00705C89" w:rsidRDefault="005013F6" w:rsidP="00105043">
            <w:pPr>
              <w:pStyle w:val="TableParagraph"/>
              <w:spacing w:before="46"/>
              <w:ind w:left="60"/>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voie</w:t>
            </w:r>
            <w:proofErr w:type="spellEnd"/>
            <w:r w:rsidRPr="00705C89">
              <w:rPr>
                <w:rFonts w:ascii="Calibri" w:eastAsia="Calibri" w:hAnsi="Calibri" w:cs="Times New Roman"/>
                <w:lang w:val="fr-FR"/>
              </w:rPr>
              <w:t xml:space="preserve"> </w:t>
            </w:r>
            <w:proofErr w:type="spellStart"/>
            <w:r w:rsidRPr="00705C89">
              <w:rPr>
                <w:rFonts w:ascii="Calibri" w:eastAsia="Calibri" w:hAnsi="Calibri" w:cs="Times New Roman"/>
                <w:lang w:val="fr-FR"/>
              </w:rPr>
              <w:t>cutanée</w:t>
            </w:r>
            <w:proofErr w:type="spellEnd"/>
          </w:p>
        </w:tc>
        <w:tc>
          <w:tcPr>
            <w:tcW w:w="6524" w:type="dxa"/>
            <w:tcBorders>
              <w:bottom w:val="double" w:sz="1" w:space="0" w:color="0070C0"/>
            </w:tcBorders>
          </w:tcPr>
          <w:p w14:paraId="78351BCF" w14:textId="77777777" w:rsidR="005013F6" w:rsidRPr="00705C89" w:rsidRDefault="005013F6" w:rsidP="00105043">
            <w:pPr>
              <w:pStyle w:val="TableParagraph"/>
              <w:spacing w:before="46"/>
              <w:ind w:left="62"/>
              <w:rPr>
                <w:rFonts w:ascii="Calibri" w:eastAsia="Calibri" w:hAnsi="Calibri" w:cs="Times New Roman"/>
                <w:lang w:val="fr-FR"/>
              </w:rPr>
            </w:pPr>
            <w:r w:rsidRPr="00705C89">
              <w:rPr>
                <w:rFonts w:ascii="Calibri" w:eastAsia="Calibri" w:hAnsi="Calibri" w:cs="Times New Roman"/>
                <w:lang w:val="fr-FR"/>
              </w:rPr>
              <w:t>2900 mg/kg</w:t>
            </w:r>
          </w:p>
        </w:tc>
      </w:tr>
      <w:tr w:rsidR="005013F6" w:rsidRPr="00705C89" w14:paraId="14E40676" w14:textId="77777777" w:rsidTr="00105043">
        <w:trPr>
          <w:trHeight w:val="392"/>
        </w:trPr>
        <w:tc>
          <w:tcPr>
            <w:tcW w:w="10494" w:type="dxa"/>
            <w:gridSpan w:val="2"/>
            <w:tcBorders>
              <w:top w:val="double" w:sz="1" w:space="0" w:color="0070C0"/>
            </w:tcBorders>
            <w:shd w:val="clear" w:color="auto" w:fill="BDD6EE"/>
          </w:tcPr>
          <w:p w14:paraId="3AC78FCA" w14:textId="77777777" w:rsidR="005013F6" w:rsidRPr="00705C89" w:rsidRDefault="005013F6" w:rsidP="00105043">
            <w:pPr>
              <w:pStyle w:val="TableParagraph"/>
              <w:spacing w:before="51"/>
              <w:ind w:left="60"/>
              <w:rPr>
                <w:rFonts w:ascii="Calibri" w:eastAsia="Calibri" w:hAnsi="Calibri" w:cs="Times New Roman"/>
                <w:lang w:val="fr-FR"/>
              </w:rPr>
            </w:pPr>
            <w:proofErr w:type="spellStart"/>
            <w:r w:rsidRPr="00705C89">
              <w:rPr>
                <w:rFonts w:ascii="Calibri" w:eastAsia="Calibri" w:hAnsi="Calibri" w:cs="Times New Roman"/>
                <w:lang w:val="fr-FR"/>
              </w:rPr>
              <w:t>géraniol</w:t>
            </w:r>
            <w:proofErr w:type="spellEnd"/>
            <w:r w:rsidRPr="00705C89">
              <w:rPr>
                <w:rFonts w:ascii="Calibri" w:eastAsia="Calibri" w:hAnsi="Calibri" w:cs="Times New Roman"/>
                <w:lang w:val="fr-FR"/>
              </w:rPr>
              <w:t>; (2E)-3,7-diméthylocta-2,6-dién-1-ol (106-24-1)</w:t>
            </w:r>
          </w:p>
        </w:tc>
      </w:tr>
      <w:tr w:rsidR="005013F6" w14:paraId="180BEEE2" w14:textId="77777777" w:rsidTr="00105043">
        <w:trPr>
          <w:trHeight w:val="407"/>
        </w:trPr>
        <w:tc>
          <w:tcPr>
            <w:tcW w:w="3970" w:type="dxa"/>
          </w:tcPr>
          <w:p w14:paraId="0AD89AB0" w14:textId="77777777" w:rsidR="005013F6" w:rsidRPr="00705C89" w:rsidRDefault="005013F6" w:rsidP="00105043">
            <w:pPr>
              <w:pStyle w:val="TableParagraph"/>
              <w:spacing w:before="41"/>
              <w:ind w:left="60"/>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24" w:type="dxa"/>
          </w:tcPr>
          <w:p w14:paraId="32B2FFCB" w14:textId="77777777" w:rsidR="005013F6" w:rsidRPr="00705C89" w:rsidRDefault="005013F6" w:rsidP="00105043">
            <w:pPr>
              <w:pStyle w:val="TableParagraph"/>
              <w:spacing w:before="41"/>
              <w:ind w:left="62"/>
              <w:rPr>
                <w:rFonts w:ascii="Calibri" w:eastAsia="Calibri" w:hAnsi="Calibri" w:cs="Times New Roman"/>
                <w:lang w:val="fr-FR"/>
              </w:rPr>
            </w:pPr>
            <w:r w:rsidRPr="00705C89">
              <w:rPr>
                <w:rFonts w:ascii="Calibri" w:eastAsia="Calibri" w:hAnsi="Calibri" w:cs="Times New Roman"/>
                <w:lang w:val="fr-FR"/>
              </w:rPr>
              <w:t>3600 mg/kg</w:t>
            </w:r>
          </w:p>
        </w:tc>
      </w:tr>
    </w:tbl>
    <w:p w14:paraId="1CD8094E" w14:textId="77777777" w:rsidR="005013F6" w:rsidRPr="00705C89" w:rsidRDefault="005013F6" w:rsidP="005013F6">
      <w:pPr>
        <w:pStyle w:val="Corpsdetexte"/>
        <w:spacing w:before="10" w:after="1"/>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19"/>
      </w:tblGrid>
      <w:tr w:rsidR="005013F6" w14:paraId="6CCA478F" w14:textId="77777777" w:rsidTr="00105043">
        <w:trPr>
          <w:trHeight w:val="402"/>
        </w:trPr>
        <w:tc>
          <w:tcPr>
            <w:tcW w:w="10489" w:type="dxa"/>
            <w:gridSpan w:val="2"/>
            <w:shd w:val="clear" w:color="auto" w:fill="BDD6EE"/>
          </w:tcPr>
          <w:p w14:paraId="26E9A777" w14:textId="77777777" w:rsidR="005013F6" w:rsidRPr="00705C89" w:rsidRDefault="005013F6" w:rsidP="00105043">
            <w:pPr>
              <w:pStyle w:val="TableParagraph"/>
              <w:spacing w:before="47"/>
              <w:rPr>
                <w:rFonts w:ascii="Calibri" w:eastAsia="Calibri" w:hAnsi="Calibri" w:cs="Times New Roman"/>
                <w:lang w:val="fr-FR"/>
              </w:rPr>
            </w:pPr>
            <w:r w:rsidRPr="00705C89">
              <w:rPr>
                <w:rFonts w:ascii="Calibri" w:eastAsia="Calibri" w:hAnsi="Calibri" w:cs="Times New Roman"/>
                <w:lang w:val="fr-FR"/>
              </w:rPr>
              <w:t>3,7-Dimethyl-6-octen-1-ol (106-22-9)</w:t>
            </w:r>
          </w:p>
        </w:tc>
      </w:tr>
      <w:tr w:rsidR="005013F6" w14:paraId="72B68BBC" w14:textId="77777777" w:rsidTr="00105043">
        <w:trPr>
          <w:trHeight w:val="412"/>
        </w:trPr>
        <w:tc>
          <w:tcPr>
            <w:tcW w:w="3970" w:type="dxa"/>
          </w:tcPr>
          <w:p w14:paraId="27283628" w14:textId="77777777" w:rsidR="005013F6" w:rsidRPr="00705C89" w:rsidRDefault="005013F6" w:rsidP="00105043">
            <w:pPr>
              <w:pStyle w:val="TableParagraph"/>
              <w:spacing w:before="41"/>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19" w:type="dxa"/>
          </w:tcPr>
          <w:p w14:paraId="4CB26416" w14:textId="77777777" w:rsidR="005013F6" w:rsidRPr="00705C89" w:rsidRDefault="005013F6" w:rsidP="00105043">
            <w:pPr>
              <w:pStyle w:val="TableParagraph"/>
              <w:spacing w:before="41"/>
              <w:ind w:left="58"/>
              <w:rPr>
                <w:rFonts w:ascii="Calibri" w:eastAsia="Calibri" w:hAnsi="Calibri" w:cs="Times New Roman"/>
                <w:lang w:val="fr-FR"/>
              </w:rPr>
            </w:pPr>
            <w:r w:rsidRPr="00705C89">
              <w:rPr>
                <w:rFonts w:ascii="Calibri" w:eastAsia="Calibri" w:hAnsi="Calibri" w:cs="Times New Roman"/>
                <w:lang w:val="fr-FR"/>
              </w:rPr>
              <w:t>3450 mg/kg</w:t>
            </w:r>
          </w:p>
        </w:tc>
      </w:tr>
      <w:tr w:rsidR="005013F6" w14:paraId="1DBCC518" w14:textId="77777777" w:rsidTr="00105043">
        <w:trPr>
          <w:trHeight w:val="426"/>
        </w:trPr>
        <w:tc>
          <w:tcPr>
            <w:tcW w:w="3970" w:type="dxa"/>
            <w:tcBorders>
              <w:bottom w:val="double" w:sz="1" w:space="0" w:color="0070C0"/>
            </w:tcBorders>
          </w:tcPr>
          <w:p w14:paraId="601BB324" w14:textId="77777777" w:rsidR="005013F6" w:rsidRPr="00705C89" w:rsidRDefault="005013F6" w:rsidP="00105043">
            <w:pPr>
              <w:pStyle w:val="TableParagraph"/>
              <w:spacing w:before="41"/>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voie</w:t>
            </w:r>
            <w:proofErr w:type="spellEnd"/>
            <w:r w:rsidRPr="00705C89">
              <w:rPr>
                <w:rFonts w:ascii="Calibri" w:eastAsia="Calibri" w:hAnsi="Calibri" w:cs="Times New Roman"/>
                <w:lang w:val="fr-FR"/>
              </w:rPr>
              <w:t xml:space="preserve"> </w:t>
            </w:r>
            <w:proofErr w:type="spellStart"/>
            <w:r w:rsidRPr="00705C89">
              <w:rPr>
                <w:rFonts w:ascii="Calibri" w:eastAsia="Calibri" w:hAnsi="Calibri" w:cs="Times New Roman"/>
                <w:lang w:val="fr-FR"/>
              </w:rPr>
              <w:t>cutanée</w:t>
            </w:r>
            <w:proofErr w:type="spellEnd"/>
          </w:p>
        </w:tc>
        <w:tc>
          <w:tcPr>
            <w:tcW w:w="6519" w:type="dxa"/>
            <w:tcBorders>
              <w:bottom w:val="double" w:sz="1" w:space="0" w:color="0070C0"/>
            </w:tcBorders>
          </w:tcPr>
          <w:p w14:paraId="21B4520F" w14:textId="77777777" w:rsidR="005013F6" w:rsidRPr="00705C89" w:rsidRDefault="005013F6" w:rsidP="00105043">
            <w:pPr>
              <w:pStyle w:val="TableParagraph"/>
              <w:spacing w:before="41"/>
              <w:ind w:left="58"/>
              <w:rPr>
                <w:rFonts w:ascii="Calibri" w:eastAsia="Calibri" w:hAnsi="Calibri" w:cs="Times New Roman"/>
                <w:lang w:val="fr-FR"/>
              </w:rPr>
            </w:pPr>
            <w:r w:rsidRPr="00705C89">
              <w:rPr>
                <w:rFonts w:ascii="Calibri" w:eastAsia="Calibri" w:hAnsi="Calibri" w:cs="Times New Roman"/>
                <w:lang w:val="fr-FR"/>
              </w:rPr>
              <w:t>2650 mg/kg</w:t>
            </w:r>
          </w:p>
        </w:tc>
      </w:tr>
      <w:tr w:rsidR="005013F6" w14:paraId="104DF20B" w14:textId="77777777" w:rsidTr="00105043">
        <w:trPr>
          <w:trHeight w:val="407"/>
        </w:trPr>
        <w:tc>
          <w:tcPr>
            <w:tcW w:w="10489" w:type="dxa"/>
            <w:gridSpan w:val="2"/>
            <w:tcBorders>
              <w:top w:val="double" w:sz="1" w:space="0" w:color="0070C0"/>
            </w:tcBorders>
            <w:shd w:val="clear" w:color="auto" w:fill="BDD6EE"/>
          </w:tcPr>
          <w:p w14:paraId="6DE1F3AC" w14:textId="77777777" w:rsidR="005013F6" w:rsidRPr="00705C89" w:rsidRDefault="005013F6" w:rsidP="00105043">
            <w:pPr>
              <w:pStyle w:val="TableParagraph"/>
              <w:spacing w:before="51"/>
              <w:rPr>
                <w:rFonts w:ascii="Calibri" w:eastAsia="Calibri" w:hAnsi="Calibri" w:cs="Times New Roman"/>
                <w:lang w:val="fr-FR"/>
              </w:rPr>
            </w:pPr>
            <w:r w:rsidRPr="00705C89">
              <w:rPr>
                <w:rFonts w:ascii="Calibri" w:eastAsia="Calibri" w:hAnsi="Calibri" w:cs="Times New Roman"/>
                <w:lang w:val="fr-FR"/>
              </w:rPr>
              <w:t>Pentyl salicylate (2050-08-0)</w:t>
            </w:r>
          </w:p>
        </w:tc>
      </w:tr>
      <w:tr w:rsidR="005013F6" w14:paraId="46023900" w14:textId="77777777" w:rsidTr="00105043">
        <w:trPr>
          <w:trHeight w:val="412"/>
        </w:trPr>
        <w:tc>
          <w:tcPr>
            <w:tcW w:w="3970" w:type="dxa"/>
          </w:tcPr>
          <w:p w14:paraId="194B3A7C" w14:textId="77777777" w:rsidR="005013F6" w:rsidRPr="00705C89" w:rsidRDefault="005013F6" w:rsidP="00105043">
            <w:pPr>
              <w:pStyle w:val="TableParagraph"/>
              <w:spacing w:before="41"/>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19" w:type="dxa"/>
          </w:tcPr>
          <w:p w14:paraId="760F5A25" w14:textId="77777777" w:rsidR="005013F6" w:rsidRPr="00705C89" w:rsidRDefault="005013F6" w:rsidP="00105043">
            <w:pPr>
              <w:pStyle w:val="TableParagraph"/>
              <w:spacing w:before="41"/>
              <w:ind w:left="58"/>
              <w:rPr>
                <w:rFonts w:ascii="Calibri" w:eastAsia="Calibri" w:hAnsi="Calibri" w:cs="Times New Roman"/>
                <w:lang w:val="fr-FR"/>
              </w:rPr>
            </w:pPr>
            <w:r w:rsidRPr="00705C89">
              <w:rPr>
                <w:rFonts w:ascii="Calibri" w:eastAsia="Calibri" w:hAnsi="Calibri" w:cs="Times New Roman"/>
                <w:lang w:val="fr-FR"/>
              </w:rPr>
              <w:t>2000 mg/kg</w:t>
            </w:r>
          </w:p>
        </w:tc>
      </w:tr>
    </w:tbl>
    <w:p w14:paraId="5E517CB4" w14:textId="77777777" w:rsidR="005013F6" w:rsidRPr="00705C89" w:rsidRDefault="005013F6" w:rsidP="005013F6">
      <w:pPr>
        <w:pStyle w:val="Corpsdetexte"/>
        <w:rPr>
          <w:rFonts w:ascii="Calibri" w:eastAsia="Calibri" w:hAnsi="Calibri" w:cs="Times New Roman"/>
          <w:sz w:val="22"/>
          <w:szCs w:val="22"/>
        </w:rPr>
      </w:pPr>
    </w:p>
    <w:p w14:paraId="7729FF12" w14:textId="77777777" w:rsidR="005013F6" w:rsidRPr="00705C89" w:rsidRDefault="005013F6" w:rsidP="005013F6">
      <w:pPr>
        <w:pStyle w:val="Corpsdetexte"/>
        <w:rPr>
          <w:rFonts w:ascii="Calibri" w:eastAsia="Calibri" w:hAnsi="Calibri" w:cs="Times New Roman"/>
          <w:sz w:val="22"/>
          <w:szCs w:val="22"/>
        </w:rPr>
      </w:pPr>
    </w:p>
    <w:p w14:paraId="212B5525" w14:textId="77777777" w:rsidR="005013F6" w:rsidRPr="00705C89" w:rsidRDefault="005013F6" w:rsidP="005013F6">
      <w:pPr>
        <w:pStyle w:val="Corpsdetexte"/>
        <w:rPr>
          <w:rFonts w:ascii="Calibri" w:eastAsia="Calibri" w:hAnsi="Calibri" w:cs="Times New Roman"/>
          <w:sz w:val="22"/>
          <w:szCs w:val="22"/>
        </w:rPr>
      </w:pPr>
    </w:p>
    <w:p w14:paraId="166E2CCF" w14:textId="77777777" w:rsidR="005013F6" w:rsidRPr="00705C89" w:rsidRDefault="005013F6" w:rsidP="005013F6">
      <w:pPr>
        <w:pStyle w:val="Corpsdetexte"/>
        <w:spacing w:before="10"/>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3"/>
        <w:gridCol w:w="6519"/>
      </w:tblGrid>
      <w:tr w:rsidR="005013F6" w14:paraId="3E804094" w14:textId="77777777" w:rsidTr="00105043">
        <w:trPr>
          <w:trHeight w:val="354"/>
        </w:trPr>
        <w:tc>
          <w:tcPr>
            <w:tcW w:w="10492" w:type="dxa"/>
            <w:gridSpan w:val="2"/>
            <w:shd w:val="clear" w:color="auto" w:fill="BDD6EE"/>
          </w:tcPr>
          <w:p w14:paraId="1BB9B5CD" w14:textId="77777777" w:rsidR="005013F6" w:rsidRPr="00705C89" w:rsidRDefault="005013F6" w:rsidP="00105043">
            <w:pPr>
              <w:pStyle w:val="TableParagraph"/>
              <w:spacing w:before="32"/>
              <w:rPr>
                <w:rFonts w:ascii="Calibri" w:eastAsia="Calibri" w:hAnsi="Calibri" w:cs="Times New Roman"/>
                <w:lang w:val="fr-FR"/>
              </w:rPr>
            </w:pPr>
            <w:r w:rsidRPr="00705C89">
              <w:rPr>
                <w:rFonts w:ascii="Calibri" w:eastAsia="Calibri" w:hAnsi="Calibri" w:cs="Times New Roman"/>
                <w:lang w:val="fr-FR"/>
              </w:rPr>
              <w:t>(Z)-3-Hexenyl 2-hydroxybenzoate (65405-77-8)</w:t>
            </w:r>
          </w:p>
        </w:tc>
      </w:tr>
      <w:tr w:rsidR="005013F6" w14:paraId="33DA7F76" w14:textId="77777777" w:rsidTr="00105043">
        <w:trPr>
          <w:trHeight w:val="436"/>
        </w:trPr>
        <w:tc>
          <w:tcPr>
            <w:tcW w:w="3973" w:type="dxa"/>
            <w:tcBorders>
              <w:bottom w:val="double" w:sz="1" w:space="0" w:color="0070C0"/>
              <w:right w:val="single" w:sz="6" w:space="0" w:color="0070C0"/>
            </w:tcBorders>
          </w:tcPr>
          <w:p w14:paraId="593A5611" w14:textId="77777777" w:rsidR="005013F6" w:rsidRPr="00705C89" w:rsidRDefault="005013F6" w:rsidP="00105043">
            <w:pPr>
              <w:pStyle w:val="TableParagraph"/>
              <w:spacing w:before="7"/>
              <w:ind w:left="0"/>
              <w:rPr>
                <w:rFonts w:ascii="Calibri" w:eastAsia="Calibri" w:hAnsi="Calibri" w:cs="Times New Roman"/>
                <w:lang w:val="fr-FR"/>
              </w:rPr>
            </w:pPr>
          </w:p>
          <w:p w14:paraId="2E049E06" w14:textId="77777777" w:rsidR="005013F6" w:rsidRPr="00705C89" w:rsidRDefault="005013F6" w:rsidP="00105043">
            <w:pPr>
              <w:pStyle w:val="TableParagraph"/>
              <w:spacing w:before="0"/>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19" w:type="dxa"/>
            <w:tcBorders>
              <w:left w:val="single" w:sz="6" w:space="0" w:color="0070C0"/>
              <w:bottom w:val="double" w:sz="1" w:space="0" w:color="0070C0"/>
            </w:tcBorders>
          </w:tcPr>
          <w:p w14:paraId="022F097A" w14:textId="77777777" w:rsidR="005013F6" w:rsidRPr="00705C89" w:rsidRDefault="005013F6" w:rsidP="00105043">
            <w:pPr>
              <w:pStyle w:val="TableParagraph"/>
              <w:spacing w:before="7"/>
              <w:ind w:left="0"/>
              <w:rPr>
                <w:rFonts w:ascii="Calibri" w:eastAsia="Calibri" w:hAnsi="Calibri" w:cs="Times New Roman"/>
                <w:lang w:val="fr-FR"/>
              </w:rPr>
            </w:pPr>
          </w:p>
          <w:p w14:paraId="618B30C2" w14:textId="77777777" w:rsidR="005013F6" w:rsidRPr="00705C89" w:rsidRDefault="005013F6" w:rsidP="00105043">
            <w:pPr>
              <w:pStyle w:val="TableParagraph"/>
              <w:spacing w:before="0"/>
              <w:ind w:left="46"/>
              <w:rPr>
                <w:rFonts w:ascii="Calibri" w:eastAsia="Calibri" w:hAnsi="Calibri" w:cs="Times New Roman"/>
                <w:lang w:val="fr-FR"/>
              </w:rPr>
            </w:pPr>
            <w:r w:rsidRPr="00705C89">
              <w:rPr>
                <w:rFonts w:ascii="Calibri" w:eastAsia="Calibri" w:hAnsi="Calibri" w:cs="Times New Roman"/>
                <w:lang w:val="fr-FR"/>
              </w:rPr>
              <w:t>2500 mg/kg</w:t>
            </w:r>
          </w:p>
        </w:tc>
      </w:tr>
      <w:tr w:rsidR="005013F6" w14:paraId="42504C7D" w14:textId="77777777" w:rsidTr="00105043">
        <w:trPr>
          <w:trHeight w:val="368"/>
        </w:trPr>
        <w:tc>
          <w:tcPr>
            <w:tcW w:w="10492" w:type="dxa"/>
            <w:gridSpan w:val="2"/>
            <w:tcBorders>
              <w:top w:val="double" w:sz="1" w:space="0" w:color="0070C0"/>
            </w:tcBorders>
            <w:shd w:val="clear" w:color="auto" w:fill="BDD6EE"/>
          </w:tcPr>
          <w:p w14:paraId="60589B72" w14:textId="77777777" w:rsidR="005013F6" w:rsidRPr="00705C89" w:rsidRDefault="005013F6" w:rsidP="00105043">
            <w:pPr>
              <w:pStyle w:val="TableParagraph"/>
              <w:spacing w:before="32"/>
              <w:rPr>
                <w:rFonts w:ascii="Calibri" w:eastAsia="Calibri" w:hAnsi="Calibri" w:cs="Times New Roman"/>
                <w:lang w:val="fr-FR"/>
              </w:rPr>
            </w:pPr>
            <w:r w:rsidRPr="00705C89">
              <w:rPr>
                <w:rFonts w:ascii="Calibri" w:eastAsia="Calibri" w:hAnsi="Calibri" w:cs="Times New Roman"/>
                <w:lang w:val="fr-FR"/>
              </w:rPr>
              <w:t>3,7-Dimethyl octa-1,6-diene-3-ol (78-70-6)</w:t>
            </w:r>
          </w:p>
        </w:tc>
      </w:tr>
      <w:tr w:rsidR="005013F6" w14:paraId="2097C166" w14:textId="77777777" w:rsidTr="00105043">
        <w:trPr>
          <w:trHeight w:val="397"/>
        </w:trPr>
        <w:tc>
          <w:tcPr>
            <w:tcW w:w="3973" w:type="dxa"/>
          </w:tcPr>
          <w:p w14:paraId="1D933CB7" w14:textId="77777777" w:rsidR="005013F6" w:rsidRPr="00705C89" w:rsidRDefault="005013F6" w:rsidP="00105043">
            <w:pPr>
              <w:pStyle w:val="TableParagraph"/>
              <w:spacing w:before="27"/>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19" w:type="dxa"/>
          </w:tcPr>
          <w:p w14:paraId="348D0223" w14:textId="77777777" w:rsidR="005013F6" w:rsidRPr="00705C89" w:rsidRDefault="005013F6" w:rsidP="00105043">
            <w:pPr>
              <w:pStyle w:val="TableParagraph"/>
              <w:spacing w:before="27"/>
              <w:ind w:left="55"/>
              <w:rPr>
                <w:rFonts w:ascii="Calibri" w:eastAsia="Calibri" w:hAnsi="Calibri" w:cs="Times New Roman"/>
                <w:lang w:val="fr-FR"/>
              </w:rPr>
            </w:pPr>
            <w:r w:rsidRPr="00705C89">
              <w:rPr>
                <w:rFonts w:ascii="Calibri" w:eastAsia="Calibri" w:hAnsi="Calibri" w:cs="Times New Roman"/>
                <w:lang w:val="fr-FR"/>
              </w:rPr>
              <w:t>2790 mg/kg</w:t>
            </w:r>
          </w:p>
        </w:tc>
      </w:tr>
    </w:tbl>
    <w:p w14:paraId="78E320DF" w14:textId="77777777" w:rsidR="005013F6" w:rsidRPr="00705C89" w:rsidRDefault="005013F6" w:rsidP="005013F6">
      <w:pPr>
        <w:pStyle w:val="Corpsdetexte"/>
        <w:spacing w:before="6"/>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5013F6" w14:paraId="556989F0" w14:textId="77777777" w:rsidTr="00105043">
        <w:trPr>
          <w:trHeight w:val="407"/>
        </w:trPr>
        <w:tc>
          <w:tcPr>
            <w:tcW w:w="10494" w:type="dxa"/>
            <w:gridSpan w:val="2"/>
            <w:shd w:val="clear" w:color="auto" w:fill="BDD6EE"/>
          </w:tcPr>
          <w:p w14:paraId="3C70FB68" w14:textId="77777777" w:rsidR="005013F6" w:rsidRPr="00705C89" w:rsidRDefault="005013F6" w:rsidP="00105043">
            <w:pPr>
              <w:pStyle w:val="TableParagraph"/>
              <w:spacing w:before="51"/>
              <w:rPr>
                <w:rFonts w:ascii="Calibri" w:eastAsia="Calibri" w:hAnsi="Calibri" w:cs="Times New Roman"/>
                <w:lang w:val="fr-FR"/>
              </w:rPr>
            </w:pPr>
            <w:r w:rsidRPr="00705C89">
              <w:rPr>
                <w:rFonts w:ascii="Calibri" w:eastAsia="Calibri" w:hAnsi="Calibri" w:cs="Times New Roman"/>
                <w:lang w:val="fr-FR"/>
              </w:rPr>
              <w:t xml:space="preserve">Salicylate de </w:t>
            </w:r>
            <w:proofErr w:type="spellStart"/>
            <w:r w:rsidRPr="00705C89">
              <w:rPr>
                <w:rFonts w:ascii="Calibri" w:eastAsia="Calibri" w:hAnsi="Calibri" w:cs="Times New Roman"/>
                <w:lang w:val="fr-FR"/>
              </w:rPr>
              <w:t>benzyle</w:t>
            </w:r>
            <w:proofErr w:type="spellEnd"/>
            <w:r w:rsidRPr="00705C89">
              <w:rPr>
                <w:rFonts w:ascii="Calibri" w:eastAsia="Calibri" w:hAnsi="Calibri" w:cs="Times New Roman"/>
                <w:lang w:val="fr-FR"/>
              </w:rPr>
              <w:t xml:space="preserve"> (118-58-1)</w:t>
            </w:r>
          </w:p>
        </w:tc>
      </w:tr>
      <w:tr w:rsidR="005013F6" w14:paraId="27F014BE" w14:textId="77777777" w:rsidTr="00105043">
        <w:trPr>
          <w:trHeight w:val="450"/>
        </w:trPr>
        <w:tc>
          <w:tcPr>
            <w:tcW w:w="3970" w:type="dxa"/>
            <w:tcBorders>
              <w:bottom w:val="double" w:sz="1" w:space="0" w:color="0070C0"/>
            </w:tcBorders>
          </w:tcPr>
          <w:p w14:paraId="4CDDAF21" w14:textId="77777777" w:rsidR="005013F6" w:rsidRPr="00705C89" w:rsidRDefault="005013F6" w:rsidP="00105043">
            <w:pPr>
              <w:pStyle w:val="TableParagraph"/>
              <w:spacing w:before="41"/>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24" w:type="dxa"/>
            <w:tcBorders>
              <w:bottom w:val="double" w:sz="1" w:space="0" w:color="0070C0"/>
            </w:tcBorders>
          </w:tcPr>
          <w:p w14:paraId="6F9450E3" w14:textId="77777777" w:rsidR="005013F6" w:rsidRPr="00705C89" w:rsidRDefault="005013F6" w:rsidP="00105043">
            <w:pPr>
              <w:pStyle w:val="TableParagraph"/>
              <w:spacing w:before="41"/>
              <w:ind w:left="58"/>
              <w:rPr>
                <w:rFonts w:ascii="Calibri" w:eastAsia="Calibri" w:hAnsi="Calibri" w:cs="Times New Roman"/>
                <w:lang w:val="fr-FR"/>
              </w:rPr>
            </w:pPr>
            <w:r w:rsidRPr="00705C89">
              <w:rPr>
                <w:rFonts w:ascii="Calibri" w:eastAsia="Calibri" w:hAnsi="Calibri" w:cs="Times New Roman"/>
                <w:lang w:val="fr-FR"/>
              </w:rPr>
              <w:t>2200 mg/kg</w:t>
            </w:r>
          </w:p>
        </w:tc>
      </w:tr>
      <w:tr w:rsidR="005013F6" w14:paraId="21727007" w14:textId="77777777" w:rsidTr="00105043">
        <w:trPr>
          <w:trHeight w:val="402"/>
        </w:trPr>
        <w:tc>
          <w:tcPr>
            <w:tcW w:w="10494" w:type="dxa"/>
            <w:gridSpan w:val="2"/>
            <w:tcBorders>
              <w:top w:val="double" w:sz="1" w:space="0" w:color="0070C0"/>
            </w:tcBorders>
            <w:shd w:val="clear" w:color="auto" w:fill="BDD6EE"/>
          </w:tcPr>
          <w:p w14:paraId="405895AA" w14:textId="77777777" w:rsidR="005013F6" w:rsidRPr="00705C89" w:rsidRDefault="005013F6" w:rsidP="00105043">
            <w:pPr>
              <w:pStyle w:val="TableParagraph"/>
              <w:spacing w:before="46"/>
              <w:rPr>
                <w:rFonts w:ascii="Calibri" w:eastAsia="Calibri" w:hAnsi="Calibri" w:cs="Times New Roman"/>
                <w:lang w:val="fr-FR"/>
              </w:rPr>
            </w:pPr>
            <w:r w:rsidRPr="00705C89">
              <w:rPr>
                <w:rFonts w:ascii="Calibri" w:eastAsia="Calibri" w:hAnsi="Calibri" w:cs="Times New Roman"/>
                <w:lang w:val="fr-FR"/>
              </w:rPr>
              <w:t>2-Phenylethanol (60-12-8)</w:t>
            </w:r>
          </w:p>
        </w:tc>
      </w:tr>
      <w:tr w:rsidR="005013F6" w14:paraId="656CEE38" w14:textId="77777777" w:rsidTr="00105043">
        <w:trPr>
          <w:trHeight w:val="412"/>
        </w:trPr>
        <w:tc>
          <w:tcPr>
            <w:tcW w:w="3970" w:type="dxa"/>
          </w:tcPr>
          <w:p w14:paraId="3E408B25" w14:textId="77777777" w:rsidR="005013F6" w:rsidRPr="00705C89" w:rsidRDefault="005013F6" w:rsidP="00105043">
            <w:pPr>
              <w:pStyle w:val="TableParagraph"/>
              <w:spacing w:before="46"/>
              <w:rPr>
                <w:rFonts w:ascii="Calibri" w:eastAsia="Calibri" w:hAnsi="Calibri" w:cs="Times New Roman"/>
                <w:lang w:val="fr-FR"/>
              </w:rPr>
            </w:pPr>
            <w:r w:rsidRPr="00705C89">
              <w:rPr>
                <w:rFonts w:ascii="Calibri" w:eastAsia="Calibri" w:hAnsi="Calibri" w:cs="Times New Roman"/>
                <w:lang w:val="fr-FR"/>
              </w:rPr>
              <w:t xml:space="preserve">DL50 </w:t>
            </w:r>
            <w:proofErr w:type="spellStart"/>
            <w:r w:rsidRPr="00705C89">
              <w:rPr>
                <w:rFonts w:ascii="Calibri" w:eastAsia="Calibri" w:hAnsi="Calibri" w:cs="Times New Roman"/>
                <w:lang w:val="fr-FR"/>
              </w:rPr>
              <w:t>orale</w:t>
            </w:r>
            <w:proofErr w:type="spellEnd"/>
          </w:p>
        </w:tc>
        <w:tc>
          <w:tcPr>
            <w:tcW w:w="6524" w:type="dxa"/>
          </w:tcPr>
          <w:p w14:paraId="4D26D2AC" w14:textId="77777777" w:rsidR="005013F6" w:rsidRPr="00705C89" w:rsidRDefault="005013F6" w:rsidP="00105043">
            <w:pPr>
              <w:pStyle w:val="TableParagraph"/>
              <w:spacing w:before="46"/>
              <w:ind w:left="58"/>
              <w:rPr>
                <w:rFonts w:ascii="Calibri" w:eastAsia="Calibri" w:hAnsi="Calibri" w:cs="Times New Roman"/>
                <w:lang w:val="fr-FR"/>
              </w:rPr>
            </w:pPr>
            <w:r w:rsidRPr="00705C89">
              <w:rPr>
                <w:rFonts w:ascii="Calibri" w:eastAsia="Calibri" w:hAnsi="Calibri" w:cs="Times New Roman"/>
                <w:lang w:val="fr-FR"/>
              </w:rPr>
              <w:t>1610 mg/kg</w:t>
            </w:r>
          </w:p>
        </w:tc>
      </w:tr>
    </w:tbl>
    <w:p w14:paraId="09CD06F0" w14:textId="77777777" w:rsidR="00051B2D" w:rsidRPr="008127B0" w:rsidRDefault="00051B2D" w:rsidP="00051B2D">
      <w:pPr>
        <w:pStyle w:val="Corpsdetexte"/>
        <w:spacing w:before="10" w:after="1"/>
        <w:rPr>
          <w:rFonts w:ascii="Calibri" w:eastAsia="Calibri" w:hAnsi="Calibri" w:cs="Times New Roman"/>
          <w:sz w:val="22"/>
          <w:szCs w:val="22"/>
        </w:rPr>
      </w:pPr>
    </w:p>
    <w:p w14:paraId="641E240D" w14:textId="77777777" w:rsidR="00A374A1" w:rsidRDefault="00A374A1" w:rsidP="006D07AB">
      <w:pPr>
        <w:pStyle w:val="Corpsdetexte"/>
        <w:tabs>
          <w:tab w:val="left" w:pos="3964"/>
        </w:tabs>
        <w:spacing w:before="42"/>
        <w:rPr>
          <w:rFonts w:ascii="Calibri" w:eastAsia="Calibri" w:hAnsi="Calibri" w:cs="Times New Roman"/>
          <w:sz w:val="22"/>
          <w:szCs w:val="22"/>
        </w:rPr>
      </w:pPr>
    </w:p>
    <w:p w14:paraId="438A09F2" w14:textId="77777777" w:rsidR="00B72890" w:rsidRDefault="00B72890" w:rsidP="006D07AB">
      <w:pPr>
        <w:pStyle w:val="Corpsdetexte"/>
        <w:tabs>
          <w:tab w:val="left" w:pos="3964"/>
        </w:tabs>
        <w:spacing w:before="42"/>
        <w:rPr>
          <w:rFonts w:ascii="Calibri" w:eastAsia="Calibri" w:hAnsi="Calibri" w:cs="Times New Roman"/>
          <w:sz w:val="22"/>
          <w:szCs w:val="22"/>
        </w:rPr>
      </w:pPr>
    </w:p>
    <w:p w14:paraId="47E4BD74" w14:textId="0D17C680" w:rsidR="00414194" w:rsidRPr="00145064" w:rsidRDefault="00C00982" w:rsidP="006D07AB">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Corrosion cutanée/irritation cutanée</w:t>
      </w:r>
      <w:r w:rsidRPr="00145064">
        <w:rPr>
          <w:rFonts w:ascii="Calibri" w:eastAsia="Calibri" w:hAnsi="Calibri" w:cs="Times New Roman"/>
          <w:sz w:val="22"/>
          <w:szCs w:val="22"/>
        </w:rPr>
        <w:tab/>
        <w:t xml:space="preserve">: </w:t>
      </w:r>
      <w:r w:rsidR="00CA33FF">
        <w:rPr>
          <w:rFonts w:ascii="Calibri" w:eastAsia="Calibri" w:hAnsi="Calibri" w:cs="Times New Roman"/>
          <w:sz w:val="22"/>
          <w:szCs w:val="22"/>
        </w:rPr>
        <w:t>Non classé</w:t>
      </w:r>
    </w:p>
    <w:p w14:paraId="2AA86F79" w14:textId="2EE7C2A5" w:rsidR="00C00982" w:rsidRPr="00145064" w:rsidRDefault="00A53348" w:rsidP="006D07AB">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Lésions oculaires graves/irritation oculaire</w:t>
      </w:r>
      <w:r w:rsidRPr="00145064">
        <w:rPr>
          <w:rFonts w:ascii="Calibri" w:eastAsia="Calibri" w:hAnsi="Calibri" w:cs="Times New Roman"/>
          <w:sz w:val="22"/>
          <w:szCs w:val="22"/>
        </w:rPr>
        <w:tab/>
        <w:t xml:space="preserve">: </w:t>
      </w:r>
      <w:r w:rsidR="00EC24DE" w:rsidRPr="00D43609">
        <w:rPr>
          <w:rFonts w:ascii="Calibri" w:eastAsia="Calibri" w:hAnsi="Calibri" w:cs="Times New Roman"/>
          <w:sz w:val="22"/>
          <w:szCs w:val="22"/>
        </w:rPr>
        <w:t>Provoque une sévère irritation des yeux.</w:t>
      </w:r>
    </w:p>
    <w:p w14:paraId="0DE1E338" w14:textId="2DD69856" w:rsidR="00910D65" w:rsidRPr="00145064" w:rsidRDefault="00910D65" w:rsidP="006D07AB">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Sensibilisation respiratoire ou cutanée</w:t>
      </w:r>
      <w:r w:rsidRPr="00145064">
        <w:rPr>
          <w:rFonts w:ascii="Calibri" w:eastAsia="Calibri" w:hAnsi="Calibri" w:cs="Times New Roman"/>
          <w:sz w:val="22"/>
          <w:szCs w:val="22"/>
        </w:rPr>
        <w:tab/>
        <w:t>: Peut provoquer une allergie cutanée.</w:t>
      </w:r>
    </w:p>
    <w:p w14:paraId="66D64E0F" w14:textId="77777777" w:rsidR="00145064" w:rsidRDefault="004F5837" w:rsidP="00145064">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Mutagénicité sur les cellules germinales</w:t>
      </w:r>
      <w:r w:rsidRPr="00145064">
        <w:rPr>
          <w:rFonts w:ascii="Calibri" w:eastAsia="Calibri" w:hAnsi="Calibri" w:cs="Times New Roman"/>
          <w:sz w:val="22"/>
          <w:szCs w:val="22"/>
        </w:rPr>
        <w:tab/>
        <w:t>: Non classé</w:t>
      </w:r>
    </w:p>
    <w:p w14:paraId="699C2D2E" w14:textId="77777777" w:rsidR="00145064" w:rsidRDefault="00665F07" w:rsidP="00145064">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Cancérogénicité</w:t>
      </w:r>
      <w:r w:rsidRPr="00145064">
        <w:rPr>
          <w:rFonts w:ascii="Calibri" w:eastAsia="Calibri" w:hAnsi="Calibri" w:cs="Times New Roman"/>
          <w:sz w:val="22"/>
          <w:szCs w:val="22"/>
        </w:rPr>
        <w:tab/>
        <w:t>: Non classé</w:t>
      </w:r>
    </w:p>
    <w:p w14:paraId="00E19213" w14:textId="77777777" w:rsidR="00145064" w:rsidRDefault="00C366E7" w:rsidP="00145064">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Toxicité pour la reproduction</w:t>
      </w:r>
      <w:r w:rsidRPr="00145064">
        <w:rPr>
          <w:rFonts w:ascii="Calibri" w:eastAsia="Calibri" w:hAnsi="Calibri" w:cs="Times New Roman"/>
          <w:sz w:val="22"/>
          <w:szCs w:val="22"/>
        </w:rPr>
        <w:tab/>
        <w:t>: Non classé</w:t>
      </w:r>
    </w:p>
    <w:p w14:paraId="2CA8EDB4" w14:textId="3281AAC9" w:rsidR="005C0F0A" w:rsidRDefault="002812E1" w:rsidP="00145064">
      <w:pPr>
        <w:pStyle w:val="Corpsdetexte"/>
        <w:tabs>
          <w:tab w:val="left" w:pos="3964"/>
        </w:tabs>
        <w:spacing w:before="42"/>
        <w:rPr>
          <w:rFonts w:ascii="Calibri" w:eastAsia="Calibri" w:hAnsi="Calibri" w:cs="Times New Roman"/>
          <w:sz w:val="22"/>
          <w:szCs w:val="22"/>
        </w:rPr>
      </w:pPr>
      <w:r w:rsidRPr="00145064">
        <w:rPr>
          <w:rFonts w:ascii="Calibri" w:eastAsia="Calibri" w:hAnsi="Calibri" w:cs="Times New Roman"/>
          <w:sz w:val="22"/>
          <w:szCs w:val="22"/>
        </w:rPr>
        <w:t>Toxicité spécifique pour certains organes cibles (STOT) (exposition unique) : Non classé</w:t>
      </w:r>
    </w:p>
    <w:p w14:paraId="486FE996" w14:textId="77777777" w:rsidR="00145064" w:rsidRDefault="00850593" w:rsidP="00145064">
      <w:pPr>
        <w:pStyle w:val="Corpsdetexte"/>
        <w:spacing w:before="94" w:line="288" w:lineRule="auto"/>
        <w:rPr>
          <w:rFonts w:ascii="Calibri" w:eastAsia="Calibri" w:hAnsi="Calibri" w:cs="Times New Roman"/>
          <w:sz w:val="22"/>
          <w:szCs w:val="22"/>
        </w:rPr>
      </w:pPr>
      <w:r w:rsidRPr="00145064">
        <w:rPr>
          <w:rFonts w:ascii="Calibri" w:eastAsia="Calibri" w:hAnsi="Calibri" w:cs="Times New Roman"/>
          <w:sz w:val="22"/>
          <w:szCs w:val="22"/>
        </w:rPr>
        <w:t>Toxicité spécifique pour certains organes cibles (STOT) (exposition répétée) : Non classé</w:t>
      </w:r>
    </w:p>
    <w:p w14:paraId="61F10FC2" w14:textId="5B8640C7" w:rsidR="00145064" w:rsidRPr="00145064" w:rsidRDefault="00145064" w:rsidP="00145064">
      <w:pPr>
        <w:pStyle w:val="Corpsdetexte"/>
        <w:spacing w:before="94" w:line="288" w:lineRule="auto"/>
        <w:rPr>
          <w:rFonts w:ascii="Calibri" w:eastAsia="Calibri" w:hAnsi="Calibri" w:cs="Times New Roman"/>
          <w:sz w:val="22"/>
          <w:szCs w:val="22"/>
        </w:rPr>
      </w:pPr>
      <w:r w:rsidRPr="00145064">
        <w:rPr>
          <w:rFonts w:ascii="Calibri" w:eastAsia="Calibri" w:hAnsi="Calibri" w:cs="Times New Roman"/>
          <w:sz w:val="22"/>
          <w:szCs w:val="22"/>
        </w:rPr>
        <w:t>Danger par aspiration</w:t>
      </w:r>
      <w:r w:rsidRPr="00145064">
        <w:rPr>
          <w:rFonts w:ascii="Calibri" w:eastAsia="Calibri" w:hAnsi="Calibri" w:cs="Times New Roman"/>
          <w:sz w:val="22"/>
          <w:szCs w:val="22"/>
        </w:rPr>
        <w:tab/>
        <w:t>: Non classé</w:t>
      </w:r>
    </w:p>
    <w:p w14:paraId="6D95D8E2" w14:textId="77777777" w:rsidR="00243BE9" w:rsidRDefault="00243BE9" w:rsidP="006D07AB">
      <w:pPr>
        <w:pStyle w:val="Corpsdetexte"/>
        <w:tabs>
          <w:tab w:val="left" w:pos="3964"/>
        </w:tabs>
        <w:spacing w:before="42"/>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77777777" w:rsidR="00B84FFD" w:rsidRDefault="00B84FFD" w:rsidP="00B84FFD">
      <w:pPr>
        <w:spacing w:before="120" w:after="120" w:line="240" w:lineRule="auto"/>
        <w:rPr>
          <w:rFonts w:cs="Calibri"/>
          <w:sz w:val="20"/>
          <w:szCs w:val="20"/>
        </w:rPr>
      </w:pPr>
      <w:r>
        <w:t>Pas d’informations complémentaires 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EDE164B" w14:textId="77777777" w:rsidR="00B84FFD" w:rsidRPr="005C385C" w:rsidRDefault="00B84FFD" w:rsidP="00B84FFD">
      <w:pPr>
        <w:spacing w:before="120" w:after="120" w:line="240" w:lineRule="auto"/>
      </w:pPr>
      <w:r w:rsidRPr="005C385C">
        <w:t xml:space="preserve">Ecologie - général : Toxique pour les organismes aquatiques, entraîne des effets néfastes à long terme. </w:t>
      </w:r>
    </w:p>
    <w:p w14:paraId="1909FAD3" w14:textId="77777777" w:rsidR="00B84FFD" w:rsidRPr="005C385C" w:rsidRDefault="00B84FFD" w:rsidP="00B84FFD">
      <w:pPr>
        <w:spacing w:before="120" w:after="120" w:line="240" w:lineRule="auto"/>
      </w:pPr>
      <w:r w:rsidRPr="005C385C">
        <w:t xml:space="preserve">Dangers pour le milieu aquatique, à court terme (aiguë) : Non classé </w:t>
      </w:r>
    </w:p>
    <w:p w14:paraId="2EE83BFE" w14:textId="77777777" w:rsidR="00B84FFD" w:rsidRPr="005C385C" w:rsidRDefault="00B84FFD" w:rsidP="00B84FFD">
      <w:pPr>
        <w:spacing w:before="120" w:after="120" w:line="240" w:lineRule="auto"/>
      </w:pPr>
      <w:r w:rsidRPr="005C385C">
        <w:t>Dangers pour le milieu aquatique, à long terme (chronique) : Toxique pour les organismes aquatiques, entraîne des effets néfastes à long terme.</w:t>
      </w:r>
    </w:p>
    <w:p w14:paraId="1E525E79" w14:textId="77777777" w:rsidR="00B84FFD" w:rsidRPr="00074063" w:rsidRDefault="00B84FFD" w:rsidP="00B84FFD">
      <w:pPr>
        <w:spacing w:before="120" w:after="120" w:line="240" w:lineRule="auto"/>
      </w:pPr>
      <w:r w:rsidRPr="005C385C">
        <w:lastRenderedPageBreak/>
        <w:t>Non rapidement dégradable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lastRenderedPageBreak/>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D9322FA" w14:textId="251E598E" w:rsidR="005A509F" w:rsidRDefault="00B43F42" w:rsidP="002947C0">
      <w:pPr>
        <w:pStyle w:val="Paragraphedeliste"/>
        <w:numPr>
          <w:ilvl w:val="0"/>
          <w:numId w:val="2"/>
        </w:numPr>
        <w:spacing w:before="120" w:after="120" w:line="240" w:lineRule="auto"/>
      </w:pPr>
      <w:r w:rsidRPr="002947C0">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sidRPr="002947C0">
        <w:rPr>
          <w:rFonts w:ascii="Segoe UI" w:hAnsi="Segoe UI" w:cs="Segoe UI"/>
          <w:color w:val="374151"/>
          <w:shd w:val="clear" w:color="auto" w:fill="F7F7F8"/>
        </w:rPr>
        <w:t xml:space="preserve"> </w:t>
      </w:r>
      <w:r w:rsidR="008D08AA" w:rsidRPr="002947C0">
        <w:rPr>
          <w:rFonts w:cs="Calibri"/>
        </w:rPr>
        <w:t xml:space="preserve">Toxicité aiguë (par voie orale), </w:t>
      </w:r>
      <w:r w:rsidR="00AD55F7" w:rsidRPr="002947C0">
        <w:rPr>
          <w:rFonts w:cs="Calibri"/>
        </w:rPr>
        <w:t xml:space="preserve">catégorie </w:t>
      </w:r>
      <w:r w:rsidR="006C4623">
        <w:rPr>
          <w:rFonts w:cs="Calibri"/>
        </w:rPr>
        <w:t>4</w:t>
      </w:r>
      <w:r w:rsidR="002947C0">
        <w:rPr>
          <w:rFonts w:cs="Calibri"/>
        </w:rPr>
        <w:t>.</w:t>
      </w:r>
    </w:p>
    <w:sectPr w:rsidR="005A509F">
      <w:headerReference w:type="default" r:id="rId10"/>
      <w:foot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15C8" w14:textId="77777777" w:rsidR="003D249B" w:rsidRDefault="003D249B">
      <w:pPr>
        <w:spacing w:after="0" w:line="240" w:lineRule="auto"/>
      </w:pPr>
      <w:r>
        <w:separator/>
      </w:r>
    </w:p>
  </w:endnote>
  <w:endnote w:type="continuationSeparator" w:id="0">
    <w:p w14:paraId="1E9E427E" w14:textId="77777777" w:rsidR="003D249B" w:rsidRDefault="003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51CFD8D8" w14:textId="77777777" w:rsidR="008D08AA" w:rsidRDefault="008D08AA">
    <w:pPr>
      <w:pStyle w:val="Pieddepage"/>
    </w:pPr>
  </w:p>
  <w:p w14:paraId="0E066CC7" w14:textId="77777777" w:rsidR="008D08AA" w:rsidRDefault="008D08AA"/>
  <w:p w14:paraId="3FEE4BB9" w14:textId="77777777" w:rsidR="00145064" w:rsidRDefault="001450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BC6A" w14:textId="77777777" w:rsidR="003D249B" w:rsidRDefault="003D249B">
      <w:pPr>
        <w:spacing w:after="0" w:line="240" w:lineRule="auto"/>
      </w:pPr>
      <w:r>
        <w:separator/>
      </w:r>
    </w:p>
  </w:footnote>
  <w:footnote w:type="continuationSeparator" w:id="0">
    <w:p w14:paraId="7C401C4E" w14:textId="77777777" w:rsidR="003D249B" w:rsidRDefault="003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2292919"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195713">
      <w:rPr>
        <w:sz w:val="18"/>
        <w:szCs w:val="18"/>
      </w:rPr>
      <w:t>21/11</w:t>
    </w:r>
    <w:r w:rsidR="00B45857">
      <w:rPr>
        <w:sz w:val="18"/>
        <w:szCs w:val="18"/>
      </w:rPr>
      <w:t>/2023</w:t>
    </w:r>
    <w:r>
      <w:rPr>
        <w:sz w:val="18"/>
        <w:szCs w:val="18"/>
      </w:rPr>
      <w:t xml:space="preserve"> Date de révision : </w:t>
    </w:r>
    <w:r w:rsidR="00195713">
      <w:rPr>
        <w:sz w:val="18"/>
        <w:szCs w:val="18"/>
      </w:rPr>
      <w:t>21/11</w:t>
    </w:r>
    <w:r>
      <w:rPr>
        <w:sz w:val="18"/>
        <w:szCs w:val="18"/>
      </w:rPr>
      <w:t>/2023 Version : 1.0</w:t>
    </w:r>
  </w:p>
  <w:p w14:paraId="14D0AE84" w14:textId="7A9EC077" w:rsidR="00DA168C" w:rsidRPr="00DA168C" w:rsidRDefault="004D3FBF" w:rsidP="00DA168C">
    <w:pPr>
      <w:jc w:val="center"/>
      <w:rPr>
        <w:b/>
        <w:bCs/>
        <w:sz w:val="18"/>
        <w:szCs w:val="18"/>
      </w:rPr>
    </w:pPr>
    <w:r>
      <w:rPr>
        <w:b/>
        <w:bCs/>
        <w:sz w:val="32"/>
        <w:szCs w:val="32"/>
      </w:rPr>
      <w:t>TIARE MIMOSA</w:t>
    </w:r>
    <w:r w:rsidR="00B45857">
      <w:rPr>
        <w:b/>
        <w:bCs/>
        <w:sz w:val="32"/>
        <w:szCs w:val="32"/>
      </w:rPr>
      <w:t xml:space="preserve"> 10%</w:t>
    </w:r>
  </w:p>
  <w:p w14:paraId="4E456F4A" w14:textId="77777777" w:rsidR="00145064" w:rsidRDefault="001450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31494"/>
    <w:rsid w:val="00040292"/>
    <w:rsid w:val="000402F2"/>
    <w:rsid w:val="00051B2D"/>
    <w:rsid w:val="00054517"/>
    <w:rsid w:val="00057EA2"/>
    <w:rsid w:val="00092F69"/>
    <w:rsid w:val="0009362C"/>
    <w:rsid w:val="00096723"/>
    <w:rsid w:val="000A0689"/>
    <w:rsid w:val="000B0730"/>
    <w:rsid w:val="000C2291"/>
    <w:rsid w:val="000D76E8"/>
    <w:rsid w:val="000F09C3"/>
    <w:rsid w:val="000F2394"/>
    <w:rsid w:val="000F5AF8"/>
    <w:rsid w:val="00106421"/>
    <w:rsid w:val="001124DF"/>
    <w:rsid w:val="00116085"/>
    <w:rsid w:val="001171E3"/>
    <w:rsid w:val="001177C5"/>
    <w:rsid w:val="0012078D"/>
    <w:rsid w:val="00141992"/>
    <w:rsid w:val="00143945"/>
    <w:rsid w:val="001447B7"/>
    <w:rsid w:val="00145064"/>
    <w:rsid w:val="00180BBD"/>
    <w:rsid w:val="001830DE"/>
    <w:rsid w:val="0019048A"/>
    <w:rsid w:val="001908BD"/>
    <w:rsid w:val="00192FD0"/>
    <w:rsid w:val="00195713"/>
    <w:rsid w:val="001A7607"/>
    <w:rsid w:val="001B0890"/>
    <w:rsid w:val="001B1E64"/>
    <w:rsid w:val="001C368A"/>
    <w:rsid w:val="001D43F1"/>
    <w:rsid w:val="001F0956"/>
    <w:rsid w:val="001F2B86"/>
    <w:rsid w:val="001F2E0B"/>
    <w:rsid w:val="001F5D75"/>
    <w:rsid w:val="00211FF6"/>
    <w:rsid w:val="0021659B"/>
    <w:rsid w:val="0022015A"/>
    <w:rsid w:val="00225DFF"/>
    <w:rsid w:val="00236021"/>
    <w:rsid w:val="00243BE9"/>
    <w:rsid w:val="00245443"/>
    <w:rsid w:val="00246B9F"/>
    <w:rsid w:val="0025175D"/>
    <w:rsid w:val="00264543"/>
    <w:rsid w:val="00265B98"/>
    <w:rsid w:val="002721FD"/>
    <w:rsid w:val="002755C5"/>
    <w:rsid w:val="002812E1"/>
    <w:rsid w:val="002848D2"/>
    <w:rsid w:val="002852C0"/>
    <w:rsid w:val="002947C0"/>
    <w:rsid w:val="002967E6"/>
    <w:rsid w:val="002C11BB"/>
    <w:rsid w:val="002D0C54"/>
    <w:rsid w:val="002F50BA"/>
    <w:rsid w:val="002F7376"/>
    <w:rsid w:val="003023D3"/>
    <w:rsid w:val="0030495A"/>
    <w:rsid w:val="00313A00"/>
    <w:rsid w:val="00317C20"/>
    <w:rsid w:val="00320473"/>
    <w:rsid w:val="00337080"/>
    <w:rsid w:val="00340EB4"/>
    <w:rsid w:val="00346BB2"/>
    <w:rsid w:val="00351C69"/>
    <w:rsid w:val="0035265A"/>
    <w:rsid w:val="00354BE3"/>
    <w:rsid w:val="003564CE"/>
    <w:rsid w:val="003626F6"/>
    <w:rsid w:val="00366414"/>
    <w:rsid w:val="00381949"/>
    <w:rsid w:val="003953C3"/>
    <w:rsid w:val="003B54D7"/>
    <w:rsid w:val="003C28D3"/>
    <w:rsid w:val="003D0C90"/>
    <w:rsid w:val="003D249B"/>
    <w:rsid w:val="003D7829"/>
    <w:rsid w:val="003E1BFA"/>
    <w:rsid w:val="003E4706"/>
    <w:rsid w:val="003F7E30"/>
    <w:rsid w:val="004124EC"/>
    <w:rsid w:val="00414194"/>
    <w:rsid w:val="00420004"/>
    <w:rsid w:val="00436F5E"/>
    <w:rsid w:val="00441A6B"/>
    <w:rsid w:val="004432AE"/>
    <w:rsid w:val="00443B50"/>
    <w:rsid w:val="00447FAE"/>
    <w:rsid w:val="00450133"/>
    <w:rsid w:val="004558C8"/>
    <w:rsid w:val="00474B4A"/>
    <w:rsid w:val="00475B2F"/>
    <w:rsid w:val="00482F68"/>
    <w:rsid w:val="004A0024"/>
    <w:rsid w:val="004A0789"/>
    <w:rsid w:val="004A67A3"/>
    <w:rsid w:val="004C0093"/>
    <w:rsid w:val="004C1A04"/>
    <w:rsid w:val="004D3FBF"/>
    <w:rsid w:val="004F3675"/>
    <w:rsid w:val="004F5837"/>
    <w:rsid w:val="005013F6"/>
    <w:rsid w:val="00512042"/>
    <w:rsid w:val="005165EC"/>
    <w:rsid w:val="0052181C"/>
    <w:rsid w:val="005231A3"/>
    <w:rsid w:val="005252C2"/>
    <w:rsid w:val="00526829"/>
    <w:rsid w:val="00526DEC"/>
    <w:rsid w:val="00527E22"/>
    <w:rsid w:val="00535867"/>
    <w:rsid w:val="00545C98"/>
    <w:rsid w:val="005520C5"/>
    <w:rsid w:val="00553811"/>
    <w:rsid w:val="00563E9C"/>
    <w:rsid w:val="0056759A"/>
    <w:rsid w:val="00567FD7"/>
    <w:rsid w:val="005A509F"/>
    <w:rsid w:val="005A72F1"/>
    <w:rsid w:val="005C05EA"/>
    <w:rsid w:val="005C0F0A"/>
    <w:rsid w:val="005C385C"/>
    <w:rsid w:val="005E5BDF"/>
    <w:rsid w:val="005E5F12"/>
    <w:rsid w:val="005F3E29"/>
    <w:rsid w:val="005F652A"/>
    <w:rsid w:val="006142FC"/>
    <w:rsid w:val="00621620"/>
    <w:rsid w:val="00640CB0"/>
    <w:rsid w:val="0064388C"/>
    <w:rsid w:val="006457AA"/>
    <w:rsid w:val="00647995"/>
    <w:rsid w:val="00650769"/>
    <w:rsid w:val="00660696"/>
    <w:rsid w:val="00665F07"/>
    <w:rsid w:val="006714D0"/>
    <w:rsid w:val="0068110C"/>
    <w:rsid w:val="006A09DF"/>
    <w:rsid w:val="006A62B4"/>
    <w:rsid w:val="006A72A9"/>
    <w:rsid w:val="006B3001"/>
    <w:rsid w:val="006B5868"/>
    <w:rsid w:val="006C4623"/>
    <w:rsid w:val="006D07AB"/>
    <w:rsid w:val="006D12A4"/>
    <w:rsid w:val="006D173F"/>
    <w:rsid w:val="006D5183"/>
    <w:rsid w:val="006E2543"/>
    <w:rsid w:val="006E3F73"/>
    <w:rsid w:val="006F50C0"/>
    <w:rsid w:val="006F528C"/>
    <w:rsid w:val="006F6CF0"/>
    <w:rsid w:val="00705C89"/>
    <w:rsid w:val="0071365B"/>
    <w:rsid w:val="00714389"/>
    <w:rsid w:val="00715EEB"/>
    <w:rsid w:val="00725CA4"/>
    <w:rsid w:val="007442CC"/>
    <w:rsid w:val="00757D38"/>
    <w:rsid w:val="0077069D"/>
    <w:rsid w:val="00774869"/>
    <w:rsid w:val="00780B72"/>
    <w:rsid w:val="00795EFF"/>
    <w:rsid w:val="007A6E55"/>
    <w:rsid w:val="007B0B12"/>
    <w:rsid w:val="007B1713"/>
    <w:rsid w:val="007D27C0"/>
    <w:rsid w:val="007D5382"/>
    <w:rsid w:val="007D7EBA"/>
    <w:rsid w:val="007E0F36"/>
    <w:rsid w:val="007E1499"/>
    <w:rsid w:val="007E4E76"/>
    <w:rsid w:val="008118EA"/>
    <w:rsid w:val="008127B0"/>
    <w:rsid w:val="00817DBE"/>
    <w:rsid w:val="00817F9B"/>
    <w:rsid w:val="0082065C"/>
    <w:rsid w:val="00834169"/>
    <w:rsid w:val="008419DD"/>
    <w:rsid w:val="008447E1"/>
    <w:rsid w:val="00845BEB"/>
    <w:rsid w:val="00850593"/>
    <w:rsid w:val="00857BC9"/>
    <w:rsid w:val="00860CDC"/>
    <w:rsid w:val="00880903"/>
    <w:rsid w:val="00890C0A"/>
    <w:rsid w:val="008A2FDE"/>
    <w:rsid w:val="008C2ABB"/>
    <w:rsid w:val="008C3546"/>
    <w:rsid w:val="008C53A6"/>
    <w:rsid w:val="008D08AA"/>
    <w:rsid w:val="008D090E"/>
    <w:rsid w:val="008E34B6"/>
    <w:rsid w:val="008E79D3"/>
    <w:rsid w:val="00910D65"/>
    <w:rsid w:val="00914024"/>
    <w:rsid w:val="00920845"/>
    <w:rsid w:val="00922173"/>
    <w:rsid w:val="00934A0F"/>
    <w:rsid w:val="009477FB"/>
    <w:rsid w:val="00947AAA"/>
    <w:rsid w:val="00951B46"/>
    <w:rsid w:val="0095661B"/>
    <w:rsid w:val="00963A9C"/>
    <w:rsid w:val="00981A1C"/>
    <w:rsid w:val="009B46D5"/>
    <w:rsid w:val="009B5901"/>
    <w:rsid w:val="009B5AC1"/>
    <w:rsid w:val="009B6DF3"/>
    <w:rsid w:val="009C0637"/>
    <w:rsid w:val="009C22CB"/>
    <w:rsid w:val="009D11B2"/>
    <w:rsid w:val="009D4B50"/>
    <w:rsid w:val="009E3307"/>
    <w:rsid w:val="009F12BD"/>
    <w:rsid w:val="009F5751"/>
    <w:rsid w:val="009F5CE3"/>
    <w:rsid w:val="00A00D5C"/>
    <w:rsid w:val="00A10954"/>
    <w:rsid w:val="00A1223A"/>
    <w:rsid w:val="00A21C38"/>
    <w:rsid w:val="00A24B11"/>
    <w:rsid w:val="00A374A1"/>
    <w:rsid w:val="00A42C01"/>
    <w:rsid w:val="00A507EF"/>
    <w:rsid w:val="00A50A32"/>
    <w:rsid w:val="00A51E67"/>
    <w:rsid w:val="00A5298F"/>
    <w:rsid w:val="00A53348"/>
    <w:rsid w:val="00A538C6"/>
    <w:rsid w:val="00A56828"/>
    <w:rsid w:val="00A60CAE"/>
    <w:rsid w:val="00A62EC8"/>
    <w:rsid w:val="00A66603"/>
    <w:rsid w:val="00A700DF"/>
    <w:rsid w:val="00A72910"/>
    <w:rsid w:val="00A73D59"/>
    <w:rsid w:val="00A839E1"/>
    <w:rsid w:val="00A93866"/>
    <w:rsid w:val="00AA6FC1"/>
    <w:rsid w:val="00AC0C7D"/>
    <w:rsid w:val="00AC3CD9"/>
    <w:rsid w:val="00AD55F7"/>
    <w:rsid w:val="00AD73C2"/>
    <w:rsid w:val="00B017B0"/>
    <w:rsid w:val="00B044D6"/>
    <w:rsid w:val="00B22A89"/>
    <w:rsid w:val="00B23F38"/>
    <w:rsid w:val="00B25055"/>
    <w:rsid w:val="00B25E16"/>
    <w:rsid w:val="00B43F42"/>
    <w:rsid w:val="00B44035"/>
    <w:rsid w:val="00B45857"/>
    <w:rsid w:val="00B52788"/>
    <w:rsid w:val="00B530E7"/>
    <w:rsid w:val="00B54BED"/>
    <w:rsid w:val="00B64109"/>
    <w:rsid w:val="00B653BC"/>
    <w:rsid w:val="00B72890"/>
    <w:rsid w:val="00B800BA"/>
    <w:rsid w:val="00B84FFD"/>
    <w:rsid w:val="00BA0976"/>
    <w:rsid w:val="00BA4127"/>
    <w:rsid w:val="00BA6573"/>
    <w:rsid w:val="00BB5267"/>
    <w:rsid w:val="00BC7327"/>
    <w:rsid w:val="00BD2CB6"/>
    <w:rsid w:val="00BE12BA"/>
    <w:rsid w:val="00BE42E7"/>
    <w:rsid w:val="00BF23FC"/>
    <w:rsid w:val="00BF4899"/>
    <w:rsid w:val="00BF61C1"/>
    <w:rsid w:val="00C00982"/>
    <w:rsid w:val="00C135E8"/>
    <w:rsid w:val="00C14CA8"/>
    <w:rsid w:val="00C170F9"/>
    <w:rsid w:val="00C22D1B"/>
    <w:rsid w:val="00C25613"/>
    <w:rsid w:val="00C27E5E"/>
    <w:rsid w:val="00C366E7"/>
    <w:rsid w:val="00C410B2"/>
    <w:rsid w:val="00C50B3B"/>
    <w:rsid w:val="00C62F33"/>
    <w:rsid w:val="00C66BC4"/>
    <w:rsid w:val="00C90548"/>
    <w:rsid w:val="00C9262D"/>
    <w:rsid w:val="00C95A3D"/>
    <w:rsid w:val="00CA33FF"/>
    <w:rsid w:val="00CB15DA"/>
    <w:rsid w:val="00CB4237"/>
    <w:rsid w:val="00CB48FA"/>
    <w:rsid w:val="00CC37DD"/>
    <w:rsid w:val="00CC4420"/>
    <w:rsid w:val="00CE595B"/>
    <w:rsid w:val="00CE5CD1"/>
    <w:rsid w:val="00CE68D6"/>
    <w:rsid w:val="00CF07BA"/>
    <w:rsid w:val="00D011A0"/>
    <w:rsid w:val="00D05CD8"/>
    <w:rsid w:val="00D12C4D"/>
    <w:rsid w:val="00D31444"/>
    <w:rsid w:val="00D43609"/>
    <w:rsid w:val="00D57DF9"/>
    <w:rsid w:val="00D66376"/>
    <w:rsid w:val="00D769DB"/>
    <w:rsid w:val="00D8257D"/>
    <w:rsid w:val="00DA168C"/>
    <w:rsid w:val="00DA2C7F"/>
    <w:rsid w:val="00DB2FAA"/>
    <w:rsid w:val="00DC6F2E"/>
    <w:rsid w:val="00DD2165"/>
    <w:rsid w:val="00DF4721"/>
    <w:rsid w:val="00E06FB3"/>
    <w:rsid w:val="00E41030"/>
    <w:rsid w:val="00E41A76"/>
    <w:rsid w:val="00E53EBD"/>
    <w:rsid w:val="00E5485D"/>
    <w:rsid w:val="00E556C7"/>
    <w:rsid w:val="00E56B04"/>
    <w:rsid w:val="00E7097D"/>
    <w:rsid w:val="00E73532"/>
    <w:rsid w:val="00E77728"/>
    <w:rsid w:val="00E82015"/>
    <w:rsid w:val="00E832B0"/>
    <w:rsid w:val="00E83C96"/>
    <w:rsid w:val="00EA098A"/>
    <w:rsid w:val="00EA76AA"/>
    <w:rsid w:val="00EB0528"/>
    <w:rsid w:val="00EC24DE"/>
    <w:rsid w:val="00EC6061"/>
    <w:rsid w:val="00EE036A"/>
    <w:rsid w:val="00EF3C01"/>
    <w:rsid w:val="00F019F9"/>
    <w:rsid w:val="00F12091"/>
    <w:rsid w:val="00F12229"/>
    <w:rsid w:val="00F267D3"/>
    <w:rsid w:val="00F42DF6"/>
    <w:rsid w:val="00F5508F"/>
    <w:rsid w:val="00F7416D"/>
    <w:rsid w:val="00F905FF"/>
    <w:rsid w:val="00F92D73"/>
    <w:rsid w:val="00FB18EA"/>
    <w:rsid w:val="00FC70EC"/>
    <w:rsid w:val="00FD23C5"/>
    <w:rsid w:val="00FD5785"/>
    <w:rsid w:val="00FD7BBB"/>
    <w:rsid w:val="00FE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2446</Words>
  <Characters>13458</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359</cp:revision>
  <dcterms:created xsi:type="dcterms:W3CDTF">2023-08-01T09:04:00Z</dcterms:created>
  <dcterms:modified xsi:type="dcterms:W3CDTF">2023-11-21T17:35:00Z</dcterms:modified>
</cp:coreProperties>
</file>