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F2A96BB" w14:textId="77777777" w:rsidR="00B84FFD" w:rsidRDefault="00B84FFD" w:rsidP="007332C4">
      <w:pPr>
        <w:shd w:val="clear" w:color="auto" w:fill="8EAADB" w:themeFill="accent1" w:themeFillTint="99"/>
        <w:spacing w:before="120" w:after="120" w:line="240" w:lineRule="auto"/>
        <w:rPr>
          <w:rFonts w:cs="Calibri"/>
          <w:sz w:val="28"/>
          <w:szCs w:val="28"/>
        </w:rPr>
      </w:pPr>
      <w:r>
        <w:rPr>
          <w:rFonts w:cs="Calibri"/>
          <w:sz w:val="28"/>
          <w:szCs w:val="28"/>
        </w:rPr>
        <w:t>RUBRIQUE 1 : IDENTIFICATION DU MÉLANGE ET DE LA SOCIÉTÉ</w:t>
      </w:r>
    </w:p>
    <w:p w14:paraId="4FE564AA"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1.1 Identificateur de produit</w:t>
      </w: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28"/>
        <w:gridCol w:w="5228"/>
      </w:tblGrid>
      <w:tr w:rsidR="00B84FFD" w14:paraId="46CFFD03" w14:textId="77777777" w:rsidTr="00141466">
        <w:trPr>
          <w:trHeight w:val="330"/>
        </w:trPr>
        <w:tc>
          <w:tcPr>
            <w:tcW w:w="5228" w:type="dxa"/>
          </w:tcPr>
          <w:p w14:paraId="2E53BAC8" w14:textId="77777777" w:rsidR="00B84FFD" w:rsidRDefault="00B84FFD" w:rsidP="00141466">
            <w:pPr>
              <w:spacing w:after="120"/>
              <w:rPr>
                <w:rFonts w:cs="Calibri"/>
              </w:rPr>
            </w:pPr>
            <w:r>
              <w:rPr>
                <w:rFonts w:cs="Calibri"/>
              </w:rPr>
              <w:t>Forme du produit</w:t>
            </w:r>
          </w:p>
        </w:tc>
        <w:tc>
          <w:tcPr>
            <w:tcW w:w="5228" w:type="dxa"/>
          </w:tcPr>
          <w:p w14:paraId="5D314925" w14:textId="77777777" w:rsidR="00B84FFD" w:rsidRDefault="00B84FFD" w:rsidP="00141466">
            <w:pPr>
              <w:spacing w:after="120"/>
              <w:rPr>
                <w:rFonts w:cs="Calibri"/>
              </w:rPr>
            </w:pPr>
            <w:r>
              <w:rPr>
                <w:rFonts w:cs="Calibri"/>
              </w:rPr>
              <w:t>: Mélange</w:t>
            </w:r>
          </w:p>
        </w:tc>
      </w:tr>
      <w:tr w:rsidR="00B84FFD" w14:paraId="592361B2" w14:textId="77777777" w:rsidTr="00141466">
        <w:tc>
          <w:tcPr>
            <w:tcW w:w="5228" w:type="dxa"/>
          </w:tcPr>
          <w:p w14:paraId="342A3D7F" w14:textId="77777777" w:rsidR="00B84FFD" w:rsidRDefault="00B84FFD" w:rsidP="00141466">
            <w:pPr>
              <w:spacing w:after="120"/>
              <w:rPr>
                <w:rFonts w:cs="Calibri"/>
              </w:rPr>
            </w:pPr>
            <w:r>
              <w:rPr>
                <w:rFonts w:cs="Calibri"/>
              </w:rPr>
              <w:t>Nom du produit</w:t>
            </w:r>
          </w:p>
        </w:tc>
        <w:tc>
          <w:tcPr>
            <w:tcW w:w="5228" w:type="dxa"/>
          </w:tcPr>
          <w:p w14:paraId="53861012" w14:textId="42FF74D1" w:rsidR="00B84FFD" w:rsidRDefault="00B84FFD" w:rsidP="00141466">
            <w:pPr>
              <w:spacing w:after="120"/>
              <w:rPr>
                <w:rFonts w:cs="Calibri"/>
              </w:rPr>
            </w:pPr>
            <w:r>
              <w:rPr>
                <w:rFonts w:cs="Calibri"/>
              </w:rPr>
              <w:t xml:space="preserve">: </w:t>
            </w:r>
            <w:r w:rsidR="0078097E">
              <w:t>AZUR</w:t>
            </w:r>
            <w:r w:rsidR="000E7AD2">
              <w:rPr>
                <w:rFonts w:cs="Calibri"/>
              </w:rPr>
              <w:t xml:space="preserve"> </w:t>
            </w:r>
            <w:r w:rsidR="00B45857">
              <w:rPr>
                <w:rFonts w:cs="Calibri"/>
              </w:rPr>
              <w:t>10%</w:t>
            </w:r>
          </w:p>
        </w:tc>
      </w:tr>
      <w:tr w:rsidR="00B84FFD" w14:paraId="4E270FE4" w14:textId="77777777" w:rsidTr="00141466">
        <w:tc>
          <w:tcPr>
            <w:tcW w:w="5228" w:type="dxa"/>
          </w:tcPr>
          <w:p w14:paraId="3D67DDBA" w14:textId="77777777" w:rsidR="00B84FFD" w:rsidRDefault="00B84FFD" w:rsidP="00141466">
            <w:pPr>
              <w:spacing w:after="120"/>
              <w:rPr>
                <w:rFonts w:cs="Calibri"/>
              </w:rPr>
            </w:pPr>
            <w:r>
              <w:rPr>
                <w:rFonts w:cs="Calibri"/>
              </w:rPr>
              <w:t>UFI</w:t>
            </w:r>
          </w:p>
        </w:tc>
        <w:tc>
          <w:tcPr>
            <w:tcW w:w="5228" w:type="dxa"/>
          </w:tcPr>
          <w:p w14:paraId="54B21045" w14:textId="77777777" w:rsidR="00B84FFD" w:rsidRDefault="00B84FFD" w:rsidP="00141466">
            <w:pPr>
              <w:spacing w:after="120"/>
              <w:rPr>
                <w:rFonts w:cs="Calibri"/>
              </w:rPr>
            </w:pPr>
            <w:r>
              <w:rPr>
                <w:rFonts w:cs="Calibri"/>
              </w:rPr>
              <w:t>: XXXX-XXXX-XXXX-XXXX</w:t>
            </w:r>
          </w:p>
        </w:tc>
      </w:tr>
    </w:tbl>
    <w:p w14:paraId="4B997C16"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1.2 Utilisations identifiées pertinentes du mélange et utilisations déconseillées</w:t>
      </w:r>
    </w:p>
    <w:p w14:paraId="5A3A4529" w14:textId="77777777" w:rsidR="00B84FFD" w:rsidRPr="00CD2037" w:rsidRDefault="00B84FFD" w:rsidP="00B84FFD">
      <w:pPr>
        <w:spacing w:before="120" w:after="120" w:line="240" w:lineRule="auto"/>
        <w:rPr>
          <w:rFonts w:cs="Calibri"/>
        </w:rPr>
      </w:pPr>
      <w:r w:rsidRPr="00CD2037">
        <w:rPr>
          <w:rFonts w:cs="Calibri"/>
        </w:rPr>
        <w:t xml:space="preserve">Utilisations conseillées : </w:t>
      </w:r>
      <w:r>
        <w:rPr>
          <w:rFonts w:cs="Calibri"/>
        </w:rPr>
        <w:t>Bougie parfumante</w:t>
      </w:r>
    </w:p>
    <w:p w14:paraId="087C28B0" w14:textId="77777777" w:rsidR="00B84FFD" w:rsidRPr="00CD2037" w:rsidRDefault="00B84FFD" w:rsidP="00B84FFD">
      <w:pPr>
        <w:spacing w:before="120" w:after="120" w:line="240" w:lineRule="auto"/>
        <w:rPr>
          <w:rFonts w:cs="Calibri"/>
        </w:rPr>
      </w:pPr>
      <w:r w:rsidRPr="00CD2037">
        <w:rPr>
          <w:rFonts w:cs="Calibri"/>
        </w:rPr>
        <w:t>Utilisations déconseillées : Pas d’informations</w:t>
      </w:r>
    </w:p>
    <w:p w14:paraId="1E31A5E8"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1.3 Renseignements concernant le fournisseur de la fiche de données de sécurité</w:t>
      </w:r>
    </w:p>
    <w:p w14:paraId="71B67112" w14:textId="77777777" w:rsidR="00B84FFD" w:rsidRPr="00CD2037" w:rsidRDefault="00B84FFD" w:rsidP="00B84FFD">
      <w:pPr>
        <w:shd w:val="clear" w:color="auto" w:fill="FFFFFF"/>
        <w:suppressAutoHyphens w:val="0"/>
        <w:autoSpaceDN/>
        <w:spacing w:after="0" w:line="240" w:lineRule="auto"/>
        <w:textAlignment w:val="auto"/>
        <w:rPr>
          <w:rFonts w:cs="Calibri"/>
        </w:rPr>
      </w:pPr>
      <w:r w:rsidRPr="00CD2037">
        <w:rPr>
          <w:rFonts w:cs="Calibri"/>
        </w:rPr>
        <w:t>JPSHOP EURL</w:t>
      </w:r>
    </w:p>
    <w:p w14:paraId="7F1CBDCA" w14:textId="77777777" w:rsidR="00B84FFD" w:rsidRPr="00CD2037" w:rsidRDefault="00B84FFD" w:rsidP="00B84FFD">
      <w:pPr>
        <w:shd w:val="clear" w:color="auto" w:fill="FFFFFF"/>
        <w:suppressAutoHyphens w:val="0"/>
        <w:autoSpaceDN/>
        <w:spacing w:after="0" w:line="240" w:lineRule="auto"/>
        <w:textAlignment w:val="auto"/>
        <w:rPr>
          <w:rFonts w:cs="Calibri"/>
        </w:rPr>
      </w:pPr>
      <w:r w:rsidRPr="00CD2037">
        <w:rPr>
          <w:rFonts w:cs="Calibri"/>
        </w:rPr>
        <w:t>Le Chatel - Route de Provins</w:t>
      </w:r>
    </w:p>
    <w:p w14:paraId="0CA9F123" w14:textId="77777777" w:rsidR="00B84FFD" w:rsidRPr="00CD2037" w:rsidRDefault="00B84FFD" w:rsidP="00B84FFD">
      <w:pPr>
        <w:shd w:val="clear" w:color="auto" w:fill="FFFFFF"/>
        <w:suppressAutoHyphens w:val="0"/>
        <w:autoSpaceDN/>
        <w:spacing w:after="0" w:line="240" w:lineRule="auto"/>
        <w:textAlignment w:val="auto"/>
        <w:rPr>
          <w:rFonts w:cs="Calibri"/>
        </w:rPr>
      </w:pPr>
      <w:r w:rsidRPr="00CD2037">
        <w:rPr>
          <w:rFonts w:cs="Calibri"/>
        </w:rPr>
        <w:t>77370 Nangis</w:t>
      </w:r>
    </w:p>
    <w:p w14:paraId="6E947DD7" w14:textId="77777777" w:rsidR="00B84FFD" w:rsidRPr="00CD2037" w:rsidRDefault="00B84FFD" w:rsidP="00B84FFD">
      <w:pPr>
        <w:shd w:val="clear" w:color="auto" w:fill="FFFFFF"/>
        <w:suppressAutoHyphens w:val="0"/>
        <w:autoSpaceDN/>
        <w:spacing w:after="0" w:line="240" w:lineRule="auto"/>
        <w:textAlignment w:val="auto"/>
        <w:rPr>
          <w:rFonts w:cs="Calibri"/>
        </w:rPr>
      </w:pPr>
      <w:r w:rsidRPr="00CD2037">
        <w:rPr>
          <w:rFonts w:cs="Calibri"/>
        </w:rPr>
        <w:t>France</w:t>
      </w:r>
    </w:p>
    <w:p w14:paraId="51AC8ECD" w14:textId="77777777" w:rsidR="00B84FFD" w:rsidRPr="00CD2037" w:rsidRDefault="00B84FFD" w:rsidP="00B84FFD">
      <w:pPr>
        <w:shd w:val="clear" w:color="auto" w:fill="FFFFFF"/>
        <w:suppressAutoHyphens w:val="0"/>
        <w:autoSpaceDN/>
        <w:spacing w:after="0" w:line="240" w:lineRule="auto"/>
        <w:textAlignment w:val="auto"/>
        <w:rPr>
          <w:rFonts w:cs="Calibri"/>
        </w:rPr>
      </w:pPr>
      <w:r w:rsidRPr="00CD2037">
        <w:rPr>
          <w:rFonts w:cs="Calibri"/>
        </w:rPr>
        <w:t>09 52 00 10 60</w:t>
      </w:r>
    </w:p>
    <w:p w14:paraId="63EF2550" w14:textId="77777777" w:rsidR="00B84FFD" w:rsidRPr="00CD2037" w:rsidRDefault="009740EB" w:rsidP="00B84FFD">
      <w:pPr>
        <w:shd w:val="clear" w:color="auto" w:fill="FFFFFF"/>
        <w:suppressAutoHyphens w:val="0"/>
        <w:autoSpaceDN/>
        <w:spacing w:after="0" w:line="240" w:lineRule="auto"/>
        <w:textAlignment w:val="auto"/>
        <w:rPr>
          <w:rFonts w:cs="Calibri"/>
        </w:rPr>
      </w:pPr>
      <w:hyperlink r:id="rId7" w:tgtFrame="_blank" w:history="1">
        <w:r w:rsidR="00B84FFD" w:rsidRPr="00CD2037">
          <w:rPr>
            <w:rFonts w:cs="Calibri"/>
          </w:rPr>
          <w:t>contact@jpshop.fr</w:t>
        </w:r>
      </w:hyperlink>
    </w:p>
    <w:p w14:paraId="68775BE8"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1.4 Numéro d’appel d’urgence</w:t>
      </w:r>
    </w:p>
    <w:p w14:paraId="460DB80F" w14:textId="77777777" w:rsidR="00B84FFD" w:rsidRPr="00FC0238" w:rsidRDefault="00B84FFD" w:rsidP="00B84FFD">
      <w:pPr>
        <w:spacing w:before="120" w:after="120" w:line="240" w:lineRule="auto"/>
        <w:rPr>
          <w:rFonts w:cs="Calibri"/>
        </w:rPr>
      </w:pPr>
      <w:r w:rsidRPr="00FC0238">
        <w:rPr>
          <w:rFonts w:cs="Calibri"/>
        </w:rPr>
        <w:t>Numéro d'urgence ORFILA : 01 45 42 59 59 (7j/7, 24h/24)</w:t>
      </w:r>
    </w:p>
    <w:p w14:paraId="175AFD0E"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2 : IDENTIFICATION DES DANGERS</w:t>
      </w:r>
    </w:p>
    <w:p w14:paraId="18AAC141"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 xml:space="preserve">2.1 Classification de la substance ou du mélange </w:t>
      </w:r>
    </w:p>
    <w:p w14:paraId="3540F1E1" w14:textId="40CE45BA" w:rsidR="00B84FFD" w:rsidRDefault="00B84FFD" w:rsidP="00B84FFD">
      <w:pPr>
        <w:spacing w:before="120" w:after="120" w:line="240" w:lineRule="auto"/>
        <w:rPr>
          <w:rFonts w:cs="Calibri"/>
        </w:rPr>
      </w:pPr>
      <w:r w:rsidRPr="00FC0238">
        <w:rPr>
          <w:rFonts w:cs="Calibri"/>
        </w:rPr>
        <w:t>Ce produit est considéré comme un mélange. Classification selon les critères du règlement CE 1272/2008.</w:t>
      </w:r>
    </w:p>
    <w:tbl>
      <w:tblPr>
        <w:tblStyle w:val="SDSTableWithoutBorders"/>
        <w:tblW w:w="10485" w:type="dxa"/>
        <w:tblLayout w:type="fixed"/>
        <w:tblLook w:val="04A0" w:firstRow="1" w:lastRow="0" w:firstColumn="1" w:lastColumn="0" w:noHBand="0" w:noVBand="1"/>
      </w:tblPr>
      <w:tblGrid>
        <w:gridCol w:w="6941"/>
        <w:gridCol w:w="3544"/>
      </w:tblGrid>
      <w:tr w:rsidR="00B84FFD" w14:paraId="26EC90B9" w14:textId="77777777" w:rsidTr="00141466">
        <w:tc>
          <w:tcPr>
            <w:tcW w:w="6941" w:type="dxa"/>
          </w:tcPr>
          <w:p w14:paraId="178C270C" w14:textId="599E301C" w:rsidR="00B84FFD" w:rsidRPr="00A73D59" w:rsidRDefault="00B84FFD" w:rsidP="00141466">
            <w:pPr>
              <w:pStyle w:val="SDSTableTextNormal"/>
              <w:rPr>
                <w:rFonts w:ascii="Calibri" w:eastAsia="Calibri" w:hAnsi="Calibri" w:cs="Calibri"/>
                <w:noProof w:val="0"/>
                <w:sz w:val="22"/>
                <w:szCs w:val="22"/>
                <w:lang w:val="fr-FR" w:eastAsia="en-US"/>
              </w:rPr>
            </w:pPr>
            <w:r w:rsidRPr="00A73D59">
              <w:rPr>
                <w:rFonts w:ascii="Calibri" w:eastAsia="Calibri" w:hAnsi="Calibri" w:cs="Calibri"/>
                <w:noProof w:val="0"/>
                <w:sz w:val="22"/>
                <w:szCs w:val="22"/>
                <w:lang w:val="fr-FR" w:eastAsia="en-US"/>
              </w:rPr>
              <w:t>Sensibilisation cutanée, catégorie 1</w:t>
            </w:r>
            <w:r w:rsidR="00DA6E18">
              <w:rPr>
                <w:rFonts w:ascii="Calibri" w:eastAsia="Calibri" w:hAnsi="Calibri" w:cs="Calibri"/>
                <w:noProof w:val="0"/>
                <w:sz w:val="22"/>
                <w:szCs w:val="22"/>
                <w:lang w:val="fr-FR" w:eastAsia="en-US"/>
              </w:rPr>
              <w:t>B</w:t>
            </w:r>
          </w:p>
        </w:tc>
        <w:tc>
          <w:tcPr>
            <w:tcW w:w="3544" w:type="dxa"/>
          </w:tcPr>
          <w:p w14:paraId="76C2B6D2" w14:textId="77777777" w:rsidR="00B84FFD" w:rsidRPr="00A73D59" w:rsidRDefault="00B84FFD" w:rsidP="00141466">
            <w:pPr>
              <w:pStyle w:val="SDSTableTextNormal"/>
              <w:rPr>
                <w:rFonts w:ascii="Calibri" w:eastAsia="Calibri" w:hAnsi="Calibri" w:cs="Calibri"/>
                <w:noProof w:val="0"/>
                <w:sz w:val="22"/>
                <w:szCs w:val="22"/>
                <w:lang w:val="fr-FR" w:eastAsia="en-US"/>
              </w:rPr>
            </w:pPr>
            <w:r w:rsidRPr="00A73D59">
              <w:rPr>
                <w:rFonts w:ascii="Calibri" w:eastAsia="Calibri" w:hAnsi="Calibri" w:cs="Calibri"/>
                <w:noProof w:val="0"/>
                <w:sz w:val="22"/>
                <w:szCs w:val="22"/>
                <w:lang w:val="fr-FR" w:eastAsia="en-US"/>
              </w:rPr>
              <w:t xml:space="preserve">H317 </w:t>
            </w:r>
          </w:p>
        </w:tc>
      </w:tr>
      <w:tr w:rsidR="00C36DB0" w14:paraId="6FD22F46" w14:textId="77777777" w:rsidTr="00141466">
        <w:tc>
          <w:tcPr>
            <w:tcW w:w="6941" w:type="dxa"/>
          </w:tcPr>
          <w:p w14:paraId="439C7F0A" w14:textId="43FC0A8E" w:rsidR="00C36DB0" w:rsidRPr="00A73D59" w:rsidRDefault="003641A3" w:rsidP="00141466">
            <w:pPr>
              <w:pStyle w:val="SDSTableTextNormal"/>
              <w:rPr>
                <w:rFonts w:ascii="Calibri" w:eastAsia="Calibri" w:hAnsi="Calibri" w:cs="Calibri"/>
                <w:noProof w:val="0"/>
                <w:sz w:val="22"/>
                <w:szCs w:val="22"/>
                <w:lang w:val="fr-FR" w:eastAsia="en-US"/>
              </w:rPr>
            </w:pPr>
            <w:r w:rsidRPr="003641A3">
              <w:rPr>
                <w:rFonts w:ascii="Calibri" w:eastAsia="Calibri" w:hAnsi="Calibri" w:cs="Calibri"/>
                <w:noProof w:val="0"/>
                <w:sz w:val="22"/>
                <w:szCs w:val="22"/>
                <w:lang w:val="fr-FR" w:eastAsia="en-US"/>
              </w:rPr>
              <w:t>Dangers pour le milieu aquatique – Danger chronique, catégorie 3</w:t>
            </w:r>
          </w:p>
        </w:tc>
        <w:tc>
          <w:tcPr>
            <w:tcW w:w="3544" w:type="dxa"/>
          </w:tcPr>
          <w:p w14:paraId="65C27367" w14:textId="7F494F6F" w:rsidR="00C36DB0" w:rsidRPr="00A73D59" w:rsidRDefault="003641A3" w:rsidP="00141466">
            <w:pPr>
              <w:pStyle w:val="SDSTableTextNormal"/>
              <w:rPr>
                <w:rFonts w:ascii="Calibri" w:eastAsia="Calibri" w:hAnsi="Calibri" w:cs="Calibri"/>
                <w:noProof w:val="0"/>
                <w:sz w:val="22"/>
                <w:szCs w:val="22"/>
                <w:lang w:val="fr-FR" w:eastAsia="en-US"/>
              </w:rPr>
            </w:pPr>
            <w:r>
              <w:rPr>
                <w:rFonts w:ascii="Calibri" w:eastAsia="Calibri" w:hAnsi="Calibri" w:cs="Calibri"/>
                <w:noProof w:val="0"/>
                <w:sz w:val="22"/>
                <w:szCs w:val="22"/>
                <w:lang w:val="fr-FR" w:eastAsia="en-US"/>
              </w:rPr>
              <w:t>H412</w:t>
            </w:r>
          </w:p>
        </w:tc>
      </w:tr>
    </w:tbl>
    <w:p w14:paraId="7EFFB68E"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2.2 Éléments d’étiquetage</w:t>
      </w:r>
    </w:p>
    <w:tbl>
      <w:tblPr>
        <w:tblStyle w:val="SDSTableWithoutBorders"/>
        <w:tblW w:w="10773" w:type="dxa"/>
        <w:tblLayout w:type="fixed"/>
        <w:tblCellMar>
          <w:left w:w="70" w:type="dxa"/>
          <w:right w:w="70" w:type="dxa"/>
        </w:tblCellMar>
        <w:tblLook w:val="04A0" w:firstRow="1" w:lastRow="0" w:firstColumn="1" w:lastColumn="0" w:noHBand="0" w:noVBand="1"/>
      </w:tblPr>
      <w:tblGrid>
        <w:gridCol w:w="2694"/>
        <w:gridCol w:w="283"/>
        <w:gridCol w:w="2069"/>
        <w:gridCol w:w="1077"/>
        <w:gridCol w:w="1077"/>
        <w:gridCol w:w="1077"/>
        <w:gridCol w:w="1077"/>
        <w:gridCol w:w="1419"/>
      </w:tblGrid>
      <w:tr w:rsidR="00B84FFD" w14:paraId="15D222B0" w14:textId="77777777" w:rsidTr="00B044D6">
        <w:tc>
          <w:tcPr>
            <w:tcW w:w="2694" w:type="dxa"/>
          </w:tcPr>
          <w:p w14:paraId="330B5E99" w14:textId="77777777" w:rsidR="00B84FFD" w:rsidRPr="00DE091F" w:rsidRDefault="00B84FFD" w:rsidP="00141466">
            <w:pPr>
              <w:pStyle w:val="SDSTableTextNormal"/>
              <w:rPr>
                <w:rFonts w:ascii="Calibri" w:eastAsia="Calibri" w:hAnsi="Calibri" w:cs="Calibri"/>
                <w:noProof w:val="0"/>
                <w:sz w:val="22"/>
                <w:szCs w:val="22"/>
                <w:lang w:val="fr-FR" w:eastAsia="en-US"/>
              </w:rPr>
            </w:pPr>
            <w:r w:rsidRPr="00DE091F">
              <w:rPr>
                <w:rFonts w:ascii="Calibri" w:eastAsia="Calibri" w:hAnsi="Calibri" w:cs="Calibri"/>
                <w:noProof w:val="0"/>
                <w:sz w:val="22"/>
                <w:szCs w:val="22"/>
                <w:lang w:val="fr-FR" w:eastAsia="en-US"/>
              </w:rPr>
              <w:t>Pictogrammes de danger (CLP)</w:t>
            </w:r>
          </w:p>
        </w:tc>
        <w:tc>
          <w:tcPr>
            <w:tcW w:w="283" w:type="dxa"/>
          </w:tcPr>
          <w:p w14:paraId="5638D48B" w14:textId="77777777" w:rsidR="00B84FFD" w:rsidRPr="00DE091F" w:rsidRDefault="00B84FFD" w:rsidP="00141466">
            <w:pPr>
              <w:pStyle w:val="SDSTableTextColonColumn"/>
              <w:rPr>
                <w:rFonts w:ascii="Calibri" w:eastAsia="Calibri" w:hAnsi="Calibri" w:cs="Calibri"/>
                <w:noProof w:val="0"/>
                <w:sz w:val="22"/>
                <w:szCs w:val="22"/>
                <w:lang w:val="fr-FR" w:eastAsia="en-US"/>
              </w:rPr>
            </w:pPr>
            <w:r w:rsidRPr="00DE091F">
              <w:rPr>
                <w:rFonts w:ascii="Calibri" w:eastAsia="Calibri" w:hAnsi="Calibri" w:cs="Calibri"/>
                <w:noProof w:val="0"/>
                <w:sz w:val="22"/>
                <w:szCs w:val="22"/>
                <w:lang w:val="fr-FR" w:eastAsia="en-US"/>
              </w:rPr>
              <w:t>:</w:t>
            </w:r>
          </w:p>
        </w:tc>
        <w:tc>
          <w:tcPr>
            <w:tcW w:w="2069" w:type="dxa"/>
          </w:tcPr>
          <w:p w14:paraId="5D3EC4D7" w14:textId="56D2FC35" w:rsidR="00B84FFD" w:rsidRPr="00DE091F" w:rsidRDefault="00225DFF" w:rsidP="00141466">
            <w:pPr>
              <w:pStyle w:val="SDSTableTextCentered"/>
              <w:rPr>
                <w:rFonts w:ascii="Calibri" w:eastAsia="Calibri" w:hAnsi="Calibri" w:cs="Calibri"/>
                <w:noProof w:val="0"/>
                <w:sz w:val="22"/>
                <w:szCs w:val="22"/>
                <w:highlight w:val="yellow"/>
                <w:lang w:val="fr-FR" w:eastAsia="en-US"/>
              </w:rPr>
            </w:pPr>
            <w:r>
              <w:rPr>
                <w14:ligatures w14:val="standardContextual"/>
              </w:rPr>
              <w:drawing>
                <wp:inline distT="0" distB="0" distL="0" distR="0" wp14:anchorId="772250CC" wp14:editId="0D39F31F">
                  <wp:extent cx="1059334" cy="1112520"/>
                  <wp:effectExtent l="0" t="0" r="7620" b="0"/>
                  <wp:docPr id="8" name="Graphique 7">
                    <a:extLst xmlns:a="http://schemas.openxmlformats.org/drawingml/2006/main">
                      <a:ext uri="{FF2B5EF4-FFF2-40B4-BE49-F238E27FC236}">
                        <a16:creationId xmlns:a16="http://schemas.microsoft.com/office/drawing/2014/main" id="{00000000-0008-0000-0100-000008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Graphique 7">
                            <a:extLst>
                              <a:ext uri="{FF2B5EF4-FFF2-40B4-BE49-F238E27FC236}">
                                <a16:creationId xmlns:a16="http://schemas.microsoft.com/office/drawing/2014/main" id="{00000000-0008-0000-0100-000008000000}"/>
                              </a:ext>
                            </a:extLst>
                          </pic:cNvPr>
                          <pic:cNvPicPr>
                            <a:picLocks noChangeAspect="1"/>
                          </pic:cNvPicPr>
                        </pic:nvPicPr>
                        <pic:blipFill>
                          <a:blip r:embed="rId8" cstate="print">
                            <a:extLst>
                              <a:ext uri="{28A0092B-C50C-407E-A947-70E740481C1C}">
                                <a14:useLocalDpi xmlns:a14="http://schemas.microsoft.com/office/drawing/2010/main" val="0"/>
                              </a:ext>
                              <a:ext uri="{96DAC541-7B7A-43D3-8B79-37D633B846F1}">
                                <asvg:svgBlip xmlns:asvg="http://schemas.microsoft.com/office/drawing/2016/SVG/main" r:embed="rId9"/>
                              </a:ext>
                            </a:extLst>
                          </a:blip>
                          <a:stretch>
                            <a:fillRect/>
                          </a:stretch>
                        </pic:blipFill>
                        <pic:spPr>
                          <a:xfrm>
                            <a:off x="0" y="0"/>
                            <a:ext cx="1068338" cy="1121976"/>
                          </a:xfrm>
                          <a:prstGeom prst="rect">
                            <a:avLst/>
                          </a:prstGeom>
                        </pic:spPr>
                      </pic:pic>
                    </a:graphicData>
                  </a:graphic>
                </wp:inline>
              </w:drawing>
            </w:r>
          </w:p>
        </w:tc>
        <w:tc>
          <w:tcPr>
            <w:tcW w:w="1077" w:type="dxa"/>
          </w:tcPr>
          <w:p w14:paraId="4C125EF8" w14:textId="77777777" w:rsidR="00B84FFD" w:rsidRPr="00DE091F" w:rsidRDefault="00B84FFD" w:rsidP="00141466">
            <w:pPr>
              <w:pStyle w:val="SDSTableTextCentered"/>
              <w:rPr>
                <w:rFonts w:ascii="Calibri" w:eastAsia="Calibri" w:hAnsi="Calibri" w:cs="Calibri"/>
                <w:noProof w:val="0"/>
                <w:sz w:val="22"/>
                <w:szCs w:val="22"/>
                <w:highlight w:val="yellow"/>
                <w:lang w:val="fr-FR" w:eastAsia="en-US"/>
              </w:rPr>
            </w:pPr>
          </w:p>
        </w:tc>
        <w:tc>
          <w:tcPr>
            <w:tcW w:w="1077" w:type="dxa"/>
          </w:tcPr>
          <w:p w14:paraId="77D23B63" w14:textId="77777777" w:rsidR="00B84FFD" w:rsidRPr="00DE091F" w:rsidRDefault="00B84FFD" w:rsidP="00141466">
            <w:pPr>
              <w:pStyle w:val="SDSTableTextCentered"/>
              <w:rPr>
                <w:rFonts w:ascii="Calibri" w:eastAsia="Calibri" w:hAnsi="Calibri" w:cs="Calibri"/>
                <w:noProof w:val="0"/>
                <w:sz w:val="22"/>
                <w:szCs w:val="22"/>
                <w:highlight w:val="yellow"/>
                <w:lang w:val="fr-FR" w:eastAsia="en-US"/>
              </w:rPr>
            </w:pPr>
          </w:p>
        </w:tc>
        <w:tc>
          <w:tcPr>
            <w:tcW w:w="1077" w:type="dxa"/>
          </w:tcPr>
          <w:p w14:paraId="573D495D" w14:textId="77777777" w:rsidR="00B84FFD" w:rsidRPr="00DE091F" w:rsidRDefault="00B84FFD" w:rsidP="00141466">
            <w:pPr>
              <w:pStyle w:val="SDSTableTextCentered"/>
              <w:rPr>
                <w:rFonts w:ascii="Calibri" w:eastAsia="Calibri" w:hAnsi="Calibri" w:cs="Calibri"/>
                <w:noProof w:val="0"/>
                <w:sz w:val="22"/>
                <w:szCs w:val="22"/>
                <w:highlight w:val="yellow"/>
                <w:lang w:val="fr-FR" w:eastAsia="en-US"/>
              </w:rPr>
            </w:pPr>
          </w:p>
        </w:tc>
        <w:tc>
          <w:tcPr>
            <w:tcW w:w="1077" w:type="dxa"/>
          </w:tcPr>
          <w:p w14:paraId="65344D20" w14:textId="77777777" w:rsidR="00B84FFD" w:rsidRPr="00DE091F" w:rsidRDefault="00B84FFD" w:rsidP="00141466">
            <w:pPr>
              <w:pStyle w:val="SDSTableTextCentered"/>
              <w:rPr>
                <w:rFonts w:ascii="Calibri" w:eastAsia="Calibri" w:hAnsi="Calibri" w:cs="Calibri"/>
                <w:noProof w:val="0"/>
                <w:sz w:val="22"/>
                <w:szCs w:val="22"/>
                <w:highlight w:val="yellow"/>
                <w:lang w:val="fr-FR" w:eastAsia="en-US"/>
              </w:rPr>
            </w:pPr>
          </w:p>
        </w:tc>
        <w:tc>
          <w:tcPr>
            <w:tcW w:w="1419" w:type="dxa"/>
          </w:tcPr>
          <w:p w14:paraId="227FA463" w14:textId="77777777" w:rsidR="00B84FFD" w:rsidRPr="00DE091F" w:rsidRDefault="00B84FFD" w:rsidP="00141466">
            <w:pPr>
              <w:pStyle w:val="SDSTableTextCentered"/>
              <w:rPr>
                <w:rFonts w:ascii="Calibri" w:eastAsia="Calibri" w:hAnsi="Calibri" w:cs="Calibri"/>
                <w:noProof w:val="0"/>
                <w:sz w:val="22"/>
                <w:szCs w:val="22"/>
                <w:highlight w:val="yellow"/>
                <w:lang w:val="fr-FR" w:eastAsia="en-US"/>
              </w:rPr>
            </w:pPr>
          </w:p>
        </w:tc>
      </w:tr>
      <w:tr w:rsidR="00B84FFD" w14:paraId="77B33BF1" w14:textId="77777777" w:rsidTr="00B044D6">
        <w:tblPrEx>
          <w:tblCellMar>
            <w:left w:w="0" w:type="dxa"/>
            <w:right w:w="0" w:type="dxa"/>
          </w:tblCellMar>
        </w:tblPrEx>
        <w:tc>
          <w:tcPr>
            <w:tcW w:w="2694" w:type="dxa"/>
          </w:tcPr>
          <w:p w14:paraId="398980AC" w14:textId="77777777" w:rsidR="00B84FFD" w:rsidRPr="00DE091F" w:rsidRDefault="00B84FFD" w:rsidP="00141466">
            <w:pPr>
              <w:pStyle w:val="SDSTableTextNormal"/>
              <w:rPr>
                <w:rFonts w:ascii="Calibri" w:eastAsia="Calibri" w:hAnsi="Calibri" w:cs="Calibri"/>
                <w:noProof w:val="0"/>
                <w:sz w:val="22"/>
                <w:szCs w:val="22"/>
                <w:highlight w:val="yellow"/>
                <w:lang w:val="fr-FR" w:eastAsia="en-US"/>
              </w:rPr>
            </w:pPr>
          </w:p>
        </w:tc>
        <w:tc>
          <w:tcPr>
            <w:tcW w:w="283" w:type="dxa"/>
          </w:tcPr>
          <w:p w14:paraId="6B1A0BF1" w14:textId="77777777" w:rsidR="00B84FFD" w:rsidRPr="00DE091F" w:rsidRDefault="00B84FFD" w:rsidP="00141466">
            <w:pPr>
              <w:pStyle w:val="SDSTableTextColonColumn"/>
              <w:rPr>
                <w:rFonts w:ascii="Calibri" w:eastAsia="Calibri" w:hAnsi="Calibri" w:cs="Calibri"/>
                <w:noProof w:val="0"/>
                <w:sz w:val="22"/>
                <w:szCs w:val="22"/>
                <w:highlight w:val="yellow"/>
                <w:lang w:val="fr-FR" w:eastAsia="en-US"/>
              </w:rPr>
            </w:pPr>
          </w:p>
        </w:tc>
        <w:tc>
          <w:tcPr>
            <w:tcW w:w="2069" w:type="dxa"/>
          </w:tcPr>
          <w:p w14:paraId="61490500" w14:textId="77777777" w:rsidR="00B84FFD" w:rsidRPr="00DE091F" w:rsidRDefault="00B84FFD" w:rsidP="00141466">
            <w:pPr>
              <w:pStyle w:val="SDSTableTextCentered"/>
              <w:rPr>
                <w:rFonts w:ascii="Calibri" w:eastAsia="Calibri" w:hAnsi="Calibri" w:cs="Calibri"/>
                <w:noProof w:val="0"/>
                <w:sz w:val="22"/>
                <w:szCs w:val="22"/>
                <w:highlight w:val="yellow"/>
                <w:lang w:val="fr-FR" w:eastAsia="en-US"/>
              </w:rPr>
            </w:pPr>
          </w:p>
        </w:tc>
        <w:tc>
          <w:tcPr>
            <w:tcW w:w="1077" w:type="dxa"/>
          </w:tcPr>
          <w:p w14:paraId="4951B2EE" w14:textId="77777777" w:rsidR="00B84FFD" w:rsidRPr="00DE091F" w:rsidRDefault="00B84FFD" w:rsidP="00141466">
            <w:pPr>
              <w:pStyle w:val="SDSTableTextCentered"/>
              <w:rPr>
                <w:rFonts w:ascii="Calibri" w:eastAsia="Calibri" w:hAnsi="Calibri" w:cs="Calibri"/>
                <w:noProof w:val="0"/>
                <w:sz w:val="22"/>
                <w:szCs w:val="22"/>
                <w:highlight w:val="yellow"/>
                <w:lang w:val="fr-FR" w:eastAsia="en-US"/>
              </w:rPr>
            </w:pPr>
          </w:p>
        </w:tc>
        <w:tc>
          <w:tcPr>
            <w:tcW w:w="1077" w:type="dxa"/>
          </w:tcPr>
          <w:p w14:paraId="5E4A3DCF" w14:textId="77777777" w:rsidR="00B84FFD" w:rsidRPr="00DE091F" w:rsidRDefault="00B84FFD" w:rsidP="00141466">
            <w:pPr>
              <w:pStyle w:val="SDSTableTextCentered"/>
              <w:rPr>
                <w:rFonts w:ascii="Calibri" w:eastAsia="Calibri" w:hAnsi="Calibri" w:cs="Calibri"/>
                <w:noProof w:val="0"/>
                <w:sz w:val="22"/>
                <w:szCs w:val="22"/>
                <w:highlight w:val="yellow"/>
                <w:lang w:val="fr-FR" w:eastAsia="en-US"/>
              </w:rPr>
            </w:pPr>
          </w:p>
        </w:tc>
        <w:tc>
          <w:tcPr>
            <w:tcW w:w="1077" w:type="dxa"/>
          </w:tcPr>
          <w:p w14:paraId="613216DF" w14:textId="77777777" w:rsidR="00B84FFD" w:rsidRPr="00DE091F" w:rsidRDefault="00B84FFD" w:rsidP="00141466">
            <w:pPr>
              <w:pStyle w:val="SDSTableTextCentered"/>
              <w:rPr>
                <w:rFonts w:ascii="Calibri" w:eastAsia="Calibri" w:hAnsi="Calibri" w:cs="Calibri"/>
                <w:noProof w:val="0"/>
                <w:sz w:val="22"/>
                <w:szCs w:val="22"/>
                <w:highlight w:val="yellow"/>
                <w:lang w:val="fr-FR" w:eastAsia="en-US"/>
              </w:rPr>
            </w:pPr>
          </w:p>
        </w:tc>
        <w:tc>
          <w:tcPr>
            <w:tcW w:w="1077" w:type="dxa"/>
          </w:tcPr>
          <w:p w14:paraId="59A45FB2" w14:textId="77777777" w:rsidR="00B84FFD" w:rsidRPr="00DE091F" w:rsidRDefault="00B84FFD" w:rsidP="00141466">
            <w:pPr>
              <w:pStyle w:val="SDSTableTextCentered"/>
              <w:rPr>
                <w:rFonts w:ascii="Calibri" w:eastAsia="Calibri" w:hAnsi="Calibri" w:cs="Calibri"/>
                <w:noProof w:val="0"/>
                <w:sz w:val="22"/>
                <w:szCs w:val="22"/>
                <w:highlight w:val="yellow"/>
                <w:lang w:val="fr-FR" w:eastAsia="en-US"/>
              </w:rPr>
            </w:pPr>
          </w:p>
        </w:tc>
        <w:tc>
          <w:tcPr>
            <w:tcW w:w="1419" w:type="dxa"/>
          </w:tcPr>
          <w:p w14:paraId="11F82514" w14:textId="77777777" w:rsidR="00B84FFD" w:rsidRPr="00DE091F" w:rsidRDefault="00B84FFD" w:rsidP="00141466">
            <w:pPr>
              <w:pStyle w:val="SDSTableTextCentered"/>
              <w:rPr>
                <w:rFonts w:ascii="Calibri" w:eastAsia="Calibri" w:hAnsi="Calibri" w:cs="Calibri"/>
                <w:noProof w:val="0"/>
                <w:sz w:val="22"/>
                <w:szCs w:val="22"/>
                <w:highlight w:val="yellow"/>
                <w:lang w:val="fr-FR" w:eastAsia="en-US"/>
              </w:rPr>
            </w:pPr>
          </w:p>
        </w:tc>
      </w:tr>
      <w:tr w:rsidR="00B84FFD" w14:paraId="5EEC14E4" w14:textId="77777777" w:rsidTr="00B044D6">
        <w:tblPrEx>
          <w:tblCellMar>
            <w:left w:w="0" w:type="dxa"/>
            <w:right w:w="0" w:type="dxa"/>
          </w:tblCellMar>
        </w:tblPrEx>
        <w:tc>
          <w:tcPr>
            <w:tcW w:w="2694" w:type="dxa"/>
          </w:tcPr>
          <w:p w14:paraId="320F77ED" w14:textId="77777777" w:rsidR="00B84FFD" w:rsidRPr="00DE091F" w:rsidRDefault="00B84FFD" w:rsidP="00141466">
            <w:pPr>
              <w:pStyle w:val="SDSTableTextNormal"/>
              <w:rPr>
                <w:rFonts w:ascii="Calibri" w:eastAsia="Calibri" w:hAnsi="Calibri" w:cs="Calibri"/>
                <w:noProof w:val="0"/>
                <w:sz w:val="22"/>
                <w:szCs w:val="22"/>
                <w:lang w:val="fr-FR" w:eastAsia="en-US"/>
              </w:rPr>
            </w:pPr>
            <w:r w:rsidRPr="00DE091F">
              <w:rPr>
                <w:rFonts w:ascii="Calibri" w:eastAsia="Calibri" w:hAnsi="Calibri" w:cs="Calibri"/>
                <w:noProof w:val="0"/>
                <w:sz w:val="22"/>
                <w:szCs w:val="22"/>
                <w:lang w:val="fr-FR" w:eastAsia="en-US"/>
              </w:rPr>
              <w:t>Mention d'avertissement (CLP)</w:t>
            </w:r>
          </w:p>
        </w:tc>
        <w:tc>
          <w:tcPr>
            <w:tcW w:w="283" w:type="dxa"/>
          </w:tcPr>
          <w:p w14:paraId="16787DD1" w14:textId="77777777" w:rsidR="00B84FFD" w:rsidRPr="00225DFF" w:rsidRDefault="00B84FFD" w:rsidP="00141466">
            <w:pPr>
              <w:pStyle w:val="SDSTableTextColonColumn"/>
              <w:rPr>
                <w:rFonts w:ascii="Calibri" w:eastAsia="Calibri" w:hAnsi="Calibri" w:cs="Calibri"/>
                <w:noProof w:val="0"/>
                <w:sz w:val="22"/>
                <w:szCs w:val="22"/>
                <w:lang w:val="fr-FR" w:eastAsia="en-US"/>
              </w:rPr>
            </w:pPr>
            <w:r w:rsidRPr="00225DFF">
              <w:rPr>
                <w:rFonts w:ascii="Calibri" w:eastAsia="Calibri" w:hAnsi="Calibri" w:cs="Calibri"/>
                <w:noProof w:val="0"/>
                <w:sz w:val="22"/>
                <w:szCs w:val="22"/>
                <w:lang w:val="fr-FR" w:eastAsia="en-US"/>
              </w:rPr>
              <w:t>:</w:t>
            </w:r>
          </w:p>
        </w:tc>
        <w:tc>
          <w:tcPr>
            <w:tcW w:w="7796" w:type="dxa"/>
            <w:gridSpan w:val="6"/>
          </w:tcPr>
          <w:p w14:paraId="277F6FAD" w14:textId="77777777" w:rsidR="00B84FFD" w:rsidRPr="00225DFF" w:rsidRDefault="00B84FFD" w:rsidP="00141466">
            <w:pPr>
              <w:pStyle w:val="SDSTableTextNormal"/>
              <w:rPr>
                <w:rFonts w:ascii="Calibri" w:eastAsia="Calibri" w:hAnsi="Calibri" w:cs="Calibri"/>
                <w:noProof w:val="0"/>
                <w:sz w:val="22"/>
                <w:szCs w:val="22"/>
                <w:lang w:val="fr-FR" w:eastAsia="en-US"/>
              </w:rPr>
            </w:pPr>
            <w:r w:rsidRPr="00225DFF">
              <w:rPr>
                <w:rFonts w:ascii="Calibri" w:eastAsia="Calibri" w:hAnsi="Calibri" w:cs="Calibri"/>
                <w:noProof w:val="0"/>
                <w:sz w:val="22"/>
                <w:szCs w:val="22"/>
                <w:lang w:val="fr-FR" w:eastAsia="en-US"/>
              </w:rPr>
              <w:t>Attention</w:t>
            </w:r>
          </w:p>
        </w:tc>
      </w:tr>
      <w:tr w:rsidR="00B84FFD" w14:paraId="03353FC6" w14:textId="77777777" w:rsidTr="00B044D6">
        <w:tblPrEx>
          <w:tblCellMar>
            <w:left w:w="0" w:type="dxa"/>
            <w:right w:w="0" w:type="dxa"/>
          </w:tblCellMar>
        </w:tblPrEx>
        <w:tc>
          <w:tcPr>
            <w:tcW w:w="2694" w:type="dxa"/>
          </w:tcPr>
          <w:p w14:paraId="21EA4EE3" w14:textId="77777777" w:rsidR="00B84FFD" w:rsidRPr="00DE091F" w:rsidRDefault="00B84FFD" w:rsidP="00141466">
            <w:pPr>
              <w:pStyle w:val="SDSTableTextNormal"/>
              <w:rPr>
                <w:rFonts w:ascii="Calibri" w:eastAsia="Calibri" w:hAnsi="Calibri" w:cs="Calibri"/>
                <w:noProof w:val="0"/>
                <w:sz w:val="22"/>
                <w:szCs w:val="22"/>
                <w:lang w:val="fr-FR" w:eastAsia="en-US"/>
              </w:rPr>
            </w:pPr>
            <w:r w:rsidRPr="00DE091F">
              <w:rPr>
                <w:rFonts w:ascii="Calibri" w:eastAsia="Calibri" w:hAnsi="Calibri" w:cs="Calibri"/>
                <w:noProof w:val="0"/>
                <w:sz w:val="22"/>
                <w:szCs w:val="22"/>
                <w:lang w:val="fr-FR" w:eastAsia="en-US"/>
              </w:rPr>
              <w:t>Contient</w:t>
            </w:r>
          </w:p>
        </w:tc>
        <w:tc>
          <w:tcPr>
            <w:tcW w:w="283" w:type="dxa"/>
          </w:tcPr>
          <w:p w14:paraId="34E12F0F" w14:textId="77777777" w:rsidR="00B84FFD" w:rsidRPr="00DE091F" w:rsidRDefault="00B84FFD" w:rsidP="00141466">
            <w:pPr>
              <w:pStyle w:val="SDSTableTextColonColumn"/>
              <w:rPr>
                <w:rFonts w:ascii="Calibri" w:eastAsia="Calibri" w:hAnsi="Calibri" w:cs="Calibri"/>
                <w:noProof w:val="0"/>
                <w:sz w:val="22"/>
                <w:szCs w:val="22"/>
                <w:lang w:val="fr-FR" w:eastAsia="en-US"/>
              </w:rPr>
            </w:pPr>
            <w:r w:rsidRPr="00DE091F">
              <w:rPr>
                <w:rFonts w:ascii="Calibri" w:eastAsia="Calibri" w:hAnsi="Calibri" w:cs="Calibri"/>
                <w:noProof w:val="0"/>
                <w:sz w:val="22"/>
                <w:szCs w:val="22"/>
                <w:lang w:val="fr-FR" w:eastAsia="en-US"/>
              </w:rPr>
              <w:t>:</w:t>
            </w:r>
          </w:p>
        </w:tc>
        <w:tc>
          <w:tcPr>
            <w:tcW w:w="7796" w:type="dxa"/>
            <w:gridSpan w:val="6"/>
          </w:tcPr>
          <w:p w14:paraId="1D754CBC" w14:textId="667F9DD6" w:rsidR="00883A0B" w:rsidRPr="0037020E" w:rsidRDefault="00883A0B" w:rsidP="00883A0B">
            <w:pPr>
              <w:rPr>
                <w:rFonts w:cs="Calibri"/>
                <w:sz w:val="22"/>
                <w:szCs w:val="22"/>
                <w:lang w:val="fr-FR" w:eastAsia="en-US"/>
              </w:rPr>
            </w:pPr>
            <w:r w:rsidRPr="0037020E">
              <w:rPr>
                <w:rFonts w:cs="Calibri"/>
                <w:sz w:val="22"/>
                <w:szCs w:val="22"/>
                <w:lang w:val="fr-FR" w:eastAsia="en-US"/>
              </w:rPr>
              <w:t>1-(1,2,3,4,5,6,7,8-Octahydro-2,3,8,8-tetramethyl-2</w:t>
            </w:r>
            <w:proofErr w:type="gramStart"/>
            <w:r w:rsidRPr="0037020E">
              <w:rPr>
                <w:rFonts w:cs="Calibri"/>
                <w:sz w:val="22"/>
                <w:szCs w:val="22"/>
                <w:lang w:val="fr-FR" w:eastAsia="en-US"/>
              </w:rPr>
              <w:t>naphthyl)ethan</w:t>
            </w:r>
            <w:proofErr w:type="gramEnd"/>
            <w:r w:rsidRPr="0037020E">
              <w:rPr>
                <w:rFonts w:cs="Calibri"/>
                <w:sz w:val="22"/>
                <w:szCs w:val="22"/>
                <w:lang w:val="fr-FR" w:eastAsia="en-US"/>
              </w:rPr>
              <w:t>-1-one</w:t>
            </w:r>
            <w:r w:rsidRPr="0037020E">
              <w:rPr>
                <w:rFonts w:cs="Calibri"/>
                <w:sz w:val="22"/>
                <w:szCs w:val="22"/>
                <w:lang w:val="fr-FR" w:eastAsia="en-US"/>
              </w:rPr>
              <w:t xml:space="preserve">, </w:t>
            </w:r>
            <w:r w:rsidRPr="0037020E">
              <w:rPr>
                <w:rFonts w:cs="Calibri"/>
                <w:sz w:val="22"/>
                <w:szCs w:val="22"/>
                <w:lang w:val="fr-FR" w:eastAsia="en-US"/>
              </w:rPr>
              <w:t>3,7-Dimethyl octa-1,6-diene-3-yl acetate</w:t>
            </w:r>
            <w:r w:rsidRPr="0037020E">
              <w:rPr>
                <w:rFonts w:cs="Calibri"/>
                <w:sz w:val="22"/>
                <w:szCs w:val="22"/>
                <w:lang w:val="fr-FR" w:eastAsia="en-US"/>
              </w:rPr>
              <w:t xml:space="preserve">, </w:t>
            </w:r>
          </w:p>
          <w:p w14:paraId="3DD72F10" w14:textId="3A59C53D" w:rsidR="00B84FFD" w:rsidRPr="006E3F73" w:rsidRDefault="00883A0B" w:rsidP="0037020E">
            <w:pPr>
              <w:rPr>
                <w:rFonts w:cs="Calibri"/>
                <w:sz w:val="22"/>
                <w:szCs w:val="22"/>
                <w:lang w:val="fr-FR" w:eastAsia="en-US"/>
              </w:rPr>
            </w:pPr>
            <w:r w:rsidRPr="0037020E">
              <w:rPr>
                <w:rFonts w:cs="Calibri"/>
                <w:sz w:val="22"/>
                <w:szCs w:val="22"/>
                <w:lang w:val="fr-FR" w:eastAsia="en-US"/>
              </w:rPr>
              <w:t>3,7-Dimethyl octa-1,6-diene-3-ol</w:t>
            </w:r>
            <w:r w:rsidR="0037020E" w:rsidRPr="0037020E">
              <w:rPr>
                <w:rFonts w:cs="Calibri"/>
                <w:sz w:val="22"/>
                <w:szCs w:val="22"/>
                <w:lang w:val="fr-FR" w:eastAsia="en-US"/>
              </w:rPr>
              <w:t xml:space="preserve">, </w:t>
            </w:r>
            <w:r w:rsidRPr="0037020E">
              <w:rPr>
                <w:rFonts w:cs="Calibri"/>
                <w:sz w:val="22"/>
                <w:szCs w:val="22"/>
                <w:lang w:val="fr-FR" w:eastAsia="en-US"/>
              </w:rPr>
              <w:t>(3R-(3a,3ab,6a,7b,8aa))-Octahydro-6-methoxy-3,6,8,8-tetramethyl-1H-3a,7-methanoazulene</w:t>
            </w:r>
            <w:r w:rsidR="0037020E" w:rsidRPr="0037020E">
              <w:rPr>
                <w:rFonts w:cs="Calibri"/>
                <w:sz w:val="22"/>
                <w:szCs w:val="22"/>
                <w:lang w:val="fr-FR" w:eastAsia="en-US"/>
              </w:rPr>
              <w:t xml:space="preserve">, </w:t>
            </w:r>
            <w:r w:rsidRPr="0037020E">
              <w:rPr>
                <w:rFonts w:cs="Calibri"/>
                <w:sz w:val="22"/>
                <w:szCs w:val="22"/>
                <w:lang w:val="fr-FR" w:eastAsia="en-US"/>
              </w:rPr>
              <w:t>(3R-(3a,3ab,7b,8aa))-1-(2,3,4,7,8,8a-Hexahydro3,6,8,8-tetramethyl-1H-3a,7-methanoazulen-5yl)ethan-1-one</w:t>
            </w:r>
            <w:r w:rsidR="0037020E" w:rsidRPr="0037020E">
              <w:rPr>
                <w:rFonts w:cs="Calibri"/>
                <w:sz w:val="22"/>
                <w:szCs w:val="22"/>
                <w:lang w:val="fr-FR" w:eastAsia="en-US"/>
              </w:rPr>
              <w:t xml:space="preserve">, </w:t>
            </w:r>
            <w:r w:rsidRPr="0037020E">
              <w:rPr>
                <w:rFonts w:cs="Calibri"/>
                <w:sz w:val="22"/>
                <w:szCs w:val="22"/>
                <w:lang w:val="fr-FR" w:eastAsia="en-US"/>
              </w:rPr>
              <w:t>3-(p-Methoxyphenyl)-2-methylpropionaldehyde</w:t>
            </w:r>
            <w:r w:rsidR="0037020E" w:rsidRPr="0037020E">
              <w:rPr>
                <w:rFonts w:cs="Calibri"/>
                <w:sz w:val="22"/>
                <w:szCs w:val="22"/>
                <w:lang w:val="fr-FR" w:eastAsia="en-US"/>
              </w:rPr>
              <w:t xml:space="preserve">, </w:t>
            </w:r>
            <w:r w:rsidRPr="0037020E">
              <w:rPr>
                <w:rFonts w:cs="Calibri"/>
                <w:sz w:val="22"/>
                <w:szCs w:val="22"/>
                <w:lang w:val="fr-FR" w:eastAsia="en-US"/>
              </w:rPr>
              <w:t>3,7-Dimethyl-1,6-nonadien-3-ol</w:t>
            </w:r>
            <w:r w:rsidR="0037020E" w:rsidRPr="0037020E">
              <w:rPr>
                <w:rFonts w:cs="Calibri"/>
                <w:sz w:val="22"/>
                <w:szCs w:val="22"/>
                <w:lang w:val="fr-FR" w:eastAsia="en-US"/>
              </w:rPr>
              <w:t xml:space="preserve">, </w:t>
            </w:r>
            <w:r w:rsidRPr="0037020E">
              <w:rPr>
                <w:rFonts w:cs="Calibri"/>
                <w:sz w:val="22"/>
                <w:szCs w:val="22"/>
                <w:lang w:val="fr-FR" w:eastAsia="en-US"/>
              </w:rPr>
              <w:t>3,7-Dimethyl-6-octen-1-ol</w:t>
            </w:r>
            <w:r w:rsidR="0037020E" w:rsidRPr="0037020E">
              <w:rPr>
                <w:rFonts w:cs="Calibri"/>
                <w:sz w:val="22"/>
                <w:szCs w:val="22"/>
                <w:lang w:val="fr-FR" w:eastAsia="en-US"/>
              </w:rPr>
              <w:t xml:space="preserve">, </w:t>
            </w:r>
            <w:r w:rsidRPr="0037020E">
              <w:rPr>
                <w:rFonts w:cs="Calibri"/>
                <w:sz w:val="22"/>
                <w:szCs w:val="22"/>
                <w:lang w:val="fr-FR" w:eastAsia="en-US"/>
              </w:rPr>
              <w:t>3,7-Dimethyl-2,6-octadienal</w:t>
            </w:r>
            <w:r w:rsidR="0037020E" w:rsidRPr="0037020E">
              <w:rPr>
                <w:rFonts w:cs="Calibri"/>
                <w:sz w:val="22"/>
                <w:szCs w:val="22"/>
                <w:lang w:val="fr-FR" w:eastAsia="en-US"/>
              </w:rPr>
              <w:t xml:space="preserve">, </w:t>
            </w:r>
            <w:r w:rsidRPr="0037020E">
              <w:rPr>
                <w:rFonts w:cs="Calibri"/>
                <w:sz w:val="22"/>
                <w:szCs w:val="22"/>
                <w:lang w:val="fr-FR" w:eastAsia="en-US"/>
              </w:rPr>
              <w:t>Hexyl 2-hydroxybenzoate</w:t>
            </w:r>
            <w:r w:rsidR="0037020E" w:rsidRPr="0037020E">
              <w:rPr>
                <w:rFonts w:cs="Calibri"/>
                <w:sz w:val="22"/>
                <w:szCs w:val="22"/>
                <w:lang w:val="fr-FR" w:eastAsia="en-US"/>
              </w:rPr>
              <w:t xml:space="preserve">, </w:t>
            </w:r>
            <w:proofErr w:type="spellStart"/>
            <w:r w:rsidRPr="0037020E">
              <w:rPr>
                <w:rFonts w:cs="Calibri"/>
                <w:sz w:val="22"/>
                <w:szCs w:val="22"/>
                <w:lang w:val="fr-FR" w:eastAsia="en-US"/>
              </w:rPr>
              <w:t>Vetyver</w:t>
            </w:r>
            <w:proofErr w:type="spellEnd"/>
            <w:r w:rsidRPr="0037020E">
              <w:rPr>
                <w:rFonts w:cs="Calibri"/>
                <w:sz w:val="22"/>
                <w:szCs w:val="22"/>
                <w:lang w:val="fr-FR" w:eastAsia="en-US"/>
              </w:rPr>
              <w:t xml:space="preserve"> Oil Haiti</w:t>
            </w:r>
            <w:r w:rsidR="0037020E" w:rsidRPr="0037020E">
              <w:rPr>
                <w:rFonts w:cs="Calibri"/>
                <w:sz w:val="22"/>
                <w:szCs w:val="22"/>
                <w:lang w:val="fr-FR" w:eastAsia="en-US"/>
              </w:rPr>
              <w:t xml:space="preserve">, </w:t>
            </w:r>
            <w:r w:rsidRPr="0037020E">
              <w:rPr>
                <w:rFonts w:cs="Calibri"/>
                <w:sz w:val="22"/>
                <w:szCs w:val="22"/>
                <w:lang w:val="fr-FR" w:eastAsia="en-US"/>
              </w:rPr>
              <w:t>Methyl 2,4-dihydroxy-3,6-dimethylbenzoate</w:t>
            </w:r>
            <w:r w:rsidR="0037020E" w:rsidRPr="0037020E">
              <w:rPr>
                <w:rFonts w:cs="Calibri"/>
                <w:sz w:val="22"/>
                <w:szCs w:val="22"/>
                <w:lang w:val="fr-FR" w:eastAsia="en-US"/>
              </w:rPr>
              <w:t xml:space="preserve">, </w:t>
            </w:r>
            <w:r w:rsidRPr="0037020E">
              <w:rPr>
                <w:rFonts w:cs="Calibri"/>
                <w:sz w:val="22"/>
                <w:szCs w:val="22"/>
                <w:lang w:val="fr-FR" w:eastAsia="en-US"/>
              </w:rPr>
              <w:t>Geranyl acetate</w:t>
            </w:r>
            <w:r w:rsidR="0037020E" w:rsidRPr="0037020E">
              <w:rPr>
                <w:rFonts w:cs="Calibri"/>
                <w:sz w:val="22"/>
                <w:szCs w:val="22"/>
                <w:lang w:val="fr-FR" w:eastAsia="en-US"/>
              </w:rPr>
              <w:t xml:space="preserve">, </w:t>
            </w:r>
            <w:r w:rsidRPr="0037020E">
              <w:rPr>
                <w:rFonts w:cs="Calibri"/>
                <w:sz w:val="22"/>
                <w:szCs w:val="22"/>
                <w:lang w:val="fr-FR" w:eastAsia="en-US"/>
              </w:rPr>
              <w:t>Coumarin</w:t>
            </w:r>
            <w:r w:rsidR="0037020E" w:rsidRPr="0037020E">
              <w:rPr>
                <w:rFonts w:cs="Calibri"/>
                <w:sz w:val="22"/>
                <w:szCs w:val="22"/>
                <w:lang w:val="fr-FR" w:eastAsia="en-US"/>
              </w:rPr>
              <w:t xml:space="preserve">, </w:t>
            </w:r>
            <w:r w:rsidRPr="0037020E">
              <w:rPr>
                <w:rFonts w:cs="Calibri"/>
                <w:sz w:val="22"/>
                <w:szCs w:val="22"/>
                <w:lang w:val="fr-FR" w:eastAsia="en-US"/>
              </w:rPr>
              <w:t>cis-3,7-Dimethyl-2,6-octadienyl ethanoate</w:t>
            </w:r>
            <w:r w:rsidR="00B075AB" w:rsidRPr="00CF398A">
              <w:rPr>
                <w:rFonts w:cs="Calibri"/>
                <w:sz w:val="22"/>
                <w:szCs w:val="22"/>
                <w:lang w:val="fr-FR" w:eastAsia="en-US"/>
              </w:rPr>
              <w:t xml:space="preserve">. </w:t>
            </w:r>
            <w:r w:rsidR="00E832B0" w:rsidRPr="00E832B0">
              <w:rPr>
                <w:rFonts w:cs="Calibri"/>
                <w:sz w:val="22"/>
                <w:szCs w:val="22"/>
                <w:lang w:val="fr-FR" w:eastAsia="en-US"/>
              </w:rPr>
              <w:t>Peut produire une réaction allergique.</w:t>
            </w:r>
          </w:p>
        </w:tc>
      </w:tr>
      <w:tr w:rsidR="00B84FFD" w14:paraId="009C715A" w14:textId="77777777" w:rsidTr="00B044D6">
        <w:tblPrEx>
          <w:tblCellMar>
            <w:left w:w="0" w:type="dxa"/>
            <w:right w:w="0" w:type="dxa"/>
          </w:tblCellMar>
        </w:tblPrEx>
        <w:trPr>
          <w:cantSplit w:val="0"/>
        </w:trPr>
        <w:tc>
          <w:tcPr>
            <w:tcW w:w="2694" w:type="dxa"/>
          </w:tcPr>
          <w:p w14:paraId="2CDC42EE" w14:textId="77777777" w:rsidR="00B84FFD" w:rsidRPr="00DE091F" w:rsidRDefault="00B84FFD" w:rsidP="00141466">
            <w:pPr>
              <w:pStyle w:val="SDSTableTextNormal"/>
              <w:rPr>
                <w:rFonts w:ascii="Calibri" w:eastAsia="Calibri" w:hAnsi="Calibri" w:cs="Calibri"/>
                <w:noProof w:val="0"/>
                <w:sz w:val="22"/>
                <w:szCs w:val="22"/>
                <w:lang w:val="fr-FR" w:eastAsia="en-US"/>
              </w:rPr>
            </w:pPr>
            <w:r w:rsidRPr="00DE091F">
              <w:rPr>
                <w:rFonts w:ascii="Calibri" w:eastAsia="Calibri" w:hAnsi="Calibri" w:cs="Calibri"/>
                <w:noProof w:val="0"/>
                <w:sz w:val="22"/>
                <w:szCs w:val="22"/>
                <w:lang w:val="fr-FR" w:eastAsia="en-US"/>
              </w:rPr>
              <w:lastRenderedPageBreak/>
              <w:t>Mentions de danger (CLP)</w:t>
            </w:r>
          </w:p>
        </w:tc>
        <w:tc>
          <w:tcPr>
            <w:tcW w:w="283" w:type="dxa"/>
          </w:tcPr>
          <w:p w14:paraId="1900808E" w14:textId="77777777" w:rsidR="00B84FFD" w:rsidRPr="00DE091F" w:rsidRDefault="00B84FFD" w:rsidP="00141466">
            <w:pPr>
              <w:pStyle w:val="SDSTableTextColonColumn"/>
              <w:rPr>
                <w:rFonts w:ascii="Calibri" w:eastAsia="Calibri" w:hAnsi="Calibri" w:cs="Calibri"/>
                <w:noProof w:val="0"/>
                <w:sz w:val="22"/>
                <w:szCs w:val="22"/>
                <w:lang w:val="fr-FR" w:eastAsia="en-US"/>
              </w:rPr>
            </w:pPr>
            <w:r w:rsidRPr="00DE091F">
              <w:rPr>
                <w:rFonts w:ascii="Calibri" w:eastAsia="Calibri" w:hAnsi="Calibri" w:cs="Calibri"/>
                <w:noProof w:val="0"/>
                <w:sz w:val="22"/>
                <w:szCs w:val="22"/>
                <w:lang w:val="fr-FR" w:eastAsia="en-US"/>
              </w:rPr>
              <w:t>:</w:t>
            </w:r>
          </w:p>
        </w:tc>
        <w:tc>
          <w:tcPr>
            <w:tcW w:w="7796" w:type="dxa"/>
            <w:gridSpan w:val="6"/>
          </w:tcPr>
          <w:p w14:paraId="5D627BE3" w14:textId="77777777" w:rsidR="008026E1" w:rsidRDefault="00B84FFD" w:rsidP="00141466">
            <w:pPr>
              <w:pStyle w:val="SDSTableTextNormal"/>
              <w:keepLines w:val="0"/>
              <w:rPr>
                <w:rFonts w:ascii="Calibri" w:eastAsia="Calibri" w:hAnsi="Calibri" w:cs="Calibri"/>
                <w:noProof w:val="0"/>
                <w:sz w:val="22"/>
                <w:szCs w:val="22"/>
                <w:lang w:val="fr-FR" w:eastAsia="en-US"/>
              </w:rPr>
            </w:pPr>
            <w:r w:rsidRPr="00225DFF">
              <w:rPr>
                <w:rFonts w:ascii="Calibri" w:eastAsia="Calibri" w:hAnsi="Calibri" w:cs="Calibri"/>
                <w:noProof w:val="0"/>
                <w:sz w:val="22"/>
                <w:szCs w:val="22"/>
                <w:lang w:val="fr-FR" w:eastAsia="en-US"/>
              </w:rPr>
              <w:t>H317 - Peut provoquer une allergie cutanée.</w:t>
            </w:r>
          </w:p>
          <w:p w14:paraId="435074C5" w14:textId="05DE3F58" w:rsidR="003641A3" w:rsidRPr="00FC70EC" w:rsidRDefault="003641A3" w:rsidP="00141466">
            <w:pPr>
              <w:pStyle w:val="SDSTableTextNormal"/>
              <w:keepLines w:val="0"/>
              <w:rPr>
                <w:rFonts w:ascii="Calibri" w:eastAsia="Calibri" w:hAnsi="Calibri" w:cs="Calibri"/>
                <w:noProof w:val="0"/>
                <w:sz w:val="22"/>
                <w:szCs w:val="22"/>
                <w:lang w:val="fr-FR" w:eastAsia="en-US"/>
              </w:rPr>
            </w:pPr>
            <w:r>
              <w:rPr>
                <w:rFonts w:ascii="Calibri" w:eastAsia="Calibri" w:hAnsi="Calibri" w:cs="Calibri"/>
                <w:noProof w:val="0"/>
                <w:sz w:val="22"/>
                <w:szCs w:val="22"/>
                <w:lang w:val="fr-FR" w:eastAsia="en-US"/>
              </w:rPr>
              <w:t xml:space="preserve">H412 - </w:t>
            </w:r>
            <w:r w:rsidR="00BA04E9" w:rsidRPr="00BA04E9">
              <w:rPr>
                <w:rFonts w:ascii="Calibri" w:eastAsia="Calibri" w:hAnsi="Calibri" w:cs="Calibri"/>
                <w:noProof w:val="0"/>
                <w:sz w:val="22"/>
                <w:szCs w:val="22"/>
                <w:lang w:val="fr-FR" w:eastAsia="en-US"/>
              </w:rPr>
              <w:t>Nocif pour les organismes aquatiques, entraîne des effets néfastes à long terme</w:t>
            </w:r>
            <w:r w:rsidR="00BA04E9">
              <w:rPr>
                <w:rFonts w:ascii="Calibri" w:eastAsia="Calibri" w:hAnsi="Calibri" w:cs="Calibri"/>
                <w:noProof w:val="0"/>
                <w:sz w:val="22"/>
                <w:szCs w:val="22"/>
                <w:lang w:val="fr-FR" w:eastAsia="en-US"/>
              </w:rPr>
              <w:t>.</w:t>
            </w:r>
          </w:p>
        </w:tc>
      </w:tr>
      <w:tr w:rsidR="00B84FFD" w14:paraId="3E48EAD3" w14:textId="77777777" w:rsidTr="00B044D6">
        <w:tblPrEx>
          <w:tblCellMar>
            <w:left w:w="0" w:type="dxa"/>
            <w:right w:w="0" w:type="dxa"/>
          </w:tblCellMar>
        </w:tblPrEx>
        <w:trPr>
          <w:cantSplit w:val="0"/>
        </w:trPr>
        <w:tc>
          <w:tcPr>
            <w:tcW w:w="2694" w:type="dxa"/>
          </w:tcPr>
          <w:p w14:paraId="0CB53DA0" w14:textId="77777777" w:rsidR="00B84FFD" w:rsidRPr="00DE091F" w:rsidRDefault="00B84FFD" w:rsidP="00141466">
            <w:pPr>
              <w:pStyle w:val="SDSTableTextNormal"/>
              <w:rPr>
                <w:rFonts w:ascii="Calibri" w:eastAsia="Calibri" w:hAnsi="Calibri" w:cs="Calibri"/>
                <w:noProof w:val="0"/>
                <w:sz w:val="22"/>
                <w:szCs w:val="22"/>
                <w:lang w:val="fr-FR" w:eastAsia="en-US"/>
              </w:rPr>
            </w:pPr>
            <w:r w:rsidRPr="00DE091F">
              <w:rPr>
                <w:rFonts w:ascii="Calibri" w:eastAsia="Calibri" w:hAnsi="Calibri" w:cs="Calibri"/>
                <w:noProof w:val="0"/>
                <w:sz w:val="22"/>
                <w:szCs w:val="22"/>
                <w:lang w:val="fr-FR" w:eastAsia="en-US"/>
              </w:rPr>
              <w:t>Conseils de prudence (CLP)</w:t>
            </w:r>
          </w:p>
        </w:tc>
        <w:tc>
          <w:tcPr>
            <w:tcW w:w="283" w:type="dxa"/>
          </w:tcPr>
          <w:p w14:paraId="2009D1E2" w14:textId="77777777" w:rsidR="00B84FFD" w:rsidRPr="00DE091F" w:rsidRDefault="00B84FFD" w:rsidP="00141466">
            <w:pPr>
              <w:pStyle w:val="SDSTableTextColonColumn"/>
              <w:rPr>
                <w:rFonts w:ascii="Calibri" w:eastAsia="Calibri" w:hAnsi="Calibri" w:cs="Calibri"/>
                <w:noProof w:val="0"/>
                <w:sz w:val="22"/>
                <w:szCs w:val="22"/>
                <w:lang w:val="fr-FR" w:eastAsia="en-US"/>
              </w:rPr>
            </w:pPr>
            <w:r w:rsidRPr="00DE091F">
              <w:rPr>
                <w:rFonts w:ascii="Calibri" w:eastAsia="Calibri" w:hAnsi="Calibri" w:cs="Calibri"/>
                <w:noProof w:val="0"/>
                <w:sz w:val="22"/>
                <w:szCs w:val="22"/>
                <w:lang w:val="fr-FR" w:eastAsia="en-US"/>
              </w:rPr>
              <w:t>:</w:t>
            </w:r>
          </w:p>
        </w:tc>
        <w:tc>
          <w:tcPr>
            <w:tcW w:w="7796" w:type="dxa"/>
            <w:gridSpan w:val="6"/>
          </w:tcPr>
          <w:p w14:paraId="7D59923F" w14:textId="77777777" w:rsidR="00A72910" w:rsidRDefault="00B84FFD" w:rsidP="007E0F36">
            <w:pPr>
              <w:pStyle w:val="SDSTableTextNormal"/>
              <w:keepLines w:val="0"/>
              <w:rPr>
                <w:rFonts w:ascii="Calibri" w:eastAsia="Calibri" w:hAnsi="Calibri" w:cs="Calibri"/>
                <w:noProof w:val="0"/>
                <w:sz w:val="22"/>
                <w:szCs w:val="22"/>
                <w:lang w:val="fr-FR" w:eastAsia="en-US"/>
              </w:rPr>
            </w:pPr>
            <w:r w:rsidRPr="00225DFF">
              <w:rPr>
                <w:rFonts w:ascii="Calibri" w:eastAsia="Calibri" w:hAnsi="Calibri" w:cs="Calibri"/>
                <w:noProof w:val="0"/>
                <w:sz w:val="22"/>
                <w:szCs w:val="22"/>
                <w:lang w:val="fr-FR" w:eastAsia="en-US"/>
              </w:rPr>
              <w:t>P102 - Tenir hors de portée des enfants.</w:t>
            </w:r>
          </w:p>
          <w:p w14:paraId="7CFD4C4A" w14:textId="4022BF99" w:rsidR="00BA04E9" w:rsidRDefault="00BA04E9" w:rsidP="007E0F36">
            <w:pPr>
              <w:pStyle w:val="SDSTableTextNormal"/>
              <w:keepLines w:val="0"/>
              <w:rPr>
                <w:rFonts w:ascii="Calibri" w:eastAsia="Calibri" w:hAnsi="Calibri" w:cs="Calibri"/>
                <w:noProof w:val="0"/>
                <w:sz w:val="22"/>
                <w:szCs w:val="22"/>
                <w:lang w:val="fr-FR" w:eastAsia="en-US"/>
              </w:rPr>
            </w:pPr>
            <w:r>
              <w:rPr>
                <w:rFonts w:ascii="Calibri" w:eastAsia="Calibri" w:hAnsi="Calibri" w:cs="Calibri"/>
                <w:noProof w:val="0"/>
                <w:sz w:val="22"/>
                <w:szCs w:val="22"/>
                <w:lang w:val="fr-FR" w:eastAsia="en-US"/>
              </w:rPr>
              <w:t>P273 – Eviter le rejet dans l’environnement.</w:t>
            </w:r>
          </w:p>
          <w:p w14:paraId="4B8C506A" w14:textId="77777777" w:rsidR="00984D37" w:rsidRDefault="00B84FFD" w:rsidP="00DA6E18">
            <w:pPr>
              <w:pStyle w:val="SDSTableTextNormal"/>
              <w:keepLines w:val="0"/>
              <w:rPr>
                <w:rFonts w:ascii="Calibri" w:eastAsia="Calibri" w:hAnsi="Calibri" w:cs="Calibri"/>
                <w:noProof w:val="0"/>
                <w:sz w:val="22"/>
                <w:szCs w:val="22"/>
                <w:lang w:val="fr-FR" w:eastAsia="en-US"/>
              </w:rPr>
            </w:pPr>
            <w:r w:rsidRPr="006D12A4">
              <w:rPr>
                <w:rFonts w:ascii="Calibri" w:eastAsia="Calibri" w:hAnsi="Calibri" w:cs="Calibri"/>
                <w:noProof w:val="0"/>
                <w:sz w:val="22"/>
                <w:szCs w:val="22"/>
                <w:lang w:val="fr-FR" w:eastAsia="en-US"/>
              </w:rPr>
              <w:t xml:space="preserve">P302+P352 - EN CAS DE CONTACT AVEC LA </w:t>
            </w:r>
            <w:proofErr w:type="gramStart"/>
            <w:r w:rsidRPr="006D12A4">
              <w:rPr>
                <w:rFonts w:ascii="Calibri" w:eastAsia="Calibri" w:hAnsi="Calibri" w:cs="Calibri"/>
                <w:noProof w:val="0"/>
                <w:sz w:val="22"/>
                <w:szCs w:val="22"/>
                <w:lang w:val="fr-FR" w:eastAsia="en-US"/>
              </w:rPr>
              <w:t>PEAU:</w:t>
            </w:r>
            <w:proofErr w:type="gramEnd"/>
            <w:r w:rsidRPr="006D12A4">
              <w:rPr>
                <w:rFonts w:ascii="Calibri" w:eastAsia="Calibri" w:hAnsi="Calibri" w:cs="Calibri"/>
                <w:noProof w:val="0"/>
                <w:sz w:val="22"/>
                <w:szCs w:val="22"/>
                <w:lang w:val="fr-FR" w:eastAsia="en-US"/>
              </w:rPr>
              <w:t xml:space="preserve"> Laver abondamment à l’eau.</w:t>
            </w:r>
            <w:r w:rsidRPr="00265B98">
              <w:rPr>
                <w:rFonts w:ascii="Calibri" w:eastAsia="Calibri" w:hAnsi="Calibri" w:cs="Calibri"/>
                <w:noProof w:val="0"/>
                <w:sz w:val="22"/>
                <w:szCs w:val="22"/>
                <w:lang w:val="fr-FR" w:eastAsia="en-US"/>
              </w:rPr>
              <w:br/>
            </w:r>
            <w:r w:rsidRPr="006D12A4">
              <w:rPr>
                <w:rFonts w:ascii="Calibri" w:eastAsia="Calibri" w:hAnsi="Calibri" w:cs="Calibri"/>
                <w:noProof w:val="0"/>
                <w:sz w:val="22"/>
                <w:szCs w:val="22"/>
                <w:lang w:val="fr-FR" w:eastAsia="en-US"/>
              </w:rPr>
              <w:t>P333+P313 - En cas d’irritation ou d'éruption cutanée: consulter un médecin.</w:t>
            </w:r>
          </w:p>
          <w:p w14:paraId="33C59744" w14:textId="703F90E1" w:rsidR="00BA04E9" w:rsidRPr="00817F9B" w:rsidRDefault="00BA04E9" w:rsidP="00DA6E18">
            <w:pPr>
              <w:pStyle w:val="SDSTableTextNormal"/>
              <w:keepLines w:val="0"/>
              <w:rPr>
                <w:rFonts w:ascii="Calibri" w:eastAsia="Calibri" w:hAnsi="Calibri" w:cs="Calibri"/>
                <w:noProof w:val="0"/>
                <w:sz w:val="22"/>
                <w:szCs w:val="22"/>
                <w:lang w:val="fr-FR" w:eastAsia="en-US"/>
              </w:rPr>
            </w:pPr>
            <w:r>
              <w:rPr>
                <w:rFonts w:ascii="Calibri" w:eastAsia="Calibri" w:hAnsi="Calibri" w:cs="Calibri"/>
                <w:noProof w:val="0"/>
                <w:sz w:val="22"/>
                <w:szCs w:val="22"/>
                <w:lang w:val="fr-FR" w:eastAsia="en-US"/>
              </w:rPr>
              <w:t xml:space="preserve">P501 - </w:t>
            </w:r>
            <w:r w:rsidR="00406365" w:rsidRPr="00406365">
              <w:rPr>
                <w:rFonts w:ascii="Calibri" w:eastAsia="Calibri" w:hAnsi="Calibri" w:cs="Calibri"/>
                <w:noProof w:val="0"/>
                <w:sz w:val="22"/>
                <w:szCs w:val="22"/>
                <w:lang w:val="fr-FR" w:eastAsia="en-US"/>
              </w:rPr>
              <w:t>Éliminer le contenu/récipient dans un centre de collecte de déchets dangereux ou spéciaux, conformément à la réglementation locale, régionale, nationale et/ou internationale.</w:t>
            </w:r>
          </w:p>
        </w:tc>
      </w:tr>
    </w:tbl>
    <w:p w14:paraId="0E657E0E" w14:textId="77777777" w:rsidR="00B84FFD" w:rsidRPr="00FC0238" w:rsidRDefault="00B84FFD" w:rsidP="00B84FFD">
      <w:pPr>
        <w:suppressAutoHyphens w:val="0"/>
        <w:rPr>
          <w:rFonts w:eastAsia="Times New Roman" w:cs="Calibri"/>
          <w:color w:val="000000"/>
          <w:lang w:eastAsia="fr-FR"/>
        </w:rPr>
      </w:pPr>
    </w:p>
    <w:p w14:paraId="66A18F56"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2.3 Autres dangers</w:t>
      </w:r>
    </w:p>
    <w:p w14:paraId="4863F946" w14:textId="710EC290" w:rsidR="00AD73C2" w:rsidRPr="00AD73C2" w:rsidRDefault="00AD73C2" w:rsidP="00B84FFD">
      <w:pPr>
        <w:spacing w:before="120" w:after="120" w:line="240" w:lineRule="auto"/>
        <w:rPr>
          <w:rFonts w:cs="Calibri"/>
        </w:rPr>
      </w:pPr>
      <w:r w:rsidRPr="00AD73C2">
        <w:t>Ne contient pas de substances PBT/</w:t>
      </w:r>
      <w:proofErr w:type="spellStart"/>
      <w:r w:rsidRPr="00AD73C2">
        <w:t>vPvB</w:t>
      </w:r>
      <w:proofErr w:type="spellEnd"/>
      <w:r w:rsidRPr="00AD73C2">
        <w:t xml:space="preserve"> ≥ 0,1 % évaluées conformément à l’annexe XIII du règlement REACH</w:t>
      </w:r>
    </w:p>
    <w:p w14:paraId="5F04D58B" w14:textId="1B111195" w:rsidR="00B84FFD" w:rsidRDefault="00B84FFD" w:rsidP="00B84FFD">
      <w:pPr>
        <w:spacing w:before="120" w:after="120" w:line="240" w:lineRule="auto"/>
        <w:rPr>
          <w:rFonts w:cs="Calibri"/>
        </w:rPr>
      </w:pPr>
      <w:r w:rsidRPr="00AD73C2">
        <w:rPr>
          <w:rFonts w:cs="Calibri"/>
        </w:rPr>
        <w:t>Le mélange ne contient pas de substances inscrites sur la liste établie conformément à l’article 59, paragraphe 1, de REACH comme ayant des propriétés perturbant le système endocrinien, ou n’est pas reconnu comme ayant des propriétés perturbant le système endocrinien conformément aux critères définis dans le Règlement délégué (UE) 2017/2100 de la Commission ou le Règlement (UE) 2018/605 de la Commission</w:t>
      </w:r>
      <w:r w:rsidR="00AD73C2">
        <w:rPr>
          <w:rFonts w:cs="Calibri"/>
        </w:rPr>
        <w:t>.</w:t>
      </w:r>
    </w:p>
    <w:p w14:paraId="10B41FB2" w14:textId="77777777" w:rsidR="00B84FFD" w:rsidRPr="00FC0238" w:rsidRDefault="00B84FFD" w:rsidP="00B84FFD">
      <w:pPr>
        <w:spacing w:before="120" w:after="120" w:line="240" w:lineRule="auto"/>
        <w:rPr>
          <w:rFonts w:cs="Calibri"/>
        </w:rPr>
      </w:pPr>
    </w:p>
    <w:p w14:paraId="6930B964"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3 : COMPOSITION/</w:t>
      </w:r>
      <w:r w:rsidRPr="00F43173">
        <w:rPr>
          <w:rFonts w:cs="Calibri"/>
          <w:sz w:val="28"/>
          <w:szCs w:val="28"/>
        </w:rPr>
        <w:t>INFORMATIONS SUR LES COMPOSANTS</w:t>
      </w:r>
    </w:p>
    <w:p w14:paraId="0D452758"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3.1 Substances</w:t>
      </w:r>
    </w:p>
    <w:p w14:paraId="310311AB" w14:textId="77777777" w:rsidR="00B84FFD" w:rsidRPr="00FC0238" w:rsidRDefault="00B84FFD" w:rsidP="00B84FFD">
      <w:pPr>
        <w:spacing w:before="120" w:after="120" w:line="240" w:lineRule="auto"/>
        <w:rPr>
          <w:rFonts w:cs="Calibri"/>
        </w:rPr>
      </w:pPr>
      <w:r w:rsidRPr="00FC0238">
        <w:rPr>
          <w:rFonts w:cs="Calibri"/>
        </w:rPr>
        <w:t>Non applicable</w:t>
      </w:r>
    </w:p>
    <w:p w14:paraId="5DC99786" w14:textId="27C4D4EF"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3.2 Mélanges</w:t>
      </w:r>
    </w:p>
    <w:p w14:paraId="63FB9C00" w14:textId="77777777" w:rsidR="00B84FFD" w:rsidRDefault="00B84FFD" w:rsidP="00B84FFD">
      <w:pPr>
        <w:spacing w:before="120" w:after="120" w:line="240" w:lineRule="auto"/>
        <w:rPr>
          <w:rFonts w:cs="Calibri"/>
          <w:sz w:val="20"/>
          <w:szCs w:val="20"/>
          <w:lang w:val="en-US"/>
        </w:rPr>
      </w:pPr>
    </w:p>
    <w:tbl>
      <w:tblPr>
        <w:tblStyle w:val="TableGrid"/>
        <w:tblW w:w="10489" w:type="dxa"/>
        <w:tblInd w:w="6" w:type="dxa"/>
        <w:tblCellMar>
          <w:top w:w="45" w:type="dxa"/>
          <w:left w:w="56" w:type="dxa"/>
          <w:right w:w="101" w:type="dxa"/>
        </w:tblCellMar>
        <w:tblLook w:val="04A0" w:firstRow="1" w:lastRow="0" w:firstColumn="1" w:lastColumn="0" w:noHBand="0" w:noVBand="1"/>
      </w:tblPr>
      <w:tblGrid>
        <w:gridCol w:w="3970"/>
        <w:gridCol w:w="2268"/>
        <w:gridCol w:w="1133"/>
        <w:gridCol w:w="3118"/>
      </w:tblGrid>
      <w:tr w:rsidR="00086074" w14:paraId="69D4B01C" w14:textId="77777777" w:rsidTr="00A074B3">
        <w:trPr>
          <w:trHeight w:val="574"/>
        </w:trPr>
        <w:tc>
          <w:tcPr>
            <w:tcW w:w="3970" w:type="dxa"/>
            <w:tcBorders>
              <w:top w:val="single" w:sz="4" w:space="0" w:color="0070C0"/>
              <w:left w:val="single" w:sz="4" w:space="0" w:color="0070C0"/>
              <w:bottom w:val="single" w:sz="4" w:space="0" w:color="0070C0"/>
              <w:right w:val="single" w:sz="4" w:space="0" w:color="0070C0"/>
            </w:tcBorders>
            <w:shd w:val="clear" w:color="auto" w:fill="BDD6EE"/>
          </w:tcPr>
          <w:p w14:paraId="2780E220" w14:textId="77777777" w:rsidR="00086074" w:rsidRDefault="00086074" w:rsidP="0098171F">
            <w:pPr>
              <w:spacing w:line="259" w:lineRule="auto"/>
            </w:pPr>
            <w:r>
              <w:rPr>
                <w:b/>
                <w:color w:val="0070C0"/>
                <w:sz w:val="18"/>
              </w:rPr>
              <w:t xml:space="preserve">Nom </w:t>
            </w:r>
          </w:p>
        </w:tc>
        <w:tc>
          <w:tcPr>
            <w:tcW w:w="2268" w:type="dxa"/>
            <w:tcBorders>
              <w:top w:val="single" w:sz="4" w:space="0" w:color="0070C0"/>
              <w:left w:val="single" w:sz="4" w:space="0" w:color="0070C0"/>
              <w:bottom w:val="single" w:sz="4" w:space="0" w:color="0070C0"/>
              <w:right w:val="single" w:sz="4" w:space="0" w:color="0070C0"/>
            </w:tcBorders>
            <w:shd w:val="clear" w:color="auto" w:fill="BDD6EE"/>
          </w:tcPr>
          <w:p w14:paraId="166FBF2B" w14:textId="77777777" w:rsidR="00086074" w:rsidRDefault="00086074" w:rsidP="0098171F">
            <w:pPr>
              <w:spacing w:line="259" w:lineRule="auto"/>
              <w:ind w:left="1"/>
            </w:pPr>
            <w:r>
              <w:rPr>
                <w:b/>
                <w:color w:val="0070C0"/>
                <w:sz w:val="18"/>
              </w:rPr>
              <w:t xml:space="preserve">Identificateur de produit </w:t>
            </w:r>
          </w:p>
        </w:tc>
        <w:tc>
          <w:tcPr>
            <w:tcW w:w="1133" w:type="dxa"/>
            <w:tcBorders>
              <w:top w:val="single" w:sz="4" w:space="0" w:color="0070C0"/>
              <w:left w:val="single" w:sz="4" w:space="0" w:color="0070C0"/>
              <w:bottom w:val="single" w:sz="4" w:space="0" w:color="0070C0"/>
              <w:right w:val="single" w:sz="4" w:space="0" w:color="0070C0"/>
            </w:tcBorders>
            <w:shd w:val="clear" w:color="auto" w:fill="BDD6EE"/>
          </w:tcPr>
          <w:p w14:paraId="58058A6B" w14:textId="77777777" w:rsidR="00086074" w:rsidRDefault="00086074" w:rsidP="0098171F">
            <w:pPr>
              <w:spacing w:line="259" w:lineRule="auto"/>
              <w:ind w:left="1"/>
            </w:pPr>
            <w:r>
              <w:rPr>
                <w:b/>
                <w:color w:val="0070C0"/>
                <w:sz w:val="18"/>
              </w:rPr>
              <w:t xml:space="preserve">% </w:t>
            </w:r>
          </w:p>
        </w:tc>
        <w:tc>
          <w:tcPr>
            <w:tcW w:w="3118" w:type="dxa"/>
            <w:tcBorders>
              <w:top w:val="single" w:sz="4" w:space="0" w:color="0070C0"/>
              <w:left w:val="single" w:sz="4" w:space="0" w:color="0070C0"/>
              <w:bottom w:val="single" w:sz="4" w:space="0" w:color="0070C0"/>
              <w:right w:val="single" w:sz="4" w:space="0" w:color="0070C0"/>
            </w:tcBorders>
            <w:shd w:val="clear" w:color="auto" w:fill="BDD6EE"/>
          </w:tcPr>
          <w:p w14:paraId="679C14BE" w14:textId="77777777" w:rsidR="00086074" w:rsidRDefault="00086074" w:rsidP="0098171F">
            <w:pPr>
              <w:spacing w:line="259" w:lineRule="auto"/>
              <w:ind w:left="1"/>
            </w:pPr>
            <w:r>
              <w:rPr>
                <w:b/>
                <w:color w:val="0070C0"/>
                <w:sz w:val="18"/>
              </w:rPr>
              <w:t xml:space="preserve">Classification selon le règlement (CE) N° 1272/2008 [CLP] </w:t>
            </w:r>
          </w:p>
        </w:tc>
      </w:tr>
      <w:tr w:rsidR="00086074" w14:paraId="55C30F98" w14:textId="77777777" w:rsidTr="00A074B3">
        <w:trPr>
          <w:trHeight w:val="1031"/>
        </w:trPr>
        <w:tc>
          <w:tcPr>
            <w:tcW w:w="3970" w:type="dxa"/>
            <w:tcBorders>
              <w:top w:val="single" w:sz="4" w:space="0" w:color="0070C0"/>
              <w:left w:val="single" w:sz="4" w:space="0" w:color="0070C0"/>
              <w:bottom w:val="single" w:sz="4" w:space="0" w:color="0070C0"/>
              <w:right w:val="single" w:sz="4" w:space="0" w:color="0070C0"/>
            </w:tcBorders>
          </w:tcPr>
          <w:p w14:paraId="1F752260" w14:textId="77777777" w:rsidR="00086074" w:rsidRPr="00C06C23" w:rsidRDefault="00086074" w:rsidP="0098171F">
            <w:pPr>
              <w:spacing w:line="259" w:lineRule="auto"/>
              <w:rPr>
                <w:lang w:val="en-US"/>
              </w:rPr>
            </w:pPr>
            <w:r w:rsidRPr="00C06C23">
              <w:rPr>
                <w:lang w:val="en-US"/>
              </w:rPr>
              <w:t>1-(1,2,3,4,5,6,7,8-Octahydro-2,3,8,8-tetramethyl-2</w:t>
            </w:r>
            <w:proofErr w:type="gramStart"/>
            <w:r w:rsidRPr="00C06C23">
              <w:rPr>
                <w:lang w:val="en-US"/>
              </w:rPr>
              <w:t>naphthyl)ethan</w:t>
            </w:r>
            <w:proofErr w:type="gramEnd"/>
            <w:r w:rsidRPr="00C06C23">
              <w:rPr>
                <w:lang w:val="en-US"/>
              </w:rPr>
              <w:t xml:space="preserve">-1-one </w:t>
            </w:r>
          </w:p>
        </w:tc>
        <w:tc>
          <w:tcPr>
            <w:tcW w:w="2268" w:type="dxa"/>
            <w:tcBorders>
              <w:top w:val="single" w:sz="4" w:space="0" w:color="0070C0"/>
              <w:left w:val="single" w:sz="4" w:space="0" w:color="0070C0"/>
              <w:bottom w:val="single" w:sz="4" w:space="0" w:color="0070C0"/>
              <w:right w:val="single" w:sz="4" w:space="0" w:color="0070C0"/>
            </w:tcBorders>
          </w:tcPr>
          <w:p w14:paraId="6BB48E8B" w14:textId="77777777" w:rsidR="00086074" w:rsidRDefault="00086074" w:rsidP="0098171F">
            <w:pPr>
              <w:spacing w:after="21" w:line="259" w:lineRule="auto"/>
              <w:ind w:left="1"/>
            </w:pPr>
            <w:r>
              <w:t xml:space="preserve">N° </w:t>
            </w:r>
            <w:proofErr w:type="gramStart"/>
            <w:r>
              <w:t>CAS:</w:t>
            </w:r>
            <w:proofErr w:type="gramEnd"/>
            <w:r>
              <w:t xml:space="preserve"> 54464-57-2 </w:t>
            </w:r>
          </w:p>
          <w:p w14:paraId="08CD6A41" w14:textId="77777777" w:rsidR="00086074" w:rsidRDefault="00086074" w:rsidP="0098171F">
            <w:pPr>
              <w:spacing w:after="21" w:line="259" w:lineRule="auto"/>
              <w:ind w:left="1"/>
            </w:pPr>
            <w:r>
              <w:t xml:space="preserve">N° </w:t>
            </w:r>
            <w:proofErr w:type="gramStart"/>
            <w:r>
              <w:t>CE:</w:t>
            </w:r>
            <w:proofErr w:type="gramEnd"/>
            <w:r>
              <w:t xml:space="preserve"> 259-174-3 </w:t>
            </w:r>
          </w:p>
          <w:p w14:paraId="4B71E78D" w14:textId="77777777" w:rsidR="00086074" w:rsidRDefault="00086074" w:rsidP="0098171F">
            <w:pPr>
              <w:spacing w:line="259" w:lineRule="auto"/>
              <w:ind w:left="1"/>
            </w:pPr>
            <w:r>
              <w:t xml:space="preserve">N° </w:t>
            </w:r>
            <w:proofErr w:type="gramStart"/>
            <w:r>
              <w:t>REACH:</w:t>
            </w:r>
            <w:proofErr w:type="gramEnd"/>
            <w:r>
              <w:t xml:space="preserve"> 01-211948998904 </w:t>
            </w:r>
          </w:p>
        </w:tc>
        <w:tc>
          <w:tcPr>
            <w:tcW w:w="1133" w:type="dxa"/>
            <w:tcBorders>
              <w:top w:val="single" w:sz="4" w:space="0" w:color="0070C0"/>
              <w:left w:val="single" w:sz="4" w:space="0" w:color="0070C0"/>
              <w:bottom w:val="single" w:sz="4" w:space="0" w:color="0070C0"/>
              <w:right w:val="single" w:sz="4" w:space="0" w:color="0070C0"/>
            </w:tcBorders>
          </w:tcPr>
          <w:p w14:paraId="6BCCDEF1" w14:textId="128F04C8" w:rsidR="00086074" w:rsidRDefault="00A074B3" w:rsidP="0098171F">
            <w:pPr>
              <w:spacing w:line="259" w:lineRule="auto"/>
              <w:ind w:left="1"/>
            </w:pPr>
            <w:r>
              <w:t>1</w:t>
            </w:r>
            <w:r w:rsidR="00086074">
              <w:t xml:space="preserve"> </w:t>
            </w:r>
          </w:p>
        </w:tc>
        <w:tc>
          <w:tcPr>
            <w:tcW w:w="3118" w:type="dxa"/>
            <w:tcBorders>
              <w:top w:val="single" w:sz="4" w:space="0" w:color="0070C0"/>
              <w:left w:val="single" w:sz="4" w:space="0" w:color="0070C0"/>
              <w:bottom w:val="single" w:sz="4" w:space="0" w:color="0070C0"/>
              <w:right w:val="single" w:sz="4" w:space="0" w:color="0070C0"/>
            </w:tcBorders>
          </w:tcPr>
          <w:p w14:paraId="2D91B1C6" w14:textId="77777777" w:rsidR="00086074" w:rsidRDefault="00086074" w:rsidP="0098171F">
            <w:pPr>
              <w:spacing w:after="21" w:line="259" w:lineRule="auto"/>
              <w:ind w:left="1"/>
            </w:pPr>
            <w:r>
              <w:t xml:space="preserve">Skin </w:t>
            </w:r>
            <w:proofErr w:type="spellStart"/>
            <w:r>
              <w:t>Irrit</w:t>
            </w:r>
            <w:proofErr w:type="spellEnd"/>
            <w:r>
              <w:t xml:space="preserve">. 2, H315 </w:t>
            </w:r>
          </w:p>
          <w:p w14:paraId="495DB3E6" w14:textId="77777777" w:rsidR="00086074" w:rsidRDefault="00086074" w:rsidP="0098171F">
            <w:pPr>
              <w:spacing w:after="21" w:line="259" w:lineRule="auto"/>
              <w:ind w:left="1"/>
            </w:pPr>
            <w:r>
              <w:t xml:space="preserve">Skin Sens. 1B, H317 </w:t>
            </w:r>
          </w:p>
          <w:p w14:paraId="2ACB5686" w14:textId="77777777" w:rsidR="00086074" w:rsidRDefault="00086074" w:rsidP="0098171F">
            <w:pPr>
              <w:spacing w:line="259" w:lineRule="auto"/>
              <w:ind w:left="1"/>
            </w:pPr>
            <w:proofErr w:type="spellStart"/>
            <w:r>
              <w:t>Aquatic</w:t>
            </w:r>
            <w:proofErr w:type="spellEnd"/>
            <w:r>
              <w:t xml:space="preserve"> </w:t>
            </w:r>
            <w:proofErr w:type="spellStart"/>
            <w:r>
              <w:t>Chronic</w:t>
            </w:r>
            <w:proofErr w:type="spellEnd"/>
            <w:r>
              <w:t xml:space="preserve"> 2, H411 </w:t>
            </w:r>
          </w:p>
        </w:tc>
      </w:tr>
      <w:tr w:rsidR="00086074" w14:paraId="6DD66CD5" w14:textId="77777777" w:rsidTr="00A074B3">
        <w:trPr>
          <w:trHeight w:val="787"/>
        </w:trPr>
        <w:tc>
          <w:tcPr>
            <w:tcW w:w="3970" w:type="dxa"/>
            <w:tcBorders>
              <w:top w:val="single" w:sz="4" w:space="0" w:color="0070C0"/>
              <w:left w:val="single" w:sz="4" w:space="0" w:color="0070C0"/>
              <w:bottom w:val="single" w:sz="4" w:space="0" w:color="0070C0"/>
              <w:right w:val="single" w:sz="4" w:space="0" w:color="0070C0"/>
            </w:tcBorders>
          </w:tcPr>
          <w:p w14:paraId="373A2DE9" w14:textId="77777777" w:rsidR="00086074" w:rsidRDefault="00086074" w:rsidP="0098171F">
            <w:pPr>
              <w:spacing w:line="259" w:lineRule="auto"/>
            </w:pPr>
            <w:r>
              <w:t xml:space="preserve">3,7-Dimethyl octa-1,6-diene-3-yl </w:t>
            </w:r>
            <w:proofErr w:type="spellStart"/>
            <w:r>
              <w:t>acetate</w:t>
            </w:r>
            <w:proofErr w:type="spellEnd"/>
            <w:r>
              <w:t xml:space="preserve"> </w:t>
            </w:r>
          </w:p>
        </w:tc>
        <w:tc>
          <w:tcPr>
            <w:tcW w:w="2268" w:type="dxa"/>
            <w:tcBorders>
              <w:top w:val="single" w:sz="4" w:space="0" w:color="0070C0"/>
              <w:left w:val="single" w:sz="4" w:space="0" w:color="0070C0"/>
              <w:bottom w:val="single" w:sz="4" w:space="0" w:color="0070C0"/>
              <w:right w:val="single" w:sz="4" w:space="0" w:color="0070C0"/>
            </w:tcBorders>
          </w:tcPr>
          <w:p w14:paraId="4E000881" w14:textId="77777777" w:rsidR="00086074" w:rsidRDefault="00086074" w:rsidP="0098171F">
            <w:pPr>
              <w:spacing w:line="259" w:lineRule="auto"/>
              <w:ind w:left="1" w:right="604"/>
            </w:pPr>
            <w:r>
              <w:t xml:space="preserve">N° </w:t>
            </w:r>
            <w:proofErr w:type="gramStart"/>
            <w:r>
              <w:t>CAS:</w:t>
            </w:r>
            <w:proofErr w:type="gramEnd"/>
            <w:r>
              <w:t xml:space="preserve"> 115-95-7 N° CE: 204-116-4 </w:t>
            </w:r>
          </w:p>
        </w:tc>
        <w:tc>
          <w:tcPr>
            <w:tcW w:w="1133" w:type="dxa"/>
            <w:tcBorders>
              <w:top w:val="single" w:sz="4" w:space="0" w:color="0070C0"/>
              <w:left w:val="single" w:sz="4" w:space="0" w:color="0070C0"/>
              <w:bottom w:val="single" w:sz="4" w:space="0" w:color="0070C0"/>
              <w:right w:val="single" w:sz="4" w:space="0" w:color="0070C0"/>
            </w:tcBorders>
          </w:tcPr>
          <w:p w14:paraId="725313ED" w14:textId="14121811" w:rsidR="00086074" w:rsidRDefault="00A074B3" w:rsidP="0098171F">
            <w:pPr>
              <w:spacing w:line="259" w:lineRule="auto"/>
              <w:ind w:left="1"/>
            </w:pPr>
            <w:r>
              <w:t>0,5</w:t>
            </w:r>
            <w:r w:rsidR="00086074">
              <w:t xml:space="preserve"> </w:t>
            </w:r>
          </w:p>
        </w:tc>
        <w:tc>
          <w:tcPr>
            <w:tcW w:w="3118" w:type="dxa"/>
            <w:tcBorders>
              <w:top w:val="single" w:sz="4" w:space="0" w:color="0070C0"/>
              <w:left w:val="single" w:sz="4" w:space="0" w:color="0070C0"/>
              <w:bottom w:val="single" w:sz="4" w:space="0" w:color="0070C0"/>
              <w:right w:val="single" w:sz="4" w:space="0" w:color="0070C0"/>
            </w:tcBorders>
          </w:tcPr>
          <w:p w14:paraId="78306DD8" w14:textId="77777777" w:rsidR="00086074" w:rsidRDefault="00086074" w:rsidP="0098171F">
            <w:pPr>
              <w:spacing w:after="21" w:line="259" w:lineRule="auto"/>
              <w:ind w:left="1"/>
            </w:pPr>
            <w:r>
              <w:t xml:space="preserve">Skin </w:t>
            </w:r>
            <w:proofErr w:type="spellStart"/>
            <w:r>
              <w:t>Irrit</w:t>
            </w:r>
            <w:proofErr w:type="spellEnd"/>
            <w:r>
              <w:t xml:space="preserve">. 2, H315 </w:t>
            </w:r>
          </w:p>
          <w:p w14:paraId="74F2F652" w14:textId="77777777" w:rsidR="00086074" w:rsidRDefault="00086074" w:rsidP="0098171F">
            <w:pPr>
              <w:spacing w:after="21" w:line="259" w:lineRule="auto"/>
              <w:ind w:left="1"/>
            </w:pPr>
            <w:r>
              <w:t xml:space="preserve">Eye </w:t>
            </w:r>
            <w:proofErr w:type="spellStart"/>
            <w:r>
              <w:t>Irrit</w:t>
            </w:r>
            <w:proofErr w:type="spellEnd"/>
            <w:r>
              <w:t xml:space="preserve">. 2, H319 </w:t>
            </w:r>
          </w:p>
          <w:p w14:paraId="27E09590" w14:textId="77777777" w:rsidR="00086074" w:rsidRDefault="00086074" w:rsidP="0098171F">
            <w:pPr>
              <w:spacing w:line="259" w:lineRule="auto"/>
              <w:ind w:left="1"/>
            </w:pPr>
            <w:r>
              <w:t xml:space="preserve">Skin Sens. 1B, H317 </w:t>
            </w:r>
          </w:p>
        </w:tc>
      </w:tr>
      <w:tr w:rsidR="00A074B3" w14:paraId="470D6140" w14:textId="77777777" w:rsidTr="00A074B3">
        <w:tblPrEx>
          <w:tblCellMar>
            <w:right w:w="44" w:type="dxa"/>
          </w:tblCellMar>
        </w:tblPrEx>
        <w:trPr>
          <w:trHeight w:val="1031"/>
        </w:trPr>
        <w:tc>
          <w:tcPr>
            <w:tcW w:w="3970" w:type="dxa"/>
            <w:tcBorders>
              <w:top w:val="single" w:sz="4" w:space="0" w:color="0070C0"/>
              <w:left w:val="single" w:sz="4" w:space="0" w:color="0070C0"/>
              <w:bottom w:val="single" w:sz="4" w:space="0" w:color="0070C0"/>
              <w:right w:val="single" w:sz="4" w:space="0" w:color="0070C0"/>
            </w:tcBorders>
          </w:tcPr>
          <w:p w14:paraId="391F2710" w14:textId="77777777" w:rsidR="00A074B3" w:rsidRDefault="00A074B3" w:rsidP="0098171F">
            <w:pPr>
              <w:spacing w:line="259" w:lineRule="auto"/>
            </w:pPr>
            <w:r>
              <w:lastRenderedPageBreak/>
              <w:t xml:space="preserve">3,7-Dimethyl octa-1,6-diene-3-ol </w:t>
            </w:r>
          </w:p>
        </w:tc>
        <w:tc>
          <w:tcPr>
            <w:tcW w:w="2268" w:type="dxa"/>
            <w:tcBorders>
              <w:top w:val="single" w:sz="4" w:space="0" w:color="0070C0"/>
              <w:left w:val="single" w:sz="4" w:space="0" w:color="0070C0"/>
              <w:bottom w:val="single" w:sz="4" w:space="0" w:color="0070C0"/>
              <w:right w:val="single" w:sz="4" w:space="0" w:color="0070C0"/>
            </w:tcBorders>
          </w:tcPr>
          <w:p w14:paraId="7B2A561E" w14:textId="77777777" w:rsidR="00A074B3" w:rsidRDefault="00A074B3" w:rsidP="0098171F">
            <w:pPr>
              <w:spacing w:after="21" w:line="259" w:lineRule="auto"/>
              <w:ind w:left="1"/>
            </w:pPr>
            <w:r>
              <w:t xml:space="preserve">N° </w:t>
            </w:r>
            <w:proofErr w:type="gramStart"/>
            <w:r>
              <w:t>CAS:</w:t>
            </w:r>
            <w:proofErr w:type="gramEnd"/>
            <w:r>
              <w:t xml:space="preserve"> 78-70-6 </w:t>
            </w:r>
          </w:p>
          <w:p w14:paraId="2236BDC7" w14:textId="77777777" w:rsidR="00A074B3" w:rsidRDefault="00A074B3" w:rsidP="0098171F">
            <w:pPr>
              <w:spacing w:after="21" w:line="259" w:lineRule="auto"/>
              <w:ind w:left="1"/>
            </w:pPr>
            <w:r>
              <w:t xml:space="preserve">N° </w:t>
            </w:r>
            <w:proofErr w:type="gramStart"/>
            <w:r>
              <w:t>CE:</w:t>
            </w:r>
            <w:proofErr w:type="gramEnd"/>
            <w:r>
              <w:t xml:space="preserve"> 201-134-4 </w:t>
            </w:r>
          </w:p>
          <w:p w14:paraId="291B3EF4" w14:textId="77777777" w:rsidR="00A074B3" w:rsidRDefault="00A074B3" w:rsidP="0098171F">
            <w:pPr>
              <w:spacing w:line="259" w:lineRule="auto"/>
              <w:ind w:left="1"/>
            </w:pPr>
            <w:r>
              <w:t xml:space="preserve">N° </w:t>
            </w:r>
            <w:proofErr w:type="gramStart"/>
            <w:r>
              <w:t>REACH:</w:t>
            </w:r>
            <w:proofErr w:type="gramEnd"/>
            <w:r>
              <w:t xml:space="preserve"> 01-211947401642 </w:t>
            </w:r>
          </w:p>
        </w:tc>
        <w:tc>
          <w:tcPr>
            <w:tcW w:w="1133" w:type="dxa"/>
            <w:tcBorders>
              <w:top w:val="single" w:sz="4" w:space="0" w:color="0070C0"/>
              <w:left w:val="single" w:sz="4" w:space="0" w:color="0070C0"/>
              <w:bottom w:val="single" w:sz="4" w:space="0" w:color="0070C0"/>
              <w:right w:val="single" w:sz="4" w:space="0" w:color="0070C0"/>
            </w:tcBorders>
          </w:tcPr>
          <w:p w14:paraId="154AF14F" w14:textId="72AC5B89" w:rsidR="00A074B3" w:rsidRDefault="00A074B3" w:rsidP="0098171F">
            <w:pPr>
              <w:spacing w:line="259" w:lineRule="auto"/>
              <w:ind w:left="1"/>
            </w:pPr>
            <w:r>
              <w:t xml:space="preserve">0,5  </w:t>
            </w:r>
          </w:p>
        </w:tc>
        <w:tc>
          <w:tcPr>
            <w:tcW w:w="3118" w:type="dxa"/>
            <w:tcBorders>
              <w:top w:val="single" w:sz="4" w:space="0" w:color="0070C0"/>
              <w:left w:val="single" w:sz="4" w:space="0" w:color="0070C0"/>
              <w:bottom w:val="single" w:sz="4" w:space="0" w:color="0070C0"/>
              <w:right w:val="single" w:sz="4" w:space="0" w:color="0070C0"/>
            </w:tcBorders>
          </w:tcPr>
          <w:p w14:paraId="77180EEE" w14:textId="77777777" w:rsidR="00A074B3" w:rsidRDefault="00A074B3" w:rsidP="0098171F">
            <w:pPr>
              <w:spacing w:after="21" w:line="259" w:lineRule="auto"/>
              <w:ind w:left="1"/>
            </w:pPr>
            <w:r>
              <w:t xml:space="preserve">Skin </w:t>
            </w:r>
            <w:proofErr w:type="spellStart"/>
            <w:r>
              <w:t>Irrit</w:t>
            </w:r>
            <w:proofErr w:type="spellEnd"/>
            <w:r>
              <w:t xml:space="preserve">. 2, H315 </w:t>
            </w:r>
          </w:p>
          <w:p w14:paraId="7101B93E" w14:textId="77777777" w:rsidR="00A074B3" w:rsidRDefault="00A074B3" w:rsidP="0098171F">
            <w:pPr>
              <w:spacing w:after="21" w:line="259" w:lineRule="auto"/>
              <w:ind w:left="1"/>
            </w:pPr>
            <w:r>
              <w:t xml:space="preserve">Eye </w:t>
            </w:r>
            <w:proofErr w:type="spellStart"/>
            <w:r>
              <w:t>Irrit</w:t>
            </w:r>
            <w:proofErr w:type="spellEnd"/>
            <w:r>
              <w:t xml:space="preserve">. 2, H319 </w:t>
            </w:r>
          </w:p>
          <w:p w14:paraId="6A2C783B" w14:textId="77777777" w:rsidR="00A074B3" w:rsidRDefault="00A074B3" w:rsidP="0098171F">
            <w:pPr>
              <w:spacing w:line="259" w:lineRule="auto"/>
              <w:ind w:left="1"/>
            </w:pPr>
            <w:r>
              <w:t xml:space="preserve">Skin Sens. 1B, H317 </w:t>
            </w:r>
          </w:p>
        </w:tc>
      </w:tr>
      <w:tr w:rsidR="00A074B3" w:rsidRPr="00C06C23" w14:paraId="2CAF5CB8" w14:textId="77777777" w:rsidTr="00A074B3">
        <w:tblPrEx>
          <w:tblCellMar>
            <w:right w:w="44" w:type="dxa"/>
          </w:tblCellMar>
        </w:tblPrEx>
        <w:trPr>
          <w:trHeight w:val="1006"/>
        </w:trPr>
        <w:tc>
          <w:tcPr>
            <w:tcW w:w="3970" w:type="dxa"/>
            <w:tcBorders>
              <w:top w:val="single" w:sz="4" w:space="0" w:color="0070C0"/>
              <w:left w:val="single" w:sz="4" w:space="0" w:color="0070C0"/>
              <w:bottom w:val="single" w:sz="4" w:space="0" w:color="0070C0"/>
              <w:right w:val="single" w:sz="4" w:space="0" w:color="0070C0"/>
            </w:tcBorders>
          </w:tcPr>
          <w:p w14:paraId="4F9A1FD9" w14:textId="3E3558B7" w:rsidR="00A074B3" w:rsidRDefault="00A074B3" w:rsidP="00845ED7">
            <w:pPr>
              <w:spacing w:after="21" w:line="259" w:lineRule="auto"/>
            </w:pPr>
            <w:r w:rsidRPr="00C06C23">
              <w:rPr>
                <w:lang w:val="en-US"/>
              </w:rPr>
              <w:t>(3R-(3a,3ab,6a,7b,8aa))-Octahydro-6-methoxy-</w:t>
            </w:r>
            <w:r>
              <w:t xml:space="preserve">3,6,8,8-tetramethyl-1H-3a,7-methanoazulene </w:t>
            </w:r>
          </w:p>
        </w:tc>
        <w:tc>
          <w:tcPr>
            <w:tcW w:w="2268" w:type="dxa"/>
            <w:tcBorders>
              <w:top w:val="single" w:sz="4" w:space="0" w:color="0070C0"/>
              <w:left w:val="single" w:sz="4" w:space="0" w:color="0070C0"/>
              <w:bottom w:val="single" w:sz="4" w:space="0" w:color="0070C0"/>
              <w:right w:val="single" w:sz="4" w:space="0" w:color="0070C0"/>
            </w:tcBorders>
          </w:tcPr>
          <w:p w14:paraId="66C49ADA" w14:textId="77777777" w:rsidR="00A074B3" w:rsidRDefault="00A074B3" w:rsidP="0098171F">
            <w:pPr>
              <w:spacing w:after="21" w:line="259" w:lineRule="auto"/>
              <w:ind w:left="1"/>
            </w:pPr>
            <w:r>
              <w:t xml:space="preserve">N° </w:t>
            </w:r>
            <w:proofErr w:type="gramStart"/>
            <w:r>
              <w:t>CAS:</w:t>
            </w:r>
            <w:proofErr w:type="gramEnd"/>
            <w:r>
              <w:t xml:space="preserve"> 19870-74-7 </w:t>
            </w:r>
          </w:p>
          <w:p w14:paraId="1F7580ED" w14:textId="77777777" w:rsidR="00A074B3" w:rsidRDefault="00A074B3" w:rsidP="0098171F">
            <w:pPr>
              <w:spacing w:after="19" w:line="259" w:lineRule="auto"/>
              <w:ind w:left="1"/>
            </w:pPr>
            <w:r>
              <w:t xml:space="preserve">N° </w:t>
            </w:r>
            <w:proofErr w:type="gramStart"/>
            <w:r>
              <w:t>CE:</w:t>
            </w:r>
            <w:proofErr w:type="gramEnd"/>
            <w:r>
              <w:t xml:space="preserve"> 267-510-5 </w:t>
            </w:r>
          </w:p>
          <w:p w14:paraId="79DFD4DE" w14:textId="77777777" w:rsidR="00A074B3" w:rsidRDefault="00A074B3" w:rsidP="0098171F">
            <w:pPr>
              <w:spacing w:line="259" w:lineRule="auto"/>
              <w:ind w:left="1"/>
            </w:pPr>
            <w:r>
              <w:t xml:space="preserve">N° </w:t>
            </w:r>
            <w:proofErr w:type="gramStart"/>
            <w:r>
              <w:t>REACH:</w:t>
            </w:r>
            <w:proofErr w:type="gramEnd"/>
            <w:r>
              <w:t xml:space="preserve"> 01-212022833561 </w:t>
            </w:r>
          </w:p>
        </w:tc>
        <w:tc>
          <w:tcPr>
            <w:tcW w:w="1133" w:type="dxa"/>
            <w:tcBorders>
              <w:top w:val="single" w:sz="4" w:space="0" w:color="0070C0"/>
              <w:left w:val="single" w:sz="4" w:space="0" w:color="0070C0"/>
              <w:bottom w:val="single" w:sz="4" w:space="0" w:color="0070C0"/>
              <w:right w:val="single" w:sz="4" w:space="0" w:color="0070C0"/>
            </w:tcBorders>
          </w:tcPr>
          <w:p w14:paraId="1AF64183" w14:textId="1E6B1A84" w:rsidR="00A074B3" w:rsidRDefault="00A074B3" w:rsidP="0098171F">
            <w:pPr>
              <w:spacing w:line="259" w:lineRule="auto"/>
              <w:ind w:left="1"/>
            </w:pPr>
            <w:r>
              <w:t xml:space="preserve">0,5  </w:t>
            </w:r>
          </w:p>
        </w:tc>
        <w:tc>
          <w:tcPr>
            <w:tcW w:w="3118" w:type="dxa"/>
            <w:tcBorders>
              <w:top w:val="single" w:sz="4" w:space="0" w:color="0070C0"/>
              <w:left w:val="single" w:sz="4" w:space="0" w:color="0070C0"/>
              <w:bottom w:val="single" w:sz="4" w:space="0" w:color="0070C0"/>
              <w:right w:val="single" w:sz="4" w:space="0" w:color="0070C0"/>
            </w:tcBorders>
          </w:tcPr>
          <w:p w14:paraId="743BF19D" w14:textId="77777777" w:rsidR="00A074B3" w:rsidRPr="00C06C23" w:rsidRDefault="00A074B3" w:rsidP="0098171F">
            <w:pPr>
              <w:spacing w:after="21" w:line="259" w:lineRule="auto"/>
              <w:ind w:left="1"/>
              <w:rPr>
                <w:lang w:val="en-US"/>
              </w:rPr>
            </w:pPr>
            <w:r w:rsidRPr="00C06C23">
              <w:rPr>
                <w:lang w:val="en-US"/>
              </w:rPr>
              <w:t xml:space="preserve">Skin Sens. 1B, H317 </w:t>
            </w:r>
          </w:p>
          <w:p w14:paraId="3AB108A0" w14:textId="77777777" w:rsidR="00A074B3" w:rsidRPr="00C06C23" w:rsidRDefault="00A074B3" w:rsidP="0098171F">
            <w:pPr>
              <w:spacing w:after="19" w:line="259" w:lineRule="auto"/>
              <w:ind w:left="1"/>
              <w:rPr>
                <w:lang w:val="en-US"/>
              </w:rPr>
            </w:pPr>
            <w:r w:rsidRPr="00C06C23">
              <w:rPr>
                <w:lang w:val="en-US"/>
              </w:rPr>
              <w:t xml:space="preserve">Aquatic Acute 1, H400 </w:t>
            </w:r>
          </w:p>
          <w:p w14:paraId="34A4ADE1" w14:textId="77777777" w:rsidR="00A074B3" w:rsidRPr="00C06C23" w:rsidRDefault="00A074B3" w:rsidP="0098171F">
            <w:pPr>
              <w:spacing w:line="259" w:lineRule="auto"/>
              <w:ind w:left="1"/>
              <w:rPr>
                <w:lang w:val="en-US"/>
              </w:rPr>
            </w:pPr>
            <w:r w:rsidRPr="00C06C23">
              <w:rPr>
                <w:lang w:val="en-US"/>
              </w:rPr>
              <w:t xml:space="preserve">Aquatic Chronic 1, H410 </w:t>
            </w:r>
          </w:p>
        </w:tc>
      </w:tr>
      <w:tr w:rsidR="00A074B3" w:rsidRPr="00C06C23" w14:paraId="512DEAD7" w14:textId="77777777" w:rsidTr="00A074B3">
        <w:tblPrEx>
          <w:tblCellMar>
            <w:right w:w="44" w:type="dxa"/>
          </w:tblCellMar>
        </w:tblPrEx>
        <w:trPr>
          <w:trHeight w:val="1006"/>
        </w:trPr>
        <w:tc>
          <w:tcPr>
            <w:tcW w:w="3970" w:type="dxa"/>
            <w:tcBorders>
              <w:top w:val="single" w:sz="4" w:space="0" w:color="0070C0"/>
              <w:left w:val="single" w:sz="4" w:space="0" w:color="0070C0"/>
              <w:bottom w:val="single" w:sz="4" w:space="0" w:color="0070C0"/>
              <w:right w:val="single" w:sz="4" w:space="0" w:color="0070C0"/>
            </w:tcBorders>
          </w:tcPr>
          <w:p w14:paraId="1BD4967A" w14:textId="77777777" w:rsidR="00A074B3" w:rsidRPr="00C06C23" w:rsidRDefault="00A074B3" w:rsidP="0098171F">
            <w:pPr>
              <w:spacing w:line="259" w:lineRule="auto"/>
              <w:rPr>
                <w:lang w:val="en-US"/>
              </w:rPr>
            </w:pPr>
            <w:r w:rsidRPr="00C06C23">
              <w:rPr>
                <w:lang w:val="en-US"/>
              </w:rPr>
              <w:t>(3R-(3a,3ab,7b,8aa))-1-(2,3,4,7,8,8a-Hexahydro3,6,8,8-tetramethyl-1H-3a,7-methanoazulen-5</w:t>
            </w:r>
            <w:proofErr w:type="gramStart"/>
            <w:r w:rsidRPr="00C06C23">
              <w:rPr>
                <w:lang w:val="en-US"/>
              </w:rPr>
              <w:t>yl)ethan</w:t>
            </w:r>
            <w:proofErr w:type="gramEnd"/>
            <w:r w:rsidRPr="00C06C23">
              <w:rPr>
                <w:lang w:val="en-US"/>
              </w:rPr>
              <w:t xml:space="preserve">-1-one </w:t>
            </w:r>
          </w:p>
        </w:tc>
        <w:tc>
          <w:tcPr>
            <w:tcW w:w="2268" w:type="dxa"/>
            <w:tcBorders>
              <w:top w:val="single" w:sz="4" w:space="0" w:color="0070C0"/>
              <w:left w:val="single" w:sz="4" w:space="0" w:color="0070C0"/>
              <w:bottom w:val="single" w:sz="4" w:space="0" w:color="0070C0"/>
              <w:right w:val="single" w:sz="4" w:space="0" w:color="0070C0"/>
            </w:tcBorders>
          </w:tcPr>
          <w:p w14:paraId="459D9465" w14:textId="77777777" w:rsidR="00A074B3" w:rsidRDefault="00A074B3" w:rsidP="0098171F">
            <w:pPr>
              <w:spacing w:after="21" w:line="259" w:lineRule="auto"/>
              <w:ind w:left="1"/>
            </w:pPr>
            <w:r>
              <w:t xml:space="preserve">N° </w:t>
            </w:r>
            <w:proofErr w:type="gramStart"/>
            <w:r>
              <w:t>CAS:</w:t>
            </w:r>
            <w:proofErr w:type="gramEnd"/>
            <w:r>
              <w:t xml:space="preserve"> 32388-55-9 </w:t>
            </w:r>
          </w:p>
          <w:p w14:paraId="4952CADF" w14:textId="77777777" w:rsidR="00A074B3" w:rsidRDefault="00A074B3" w:rsidP="0098171F">
            <w:pPr>
              <w:spacing w:after="21" w:line="259" w:lineRule="auto"/>
              <w:ind w:left="1"/>
            </w:pPr>
            <w:r>
              <w:t xml:space="preserve">N° </w:t>
            </w:r>
            <w:proofErr w:type="gramStart"/>
            <w:r>
              <w:t>CE:</w:t>
            </w:r>
            <w:proofErr w:type="gramEnd"/>
            <w:r>
              <w:t xml:space="preserve"> 251-020-3 </w:t>
            </w:r>
          </w:p>
          <w:p w14:paraId="083DA13C" w14:textId="77777777" w:rsidR="00A074B3" w:rsidRDefault="00A074B3" w:rsidP="0098171F">
            <w:pPr>
              <w:spacing w:line="259" w:lineRule="auto"/>
              <w:ind w:left="1"/>
            </w:pPr>
            <w:r>
              <w:t xml:space="preserve">N° </w:t>
            </w:r>
            <w:proofErr w:type="gramStart"/>
            <w:r>
              <w:t>REACH:</w:t>
            </w:r>
            <w:proofErr w:type="gramEnd"/>
            <w:r>
              <w:t xml:space="preserve"> 01-211996965128 </w:t>
            </w:r>
          </w:p>
        </w:tc>
        <w:tc>
          <w:tcPr>
            <w:tcW w:w="1133" w:type="dxa"/>
            <w:tcBorders>
              <w:top w:val="single" w:sz="4" w:space="0" w:color="0070C0"/>
              <w:left w:val="single" w:sz="4" w:space="0" w:color="0070C0"/>
              <w:bottom w:val="single" w:sz="4" w:space="0" w:color="0070C0"/>
              <w:right w:val="single" w:sz="4" w:space="0" w:color="0070C0"/>
            </w:tcBorders>
          </w:tcPr>
          <w:p w14:paraId="3F5F3491" w14:textId="66B97ECA" w:rsidR="00A074B3" w:rsidRDefault="00A074B3" w:rsidP="0098171F">
            <w:pPr>
              <w:spacing w:line="259" w:lineRule="auto"/>
              <w:ind w:left="1"/>
            </w:pPr>
            <w:r>
              <w:t>0,5</w:t>
            </w:r>
          </w:p>
        </w:tc>
        <w:tc>
          <w:tcPr>
            <w:tcW w:w="3118" w:type="dxa"/>
            <w:tcBorders>
              <w:top w:val="single" w:sz="4" w:space="0" w:color="0070C0"/>
              <w:left w:val="single" w:sz="4" w:space="0" w:color="0070C0"/>
              <w:bottom w:val="single" w:sz="4" w:space="0" w:color="0070C0"/>
              <w:right w:val="single" w:sz="4" w:space="0" w:color="0070C0"/>
            </w:tcBorders>
          </w:tcPr>
          <w:p w14:paraId="42707A3D" w14:textId="77777777" w:rsidR="00A074B3" w:rsidRPr="00C06C23" w:rsidRDefault="00A074B3" w:rsidP="0098171F">
            <w:pPr>
              <w:spacing w:after="21" w:line="259" w:lineRule="auto"/>
              <w:ind w:left="1"/>
              <w:rPr>
                <w:lang w:val="en-US"/>
              </w:rPr>
            </w:pPr>
            <w:r w:rsidRPr="00C06C23">
              <w:rPr>
                <w:lang w:val="en-US"/>
              </w:rPr>
              <w:t xml:space="preserve">Skin Sens. 1B, H317 </w:t>
            </w:r>
          </w:p>
          <w:p w14:paraId="700E4EA6" w14:textId="77777777" w:rsidR="00A074B3" w:rsidRPr="00C06C23" w:rsidRDefault="00A074B3" w:rsidP="0098171F">
            <w:pPr>
              <w:spacing w:after="21" w:line="259" w:lineRule="auto"/>
              <w:ind w:left="1"/>
              <w:rPr>
                <w:lang w:val="en-US"/>
              </w:rPr>
            </w:pPr>
            <w:r w:rsidRPr="00C06C23">
              <w:rPr>
                <w:lang w:val="en-US"/>
              </w:rPr>
              <w:t xml:space="preserve">Aquatic Acute 1, H400 </w:t>
            </w:r>
          </w:p>
          <w:p w14:paraId="6FEC23FF" w14:textId="77777777" w:rsidR="00A074B3" w:rsidRPr="00C06C23" w:rsidRDefault="00A074B3" w:rsidP="0098171F">
            <w:pPr>
              <w:spacing w:line="259" w:lineRule="auto"/>
              <w:ind w:left="1"/>
              <w:rPr>
                <w:lang w:val="en-US"/>
              </w:rPr>
            </w:pPr>
            <w:r w:rsidRPr="00C06C23">
              <w:rPr>
                <w:lang w:val="en-US"/>
              </w:rPr>
              <w:t xml:space="preserve">Aquatic Chronic 1, H410 </w:t>
            </w:r>
          </w:p>
        </w:tc>
      </w:tr>
      <w:tr w:rsidR="00A074B3" w14:paraId="4A3BC446" w14:textId="77777777" w:rsidTr="00A074B3">
        <w:tblPrEx>
          <w:tblCellMar>
            <w:right w:w="44" w:type="dxa"/>
          </w:tblCellMar>
        </w:tblPrEx>
        <w:trPr>
          <w:trHeight w:val="1008"/>
        </w:trPr>
        <w:tc>
          <w:tcPr>
            <w:tcW w:w="3970" w:type="dxa"/>
            <w:tcBorders>
              <w:top w:val="single" w:sz="4" w:space="0" w:color="0070C0"/>
              <w:left w:val="single" w:sz="4" w:space="0" w:color="0070C0"/>
              <w:bottom w:val="single" w:sz="4" w:space="0" w:color="0070C0"/>
              <w:right w:val="single" w:sz="4" w:space="0" w:color="0070C0"/>
            </w:tcBorders>
          </w:tcPr>
          <w:p w14:paraId="69972806" w14:textId="77777777" w:rsidR="00A074B3" w:rsidRDefault="00A074B3" w:rsidP="0098171F">
            <w:pPr>
              <w:spacing w:line="259" w:lineRule="auto"/>
            </w:pPr>
            <w:r>
              <w:t>3-(p-</w:t>
            </w:r>
            <w:proofErr w:type="spellStart"/>
            <w:proofErr w:type="gramStart"/>
            <w:r>
              <w:t>Methoxyphenyl</w:t>
            </w:r>
            <w:proofErr w:type="spellEnd"/>
            <w:r>
              <w:t>)-</w:t>
            </w:r>
            <w:proofErr w:type="gramEnd"/>
            <w:r>
              <w:t xml:space="preserve">2-methylpropionaldehyde </w:t>
            </w:r>
          </w:p>
        </w:tc>
        <w:tc>
          <w:tcPr>
            <w:tcW w:w="2268" w:type="dxa"/>
            <w:tcBorders>
              <w:top w:val="single" w:sz="4" w:space="0" w:color="0070C0"/>
              <w:left w:val="single" w:sz="4" w:space="0" w:color="0070C0"/>
              <w:bottom w:val="single" w:sz="4" w:space="0" w:color="0070C0"/>
              <w:right w:val="single" w:sz="4" w:space="0" w:color="0070C0"/>
            </w:tcBorders>
          </w:tcPr>
          <w:p w14:paraId="66E759ED" w14:textId="77777777" w:rsidR="00A074B3" w:rsidRDefault="00A074B3" w:rsidP="0098171F">
            <w:pPr>
              <w:spacing w:after="21" w:line="259" w:lineRule="auto"/>
              <w:ind w:left="1"/>
            </w:pPr>
            <w:r>
              <w:t xml:space="preserve">N° </w:t>
            </w:r>
            <w:proofErr w:type="gramStart"/>
            <w:r>
              <w:t>CAS:</w:t>
            </w:r>
            <w:proofErr w:type="gramEnd"/>
            <w:r>
              <w:t xml:space="preserve"> 5462-06-6 </w:t>
            </w:r>
          </w:p>
          <w:p w14:paraId="5471BA94" w14:textId="77777777" w:rsidR="00A074B3" w:rsidRDefault="00A074B3" w:rsidP="0098171F">
            <w:pPr>
              <w:spacing w:after="21" w:line="259" w:lineRule="auto"/>
              <w:ind w:left="1"/>
            </w:pPr>
            <w:r>
              <w:t xml:space="preserve">N° </w:t>
            </w:r>
            <w:proofErr w:type="gramStart"/>
            <w:r>
              <w:t>CE:</w:t>
            </w:r>
            <w:proofErr w:type="gramEnd"/>
            <w:r>
              <w:t xml:space="preserve"> 226-749-5 </w:t>
            </w:r>
          </w:p>
          <w:p w14:paraId="2A0FA5AB" w14:textId="77777777" w:rsidR="00A074B3" w:rsidRDefault="00A074B3" w:rsidP="0098171F">
            <w:pPr>
              <w:spacing w:line="259" w:lineRule="auto"/>
              <w:ind w:left="1"/>
            </w:pPr>
            <w:r>
              <w:t xml:space="preserve">N° </w:t>
            </w:r>
            <w:proofErr w:type="gramStart"/>
            <w:r>
              <w:t>REACH:</w:t>
            </w:r>
            <w:proofErr w:type="gramEnd"/>
            <w:r>
              <w:t xml:space="preserve"> 01-212062910367 </w:t>
            </w:r>
          </w:p>
        </w:tc>
        <w:tc>
          <w:tcPr>
            <w:tcW w:w="1133" w:type="dxa"/>
            <w:tcBorders>
              <w:top w:val="single" w:sz="4" w:space="0" w:color="0070C0"/>
              <w:left w:val="single" w:sz="4" w:space="0" w:color="0070C0"/>
              <w:bottom w:val="single" w:sz="4" w:space="0" w:color="0070C0"/>
              <w:right w:val="single" w:sz="4" w:space="0" w:color="0070C0"/>
            </w:tcBorders>
          </w:tcPr>
          <w:p w14:paraId="35536C29" w14:textId="7F5F06B5" w:rsidR="00A074B3" w:rsidRDefault="00A074B3" w:rsidP="0098171F">
            <w:pPr>
              <w:spacing w:line="259" w:lineRule="auto"/>
              <w:ind w:left="1"/>
            </w:pPr>
            <w:r>
              <w:t xml:space="preserve">0,5  </w:t>
            </w:r>
          </w:p>
        </w:tc>
        <w:tc>
          <w:tcPr>
            <w:tcW w:w="3118" w:type="dxa"/>
            <w:tcBorders>
              <w:top w:val="single" w:sz="4" w:space="0" w:color="0070C0"/>
              <w:left w:val="single" w:sz="4" w:space="0" w:color="0070C0"/>
              <w:bottom w:val="single" w:sz="4" w:space="0" w:color="0070C0"/>
              <w:right w:val="single" w:sz="4" w:space="0" w:color="0070C0"/>
            </w:tcBorders>
          </w:tcPr>
          <w:p w14:paraId="5C692EF8" w14:textId="77777777" w:rsidR="00A074B3" w:rsidRDefault="00A074B3" w:rsidP="0098171F">
            <w:pPr>
              <w:spacing w:line="259" w:lineRule="auto"/>
              <w:ind w:left="1"/>
            </w:pPr>
            <w:r>
              <w:t xml:space="preserve">Skin Sens. 1B, H317 </w:t>
            </w:r>
          </w:p>
        </w:tc>
      </w:tr>
      <w:tr w:rsidR="00A074B3" w14:paraId="4C56BA3B" w14:textId="77777777" w:rsidTr="00A074B3">
        <w:tblPrEx>
          <w:tblCellMar>
            <w:right w:w="44" w:type="dxa"/>
          </w:tblCellMar>
        </w:tblPrEx>
        <w:trPr>
          <w:trHeight w:val="1006"/>
        </w:trPr>
        <w:tc>
          <w:tcPr>
            <w:tcW w:w="3970" w:type="dxa"/>
            <w:tcBorders>
              <w:top w:val="single" w:sz="4" w:space="0" w:color="0070C0"/>
              <w:left w:val="single" w:sz="4" w:space="0" w:color="0070C0"/>
              <w:bottom w:val="single" w:sz="4" w:space="0" w:color="0070C0"/>
              <w:right w:val="single" w:sz="4" w:space="0" w:color="0070C0"/>
            </w:tcBorders>
          </w:tcPr>
          <w:p w14:paraId="71E585A5" w14:textId="77777777" w:rsidR="00A074B3" w:rsidRDefault="00A074B3" w:rsidP="0098171F">
            <w:pPr>
              <w:spacing w:line="259" w:lineRule="auto"/>
            </w:pPr>
            <w:r>
              <w:t xml:space="preserve">3,7-Dimethyl-1,6-nonadien-3-ol </w:t>
            </w:r>
          </w:p>
        </w:tc>
        <w:tc>
          <w:tcPr>
            <w:tcW w:w="2268" w:type="dxa"/>
            <w:tcBorders>
              <w:top w:val="single" w:sz="4" w:space="0" w:color="0070C0"/>
              <w:left w:val="single" w:sz="4" w:space="0" w:color="0070C0"/>
              <w:bottom w:val="single" w:sz="4" w:space="0" w:color="0070C0"/>
              <w:right w:val="single" w:sz="4" w:space="0" w:color="0070C0"/>
            </w:tcBorders>
          </w:tcPr>
          <w:p w14:paraId="0D451171" w14:textId="77777777" w:rsidR="00A074B3" w:rsidRDefault="00A074B3" w:rsidP="0098171F">
            <w:pPr>
              <w:spacing w:after="21" w:line="259" w:lineRule="auto"/>
              <w:ind w:left="1"/>
            </w:pPr>
            <w:r>
              <w:t xml:space="preserve">N° </w:t>
            </w:r>
            <w:proofErr w:type="gramStart"/>
            <w:r>
              <w:t>CAS:</w:t>
            </w:r>
            <w:proofErr w:type="gramEnd"/>
            <w:r>
              <w:t xml:space="preserve"> 10339-55-6 </w:t>
            </w:r>
          </w:p>
          <w:p w14:paraId="2DBAD154" w14:textId="77777777" w:rsidR="00A074B3" w:rsidRDefault="00A074B3" w:rsidP="0098171F">
            <w:pPr>
              <w:spacing w:after="21" w:line="259" w:lineRule="auto"/>
              <w:ind w:left="1"/>
            </w:pPr>
            <w:r>
              <w:t xml:space="preserve">N° </w:t>
            </w:r>
            <w:proofErr w:type="gramStart"/>
            <w:r>
              <w:t>CE:</w:t>
            </w:r>
            <w:proofErr w:type="gramEnd"/>
            <w:r>
              <w:t xml:space="preserve"> 233-732-6 </w:t>
            </w:r>
          </w:p>
          <w:p w14:paraId="72FD3C9C" w14:textId="77777777" w:rsidR="00A074B3" w:rsidRDefault="00A074B3" w:rsidP="0098171F">
            <w:pPr>
              <w:spacing w:line="259" w:lineRule="auto"/>
              <w:ind w:left="1"/>
            </w:pPr>
            <w:r>
              <w:t xml:space="preserve">N° </w:t>
            </w:r>
            <w:proofErr w:type="gramStart"/>
            <w:r>
              <w:t>REACH:</w:t>
            </w:r>
            <w:proofErr w:type="gramEnd"/>
            <w:r>
              <w:t xml:space="preserve"> 01-211996927232 </w:t>
            </w:r>
          </w:p>
        </w:tc>
        <w:tc>
          <w:tcPr>
            <w:tcW w:w="1133" w:type="dxa"/>
            <w:tcBorders>
              <w:top w:val="single" w:sz="4" w:space="0" w:color="0070C0"/>
              <w:left w:val="single" w:sz="4" w:space="0" w:color="0070C0"/>
              <w:bottom w:val="single" w:sz="4" w:space="0" w:color="0070C0"/>
              <w:right w:val="single" w:sz="4" w:space="0" w:color="0070C0"/>
            </w:tcBorders>
          </w:tcPr>
          <w:p w14:paraId="780B163E" w14:textId="0FAACA4A" w:rsidR="00A074B3" w:rsidRDefault="00A074B3" w:rsidP="0098171F">
            <w:pPr>
              <w:spacing w:line="259" w:lineRule="auto"/>
              <w:ind w:left="1"/>
            </w:pPr>
            <w:r>
              <w:t>0,5</w:t>
            </w:r>
          </w:p>
        </w:tc>
        <w:tc>
          <w:tcPr>
            <w:tcW w:w="3118" w:type="dxa"/>
            <w:tcBorders>
              <w:top w:val="single" w:sz="4" w:space="0" w:color="0070C0"/>
              <w:left w:val="single" w:sz="4" w:space="0" w:color="0070C0"/>
              <w:bottom w:val="single" w:sz="4" w:space="0" w:color="0070C0"/>
              <w:right w:val="single" w:sz="4" w:space="0" w:color="0070C0"/>
            </w:tcBorders>
          </w:tcPr>
          <w:p w14:paraId="5C61462D" w14:textId="77777777" w:rsidR="00A074B3" w:rsidRDefault="00A074B3" w:rsidP="0098171F">
            <w:pPr>
              <w:spacing w:after="21" w:line="259" w:lineRule="auto"/>
              <w:ind w:left="1"/>
            </w:pPr>
            <w:r>
              <w:t xml:space="preserve">Skin </w:t>
            </w:r>
            <w:proofErr w:type="spellStart"/>
            <w:r>
              <w:t>Irrit</w:t>
            </w:r>
            <w:proofErr w:type="spellEnd"/>
            <w:r>
              <w:t xml:space="preserve">. 2, H315 </w:t>
            </w:r>
          </w:p>
          <w:p w14:paraId="1ACE1DB7" w14:textId="77777777" w:rsidR="00A074B3" w:rsidRDefault="00A074B3" w:rsidP="0098171F">
            <w:pPr>
              <w:spacing w:after="21" w:line="259" w:lineRule="auto"/>
              <w:ind w:left="1"/>
            </w:pPr>
            <w:r>
              <w:t xml:space="preserve">Eye </w:t>
            </w:r>
            <w:proofErr w:type="spellStart"/>
            <w:r>
              <w:t>Irrit</w:t>
            </w:r>
            <w:proofErr w:type="spellEnd"/>
            <w:r>
              <w:t xml:space="preserve">. 2, H319 </w:t>
            </w:r>
          </w:p>
          <w:p w14:paraId="7056C880" w14:textId="77777777" w:rsidR="00A074B3" w:rsidRDefault="00A074B3" w:rsidP="0098171F">
            <w:pPr>
              <w:spacing w:line="259" w:lineRule="auto"/>
              <w:ind w:left="1"/>
            </w:pPr>
            <w:r>
              <w:t xml:space="preserve">Skin Sens. 1B, H317 </w:t>
            </w:r>
          </w:p>
        </w:tc>
      </w:tr>
      <w:tr w:rsidR="00A074B3" w14:paraId="1CA72E15" w14:textId="77777777" w:rsidTr="00A074B3">
        <w:tblPrEx>
          <w:tblCellMar>
            <w:right w:w="44" w:type="dxa"/>
          </w:tblCellMar>
        </w:tblPrEx>
        <w:trPr>
          <w:trHeight w:val="1229"/>
        </w:trPr>
        <w:tc>
          <w:tcPr>
            <w:tcW w:w="3970" w:type="dxa"/>
            <w:tcBorders>
              <w:top w:val="single" w:sz="4" w:space="0" w:color="0070C0"/>
              <w:left w:val="single" w:sz="4" w:space="0" w:color="0070C0"/>
              <w:bottom w:val="single" w:sz="4" w:space="0" w:color="0070C0"/>
              <w:right w:val="single" w:sz="4" w:space="0" w:color="0070C0"/>
            </w:tcBorders>
          </w:tcPr>
          <w:p w14:paraId="36333A48" w14:textId="77777777" w:rsidR="00A074B3" w:rsidRDefault="00A074B3" w:rsidP="0098171F">
            <w:pPr>
              <w:spacing w:line="259" w:lineRule="auto"/>
            </w:pPr>
            <w:r>
              <w:t xml:space="preserve">Oxacyclohexadecen-2-one </w:t>
            </w:r>
          </w:p>
        </w:tc>
        <w:tc>
          <w:tcPr>
            <w:tcW w:w="2268" w:type="dxa"/>
            <w:tcBorders>
              <w:top w:val="single" w:sz="4" w:space="0" w:color="0070C0"/>
              <w:left w:val="single" w:sz="4" w:space="0" w:color="0070C0"/>
              <w:bottom w:val="single" w:sz="4" w:space="0" w:color="0070C0"/>
              <w:right w:val="single" w:sz="4" w:space="0" w:color="0070C0"/>
            </w:tcBorders>
          </w:tcPr>
          <w:p w14:paraId="664FB59E" w14:textId="77777777" w:rsidR="00A074B3" w:rsidRDefault="00A074B3" w:rsidP="0098171F">
            <w:pPr>
              <w:spacing w:after="21" w:line="259" w:lineRule="auto"/>
              <w:ind w:left="1"/>
            </w:pPr>
            <w:r>
              <w:t xml:space="preserve">N° </w:t>
            </w:r>
            <w:proofErr w:type="gramStart"/>
            <w:r>
              <w:t>CAS:</w:t>
            </w:r>
            <w:proofErr w:type="gramEnd"/>
            <w:r>
              <w:t xml:space="preserve"> 34902-57-3 </w:t>
            </w:r>
          </w:p>
          <w:p w14:paraId="1AF769F5" w14:textId="77777777" w:rsidR="00A074B3" w:rsidRDefault="00A074B3" w:rsidP="0098171F">
            <w:pPr>
              <w:spacing w:after="21" w:line="259" w:lineRule="auto"/>
              <w:ind w:left="1"/>
            </w:pPr>
            <w:r>
              <w:t xml:space="preserve">N° </w:t>
            </w:r>
            <w:proofErr w:type="gramStart"/>
            <w:r>
              <w:t>CE:</w:t>
            </w:r>
            <w:proofErr w:type="gramEnd"/>
            <w:r>
              <w:t xml:space="preserve"> 422-320-3 </w:t>
            </w:r>
          </w:p>
          <w:p w14:paraId="20A8A3A3" w14:textId="77777777" w:rsidR="00A074B3" w:rsidRDefault="00A074B3" w:rsidP="0098171F">
            <w:pPr>
              <w:spacing w:after="21" w:line="259" w:lineRule="auto"/>
              <w:ind w:left="1"/>
            </w:pPr>
            <w:r>
              <w:t xml:space="preserve">N° </w:t>
            </w:r>
            <w:proofErr w:type="gramStart"/>
            <w:r>
              <w:t>Index:</w:t>
            </w:r>
            <w:proofErr w:type="gramEnd"/>
            <w:r>
              <w:t xml:space="preserve"> 606-092-00-4 </w:t>
            </w:r>
          </w:p>
          <w:p w14:paraId="009A7092" w14:textId="77777777" w:rsidR="00A074B3" w:rsidRDefault="00A074B3" w:rsidP="0098171F">
            <w:pPr>
              <w:spacing w:line="259" w:lineRule="auto"/>
              <w:ind w:left="1"/>
            </w:pPr>
            <w:r>
              <w:t xml:space="preserve">N° </w:t>
            </w:r>
            <w:proofErr w:type="gramStart"/>
            <w:r>
              <w:t>REACH:</w:t>
            </w:r>
            <w:proofErr w:type="gramEnd"/>
            <w:r>
              <w:t xml:space="preserve"> 01-000001688362 </w:t>
            </w:r>
          </w:p>
        </w:tc>
        <w:tc>
          <w:tcPr>
            <w:tcW w:w="1133" w:type="dxa"/>
            <w:tcBorders>
              <w:top w:val="single" w:sz="4" w:space="0" w:color="0070C0"/>
              <w:left w:val="single" w:sz="4" w:space="0" w:color="0070C0"/>
              <w:bottom w:val="single" w:sz="4" w:space="0" w:color="0070C0"/>
              <w:right w:val="single" w:sz="4" w:space="0" w:color="0070C0"/>
            </w:tcBorders>
          </w:tcPr>
          <w:p w14:paraId="3FDD4809" w14:textId="1676C5C4" w:rsidR="00A074B3" w:rsidRDefault="00A074B3" w:rsidP="0098171F">
            <w:pPr>
              <w:spacing w:line="259" w:lineRule="auto"/>
              <w:ind w:left="1"/>
            </w:pPr>
            <w:r>
              <w:t xml:space="preserve">0,5  </w:t>
            </w:r>
          </w:p>
        </w:tc>
        <w:tc>
          <w:tcPr>
            <w:tcW w:w="3118" w:type="dxa"/>
            <w:tcBorders>
              <w:top w:val="single" w:sz="4" w:space="0" w:color="0070C0"/>
              <w:left w:val="single" w:sz="4" w:space="0" w:color="0070C0"/>
              <w:bottom w:val="single" w:sz="4" w:space="0" w:color="0070C0"/>
              <w:right w:val="single" w:sz="4" w:space="0" w:color="0070C0"/>
            </w:tcBorders>
          </w:tcPr>
          <w:p w14:paraId="2721678D" w14:textId="77777777" w:rsidR="00A074B3" w:rsidRPr="00C06C23" w:rsidRDefault="00A074B3" w:rsidP="0098171F">
            <w:pPr>
              <w:spacing w:after="21" w:line="259" w:lineRule="auto"/>
              <w:ind w:left="1"/>
              <w:rPr>
                <w:lang w:val="en-US"/>
              </w:rPr>
            </w:pPr>
            <w:r w:rsidRPr="00C06C23">
              <w:rPr>
                <w:lang w:val="en-US"/>
              </w:rPr>
              <w:t xml:space="preserve">Aquatic Acute 1, H400 </w:t>
            </w:r>
          </w:p>
          <w:p w14:paraId="478E48D7" w14:textId="77777777" w:rsidR="00A074B3" w:rsidRPr="00C06C23" w:rsidRDefault="00A074B3" w:rsidP="0098171F">
            <w:pPr>
              <w:spacing w:after="21" w:line="259" w:lineRule="auto"/>
              <w:ind w:left="1"/>
              <w:rPr>
                <w:lang w:val="en-US"/>
              </w:rPr>
            </w:pPr>
            <w:r w:rsidRPr="00C06C23">
              <w:rPr>
                <w:lang w:val="en-US"/>
              </w:rPr>
              <w:t xml:space="preserve">Aquatic Chronic 1, H410 </w:t>
            </w:r>
          </w:p>
          <w:p w14:paraId="388D37EC" w14:textId="77777777" w:rsidR="00A074B3" w:rsidRDefault="00A074B3" w:rsidP="0098171F">
            <w:pPr>
              <w:spacing w:line="259" w:lineRule="auto"/>
              <w:ind w:left="1"/>
            </w:pPr>
            <w:r>
              <w:t xml:space="preserve">EUH208 </w:t>
            </w:r>
          </w:p>
        </w:tc>
      </w:tr>
      <w:tr w:rsidR="00A074B3" w14:paraId="09162915" w14:textId="77777777" w:rsidTr="00A074B3">
        <w:tblPrEx>
          <w:tblCellMar>
            <w:right w:w="44" w:type="dxa"/>
          </w:tblCellMar>
        </w:tblPrEx>
        <w:trPr>
          <w:trHeight w:val="788"/>
        </w:trPr>
        <w:tc>
          <w:tcPr>
            <w:tcW w:w="3970" w:type="dxa"/>
            <w:tcBorders>
              <w:top w:val="single" w:sz="4" w:space="0" w:color="0070C0"/>
              <w:left w:val="single" w:sz="4" w:space="0" w:color="0070C0"/>
              <w:bottom w:val="single" w:sz="4" w:space="0" w:color="0070C0"/>
              <w:right w:val="single" w:sz="4" w:space="0" w:color="0070C0"/>
            </w:tcBorders>
          </w:tcPr>
          <w:p w14:paraId="549F8AD5" w14:textId="77777777" w:rsidR="00A074B3" w:rsidRDefault="00A074B3" w:rsidP="0098171F">
            <w:pPr>
              <w:spacing w:line="259" w:lineRule="auto"/>
            </w:pPr>
            <w:r>
              <w:t xml:space="preserve">3,7-Dimethyl-6-octen-1-ol </w:t>
            </w:r>
          </w:p>
        </w:tc>
        <w:tc>
          <w:tcPr>
            <w:tcW w:w="2268" w:type="dxa"/>
            <w:tcBorders>
              <w:top w:val="single" w:sz="4" w:space="0" w:color="0070C0"/>
              <w:left w:val="single" w:sz="4" w:space="0" w:color="0070C0"/>
              <w:bottom w:val="single" w:sz="4" w:space="0" w:color="0070C0"/>
              <w:right w:val="single" w:sz="4" w:space="0" w:color="0070C0"/>
            </w:tcBorders>
          </w:tcPr>
          <w:p w14:paraId="079DF7DB" w14:textId="77777777" w:rsidR="00A074B3" w:rsidRDefault="00A074B3" w:rsidP="0098171F">
            <w:pPr>
              <w:spacing w:line="259" w:lineRule="auto"/>
              <w:ind w:left="1" w:right="661"/>
            </w:pPr>
            <w:r>
              <w:t xml:space="preserve">N° </w:t>
            </w:r>
            <w:proofErr w:type="gramStart"/>
            <w:r>
              <w:t>CAS:</w:t>
            </w:r>
            <w:proofErr w:type="gramEnd"/>
            <w:r>
              <w:t xml:space="preserve"> 106-22-9 N° CE: 203-375-0 </w:t>
            </w:r>
          </w:p>
        </w:tc>
        <w:tc>
          <w:tcPr>
            <w:tcW w:w="1133" w:type="dxa"/>
            <w:tcBorders>
              <w:top w:val="single" w:sz="4" w:space="0" w:color="0070C0"/>
              <w:left w:val="single" w:sz="4" w:space="0" w:color="0070C0"/>
              <w:bottom w:val="single" w:sz="4" w:space="0" w:color="0070C0"/>
              <w:right w:val="single" w:sz="4" w:space="0" w:color="0070C0"/>
            </w:tcBorders>
          </w:tcPr>
          <w:p w14:paraId="523A444E" w14:textId="74DA9BA3" w:rsidR="00A074B3" w:rsidRDefault="00A074B3" w:rsidP="0098171F">
            <w:pPr>
              <w:spacing w:line="259" w:lineRule="auto"/>
              <w:ind w:left="1"/>
            </w:pPr>
            <w:r>
              <w:t xml:space="preserve">0,1 </w:t>
            </w:r>
          </w:p>
        </w:tc>
        <w:tc>
          <w:tcPr>
            <w:tcW w:w="3118" w:type="dxa"/>
            <w:tcBorders>
              <w:top w:val="single" w:sz="4" w:space="0" w:color="0070C0"/>
              <w:left w:val="single" w:sz="4" w:space="0" w:color="0070C0"/>
              <w:bottom w:val="single" w:sz="4" w:space="0" w:color="0070C0"/>
              <w:right w:val="single" w:sz="4" w:space="0" w:color="0070C0"/>
            </w:tcBorders>
          </w:tcPr>
          <w:p w14:paraId="205B4392" w14:textId="77777777" w:rsidR="00A074B3" w:rsidRDefault="00A074B3" w:rsidP="0098171F">
            <w:pPr>
              <w:spacing w:after="21" w:line="259" w:lineRule="auto"/>
              <w:ind w:left="1"/>
            </w:pPr>
            <w:r>
              <w:t xml:space="preserve">Skin </w:t>
            </w:r>
            <w:proofErr w:type="spellStart"/>
            <w:r>
              <w:t>Irrit</w:t>
            </w:r>
            <w:proofErr w:type="spellEnd"/>
            <w:r>
              <w:t xml:space="preserve">. 2, H315 </w:t>
            </w:r>
          </w:p>
          <w:p w14:paraId="683C0CB5" w14:textId="77777777" w:rsidR="00A074B3" w:rsidRDefault="00A074B3" w:rsidP="0098171F">
            <w:pPr>
              <w:spacing w:after="21" w:line="259" w:lineRule="auto"/>
              <w:ind w:left="1"/>
            </w:pPr>
            <w:r>
              <w:t xml:space="preserve">Eye </w:t>
            </w:r>
            <w:proofErr w:type="spellStart"/>
            <w:r>
              <w:t>Irrit</w:t>
            </w:r>
            <w:proofErr w:type="spellEnd"/>
            <w:r>
              <w:t xml:space="preserve">. 2, H319 </w:t>
            </w:r>
          </w:p>
          <w:p w14:paraId="62C05F55" w14:textId="77777777" w:rsidR="00A074B3" w:rsidRDefault="00A074B3" w:rsidP="0098171F">
            <w:pPr>
              <w:spacing w:line="259" w:lineRule="auto"/>
              <w:ind w:left="1"/>
            </w:pPr>
            <w:r>
              <w:t xml:space="preserve">Skin Sens. 1B, H317 </w:t>
            </w:r>
          </w:p>
        </w:tc>
      </w:tr>
      <w:tr w:rsidR="00A074B3" w14:paraId="5118E0FA" w14:textId="77777777" w:rsidTr="00A074B3">
        <w:tblPrEx>
          <w:tblCellMar>
            <w:right w:w="44" w:type="dxa"/>
          </w:tblCellMar>
        </w:tblPrEx>
        <w:trPr>
          <w:trHeight w:val="1006"/>
        </w:trPr>
        <w:tc>
          <w:tcPr>
            <w:tcW w:w="3970" w:type="dxa"/>
            <w:tcBorders>
              <w:top w:val="single" w:sz="4" w:space="0" w:color="0070C0"/>
              <w:left w:val="single" w:sz="4" w:space="0" w:color="0070C0"/>
              <w:bottom w:val="single" w:sz="4" w:space="0" w:color="0070C0"/>
              <w:right w:val="single" w:sz="4" w:space="0" w:color="0070C0"/>
            </w:tcBorders>
          </w:tcPr>
          <w:p w14:paraId="3232BF01" w14:textId="77777777" w:rsidR="00A074B3" w:rsidRDefault="00A074B3" w:rsidP="0098171F">
            <w:pPr>
              <w:spacing w:line="259" w:lineRule="auto"/>
            </w:pPr>
            <w:r>
              <w:t xml:space="preserve">3,7-Dimethyl-2,6-octadienal </w:t>
            </w:r>
          </w:p>
        </w:tc>
        <w:tc>
          <w:tcPr>
            <w:tcW w:w="2268" w:type="dxa"/>
            <w:tcBorders>
              <w:top w:val="single" w:sz="4" w:space="0" w:color="0070C0"/>
              <w:left w:val="single" w:sz="4" w:space="0" w:color="0070C0"/>
              <w:bottom w:val="single" w:sz="4" w:space="0" w:color="0070C0"/>
              <w:right w:val="single" w:sz="4" w:space="0" w:color="0070C0"/>
            </w:tcBorders>
          </w:tcPr>
          <w:p w14:paraId="5FD661ED" w14:textId="77777777" w:rsidR="00A074B3" w:rsidRDefault="00A074B3" w:rsidP="0098171F">
            <w:pPr>
              <w:spacing w:after="21" w:line="259" w:lineRule="auto"/>
              <w:ind w:left="1"/>
            </w:pPr>
            <w:r>
              <w:t xml:space="preserve">N° </w:t>
            </w:r>
            <w:proofErr w:type="gramStart"/>
            <w:r>
              <w:t>CAS:</w:t>
            </w:r>
            <w:proofErr w:type="gramEnd"/>
            <w:r>
              <w:t xml:space="preserve"> 5392-40-5 </w:t>
            </w:r>
          </w:p>
          <w:p w14:paraId="3E77B5C3" w14:textId="77777777" w:rsidR="00A074B3" w:rsidRDefault="00A074B3" w:rsidP="0098171F">
            <w:pPr>
              <w:spacing w:after="21" w:line="259" w:lineRule="auto"/>
              <w:ind w:left="1"/>
            </w:pPr>
            <w:r>
              <w:t xml:space="preserve">N° </w:t>
            </w:r>
            <w:proofErr w:type="gramStart"/>
            <w:r>
              <w:t>CE:</w:t>
            </w:r>
            <w:proofErr w:type="gramEnd"/>
            <w:r>
              <w:t xml:space="preserve"> 226-394-6 </w:t>
            </w:r>
          </w:p>
          <w:p w14:paraId="1184CC90" w14:textId="77777777" w:rsidR="00A074B3" w:rsidRDefault="00A074B3" w:rsidP="0098171F">
            <w:pPr>
              <w:spacing w:line="259" w:lineRule="auto"/>
              <w:ind w:left="1"/>
            </w:pPr>
            <w:r>
              <w:t xml:space="preserve">N° </w:t>
            </w:r>
            <w:proofErr w:type="gramStart"/>
            <w:r>
              <w:t>REACH:</w:t>
            </w:r>
            <w:proofErr w:type="gramEnd"/>
            <w:r>
              <w:t xml:space="preserve"> 01-211946282923 </w:t>
            </w:r>
          </w:p>
        </w:tc>
        <w:tc>
          <w:tcPr>
            <w:tcW w:w="1133" w:type="dxa"/>
            <w:tcBorders>
              <w:top w:val="single" w:sz="4" w:space="0" w:color="0070C0"/>
              <w:left w:val="single" w:sz="4" w:space="0" w:color="0070C0"/>
              <w:bottom w:val="single" w:sz="4" w:space="0" w:color="0070C0"/>
              <w:right w:val="single" w:sz="4" w:space="0" w:color="0070C0"/>
            </w:tcBorders>
          </w:tcPr>
          <w:p w14:paraId="2EA8782C" w14:textId="29F51AA9" w:rsidR="00A074B3" w:rsidRDefault="00A074B3" w:rsidP="0098171F">
            <w:pPr>
              <w:spacing w:line="259" w:lineRule="auto"/>
              <w:ind w:left="1"/>
            </w:pPr>
            <w:r>
              <w:t xml:space="preserve">0,1 </w:t>
            </w:r>
          </w:p>
        </w:tc>
        <w:tc>
          <w:tcPr>
            <w:tcW w:w="3118" w:type="dxa"/>
            <w:tcBorders>
              <w:top w:val="single" w:sz="4" w:space="0" w:color="0070C0"/>
              <w:left w:val="single" w:sz="4" w:space="0" w:color="0070C0"/>
              <w:bottom w:val="single" w:sz="4" w:space="0" w:color="0070C0"/>
              <w:right w:val="single" w:sz="4" w:space="0" w:color="0070C0"/>
            </w:tcBorders>
          </w:tcPr>
          <w:p w14:paraId="1016EAE2" w14:textId="77777777" w:rsidR="00A074B3" w:rsidRDefault="00A074B3" w:rsidP="0098171F">
            <w:pPr>
              <w:spacing w:after="21" w:line="259" w:lineRule="auto"/>
              <w:ind w:left="1"/>
            </w:pPr>
            <w:r>
              <w:t xml:space="preserve">Skin </w:t>
            </w:r>
            <w:proofErr w:type="spellStart"/>
            <w:r>
              <w:t>Irrit</w:t>
            </w:r>
            <w:proofErr w:type="spellEnd"/>
            <w:r>
              <w:t xml:space="preserve">. 2, H315 </w:t>
            </w:r>
          </w:p>
          <w:p w14:paraId="5A3D8ABC" w14:textId="77777777" w:rsidR="00A074B3" w:rsidRDefault="00A074B3" w:rsidP="0098171F">
            <w:pPr>
              <w:spacing w:after="21" w:line="259" w:lineRule="auto"/>
              <w:ind w:left="1"/>
            </w:pPr>
            <w:r>
              <w:t xml:space="preserve">Eye </w:t>
            </w:r>
            <w:proofErr w:type="spellStart"/>
            <w:r>
              <w:t>Irrit</w:t>
            </w:r>
            <w:proofErr w:type="spellEnd"/>
            <w:r>
              <w:t xml:space="preserve">. 2, H319 </w:t>
            </w:r>
          </w:p>
          <w:p w14:paraId="060035B4" w14:textId="77777777" w:rsidR="00A074B3" w:rsidRDefault="00A074B3" w:rsidP="0098171F">
            <w:pPr>
              <w:spacing w:line="259" w:lineRule="auto"/>
              <w:ind w:left="1"/>
            </w:pPr>
            <w:r>
              <w:t xml:space="preserve">Skin Sens. 1B, H317 </w:t>
            </w:r>
          </w:p>
        </w:tc>
      </w:tr>
      <w:tr w:rsidR="00A074B3" w:rsidRPr="00C06C23" w14:paraId="2D2F47D1" w14:textId="77777777" w:rsidTr="00A074B3">
        <w:tblPrEx>
          <w:tblCellMar>
            <w:right w:w="44" w:type="dxa"/>
          </w:tblCellMar>
        </w:tblPrEx>
        <w:trPr>
          <w:trHeight w:val="1008"/>
        </w:trPr>
        <w:tc>
          <w:tcPr>
            <w:tcW w:w="3970" w:type="dxa"/>
            <w:tcBorders>
              <w:top w:val="single" w:sz="4" w:space="0" w:color="0070C0"/>
              <w:left w:val="single" w:sz="4" w:space="0" w:color="0070C0"/>
              <w:bottom w:val="single" w:sz="4" w:space="0" w:color="0070C0"/>
              <w:right w:val="single" w:sz="4" w:space="0" w:color="0070C0"/>
            </w:tcBorders>
          </w:tcPr>
          <w:p w14:paraId="427BC591" w14:textId="77777777" w:rsidR="00A074B3" w:rsidRDefault="00A074B3" w:rsidP="0098171F">
            <w:pPr>
              <w:spacing w:line="259" w:lineRule="auto"/>
            </w:pPr>
            <w:proofErr w:type="spellStart"/>
            <w:r>
              <w:lastRenderedPageBreak/>
              <w:t>Hexyl</w:t>
            </w:r>
            <w:proofErr w:type="spellEnd"/>
            <w:r>
              <w:t xml:space="preserve"> 2-hydroxybenzoate </w:t>
            </w:r>
          </w:p>
        </w:tc>
        <w:tc>
          <w:tcPr>
            <w:tcW w:w="2268" w:type="dxa"/>
            <w:tcBorders>
              <w:top w:val="single" w:sz="4" w:space="0" w:color="0070C0"/>
              <w:left w:val="single" w:sz="4" w:space="0" w:color="0070C0"/>
              <w:bottom w:val="single" w:sz="4" w:space="0" w:color="0070C0"/>
              <w:right w:val="single" w:sz="4" w:space="0" w:color="0070C0"/>
            </w:tcBorders>
          </w:tcPr>
          <w:p w14:paraId="215710FD" w14:textId="77777777" w:rsidR="00A074B3" w:rsidRDefault="00A074B3" w:rsidP="0098171F">
            <w:pPr>
              <w:spacing w:after="21" w:line="259" w:lineRule="auto"/>
              <w:ind w:left="1"/>
            </w:pPr>
            <w:r>
              <w:t xml:space="preserve">N° </w:t>
            </w:r>
            <w:proofErr w:type="gramStart"/>
            <w:r>
              <w:t>CAS:</w:t>
            </w:r>
            <w:proofErr w:type="gramEnd"/>
            <w:r>
              <w:t xml:space="preserve"> 6259-76-3 </w:t>
            </w:r>
          </w:p>
          <w:p w14:paraId="24336E10" w14:textId="77777777" w:rsidR="00A074B3" w:rsidRDefault="00A074B3" w:rsidP="0098171F">
            <w:pPr>
              <w:spacing w:after="21" w:line="259" w:lineRule="auto"/>
              <w:ind w:left="1"/>
            </w:pPr>
            <w:r>
              <w:t xml:space="preserve">N° </w:t>
            </w:r>
            <w:proofErr w:type="gramStart"/>
            <w:r>
              <w:t>CE:</w:t>
            </w:r>
            <w:proofErr w:type="gramEnd"/>
            <w:r>
              <w:t xml:space="preserve"> 228-408-6 </w:t>
            </w:r>
          </w:p>
          <w:p w14:paraId="64121F79" w14:textId="77777777" w:rsidR="00A074B3" w:rsidRDefault="00A074B3" w:rsidP="0098171F">
            <w:pPr>
              <w:spacing w:line="259" w:lineRule="auto"/>
              <w:ind w:left="1"/>
            </w:pPr>
            <w:r>
              <w:t xml:space="preserve">N° </w:t>
            </w:r>
            <w:proofErr w:type="gramStart"/>
            <w:r>
              <w:t>REACH:</w:t>
            </w:r>
            <w:proofErr w:type="gramEnd"/>
            <w:r>
              <w:t xml:space="preserve"> 01-211963827536 </w:t>
            </w:r>
          </w:p>
        </w:tc>
        <w:tc>
          <w:tcPr>
            <w:tcW w:w="1133" w:type="dxa"/>
            <w:tcBorders>
              <w:top w:val="single" w:sz="4" w:space="0" w:color="0070C0"/>
              <w:left w:val="single" w:sz="4" w:space="0" w:color="0070C0"/>
              <w:bottom w:val="single" w:sz="4" w:space="0" w:color="0070C0"/>
              <w:right w:val="single" w:sz="4" w:space="0" w:color="0070C0"/>
            </w:tcBorders>
          </w:tcPr>
          <w:p w14:paraId="264E3F9F" w14:textId="312C8D90" w:rsidR="00A074B3" w:rsidRDefault="00A074B3" w:rsidP="0098171F">
            <w:pPr>
              <w:spacing w:line="259" w:lineRule="auto"/>
              <w:ind w:left="1"/>
            </w:pPr>
            <w:r>
              <w:t xml:space="preserve">0,1 </w:t>
            </w:r>
          </w:p>
        </w:tc>
        <w:tc>
          <w:tcPr>
            <w:tcW w:w="3118" w:type="dxa"/>
            <w:tcBorders>
              <w:top w:val="single" w:sz="4" w:space="0" w:color="0070C0"/>
              <w:left w:val="single" w:sz="4" w:space="0" w:color="0070C0"/>
              <w:bottom w:val="single" w:sz="4" w:space="0" w:color="0070C0"/>
              <w:right w:val="single" w:sz="4" w:space="0" w:color="0070C0"/>
            </w:tcBorders>
          </w:tcPr>
          <w:p w14:paraId="22EB885C" w14:textId="77777777" w:rsidR="00A074B3" w:rsidRPr="00C06C23" w:rsidRDefault="00A074B3" w:rsidP="0098171F">
            <w:pPr>
              <w:spacing w:after="21" w:line="259" w:lineRule="auto"/>
              <w:ind w:left="1"/>
              <w:rPr>
                <w:lang w:val="en-US"/>
              </w:rPr>
            </w:pPr>
            <w:r w:rsidRPr="00C06C23">
              <w:rPr>
                <w:lang w:val="en-US"/>
              </w:rPr>
              <w:t xml:space="preserve">Skin Sens. 1B, H317 </w:t>
            </w:r>
          </w:p>
          <w:p w14:paraId="40DB03D8" w14:textId="77777777" w:rsidR="00A074B3" w:rsidRPr="00C06C23" w:rsidRDefault="00A074B3" w:rsidP="0098171F">
            <w:pPr>
              <w:spacing w:line="259" w:lineRule="auto"/>
              <w:ind w:left="1"/>
              <w:rPr>
                <w:lang w:val="en-US"/>
              </w:rPr>
            </w:pPr>
            <w:r w:rsidRPr="00C06C23">
              <w:rPr>
                <w:lang w:val="en-US"/>
              </w:rPr>
              <w:t xml:space="preserve">Aquatic Chronic 1, H410 </w:t>
            </w:r>
          </w:p>
        </w:tc>
      </w:tr>
      <w:tr w:rsidR="00A074B3" w:rsidRPr="00C06C23" w14:paraId="5C3324E6" w14:textId="77777777" w:rsidTr="00A074B3">
        <w:tblPrEx>
          <w:tblCellMar>
            <w:right w:w="44" w:type="dxa"/>
          </w:tblCellMar>
        </w:tblPrEx>
        <w:trPr>
          <w:trHeight w:val="1008"/>
        </w:trPr>
        <w:tc>
          <w:tcPr>
            <w:tcW w:w="3970" w:type="dxa"/>
            <w:tcBorders>
              <w:top w:val="single" w:sz="4" w:space="0" w:color="0070C0"/>
              <w:left w:val="single" w:sz="4" w:space="0" w:color="0070C0"/>
              <w:bottom w:val="single" w:sz="4" w:space="0" w:color="0070C0"/>
              <w:right w:val="single" w:sz="4" w:space="0" w:color="0070C0"/>
            </w:tcBorders>
          </w:tcPr>
          <w:p w14:paraId="09E2E84F" w14:textId="77777777" w:rsidR="00A074B3" w:rsidRDefault="00A074B3" w:rsidP="0098171F">
            <w:pPr>
              <w:spacing w:line="259" w:lineRule="auto"/>
            </w:pPr>
            <w:proofErr w:type="spellStart"/>
            <w:r>
              <w:t>Vetyver</w:t>
            </w:r>
            <w:proofErr w:type="spellEnd"/>
            <w:r>
              <w:t xml:space="preserve"> </w:t>
            </w:r>
            <w:proofErr w:type="spellStart"/>
            <w:r>
              <w:t>Oil</w:t>
            </w:r>
            <w:proofErr w:type="spellEnd"/>
            <w:r>
              <w:t xml:space="preserve"> </w:t>
            </w:r>
            <w:proofErr w:type="spellStart"/>
            <w:r>
              <w:t>Haiti</w:t>
            </w:r>
            <w:proofErr w:type="spellEnd"/>
            <w:r>
              <w:t xml:space="preserve"> </w:t>
            </w:r>
          </w:p>
        </w:tc>
        <w:tc>
          <w:tcPr>
            <w:tcW w:w="2268" w:type="dxa"/>
            <w:tcBorders>
              <w:top w:val="single" w:sz="4" w:space="0" w:color="0070C0"/>
              <w:left w:val="single" w:sz="4" w:space="0" w:color="0070C0"/>
              <w:bottom w:val="single" w:sz="4" w:space="0" w:color="0070C0"/>
              <w:right w:val="single" w:sz="4" w:space="0" w:color="0070C0"/>
            </w:tcBorders>
          </w:tcPr>
          <w:p w14:paraId="60F6C7D5" w14:textId="77777777" w:rsidR="00A074B3" w:rsidRDefault="00A074B3" w:rsidP="0098171F">
            <w:pPr>
              <w:spacing w:after="21" w:line="259" w:lineRule="auto"/>
              <w:ind w:left="1"/>
            </w:pPr>
            <w:r>
              <w:t xml:space="preserve">N° </w:t>
            </w:r>
            <w:proofErr w:type="gramStart"/>
            <w:r>
              <w:t>CAS:</w:t>
            </w:r>
            <w:proofErr w:type="gramEnd"/>
            <w:r>
              <w:t xml:space="preserve"> 8016-96-4 </w:t>
            </w:r>
          </w:p>
          <w:p w14:paraId="765D2BDD" w14:textId="77777777" w:rsidR="00A074B3" w:rsidRDefault="00A074B3" w:rsidP="0098171F">
            <w:pPr>
              <w:spacing w:after="21" w:line="259" w:lineRule="auto"/>
              <w:ind w:left="1"/>
            </w:pPr>
            <w:r>
              <w:t xml:space="preserve">N° </w:t>
            </w:r>
            <w:proofErr w:type="gramStart"/>
            <w:r>
              <w:t>CE:</w:t>
            </w:r>
            <w:proofErr w:type="gramEnd"/>
            <w:r>
              <w:t xml:space="preserve"> 282-490-8 </w:t>
            </w:r>
          </w:p>
          <w:p w14:paraId="6F68B64B" w14:textId="77777777" w:rsidR="00A074B3" w:rsidRDefault="00A074B3" w:rsidP="0098171F">
            <w:pPr>
              <w:spacing w:line="259" w:lineRule="auto"/>
              <w:ind w:left="1"/>
            </w:pPr>
            <w:r>
              <w:t xml:space="preserve">N° </w:t>
            </w:r>
            <w:proofErr w:type="gramStart"/>
            <w:r>
              <w:t>REACH:</w:t>
            </w:r>
            <w:proofErr w:type="gramEnd"/>
            <w:r>
              <w:t xml:space="preserve"> 01-212011971655 </w:t>
            </w:r>
          </w:p>
        </w:tc>
        <w:tc>
          <w:tcPr>
            <w:tcW w:w="1133" w:type="dxa"/>
            <w:tcBorders>
              <w:top w:val="single" w:sz="4" w:space="0" w:color="0070C0"/>
              <w:left w:val="single" w:sz="4" w:space="0" w:color="0070C0"/>
              <w:bottom w:val="single" w:sz="4" w:space="0" w:color="0070C0"/>
              <w:right w:val="single" w:sz="4" w:space="0" w:color="0070C0"/>
            </w:tcBorders>
          </w:tcPr>
          <w:p w14:paraId="1F264293" w14:textId="00B3877A" w:rsidR="00A074B3" w:rsidRDefault="00A074B3" w:rsidP="0098171F">
            <w:pPr>
              <w:spacing w:line="259" w:lineRule="auto"/>
              <w:ind w:left="1"/>
            </w:pPr>
            <w:r>
              <w:t xml:space="preserve">0,1 </w:t>
            </w:r>
          </w:p>
        </w:tc>
        <w:tc>
          <w:tcPr>
            <w:tcW w:w="3118" w:type="dxa"/>
            <w:tcBorders>
              <w:top w:val="single" w:sz="4" w:space="0" w:color="0070C0"/>
              <w:left w:val="single" w:sz="4" w:space="0" w:color="0070C0"/>
              <w:bottom w:val="single" w:sz="4" w:space="0" w:color="0070C0"/>
              <w:right w:val="single" w:sz="4" w:space="0" w:color="0070C0"/>
            </w:tcBorders>
          </w:tcPr>
          <w:p w14:paraId="19D4C777" w14:textId="77777777" w:rsidR="00A074B3" w:rsidRDefault="00A074B3" w:rsidP="0098171F">
            <w:pPr>
              <w:spacing w:after="21" w:line="259" w:lineRule="auto"/>
              <w:ind w:left="1"/>
            </w:pPr>
            <w:r>
              <w:t xml:space="preserve">Skin </w:t>
            </w:r>
            <w:proofErr w:type="spellStart"/>
            <w:r>
              <w:t>Irrit</w:t>
            </w:r>
            <w:proofErr w:type="spellEnd"/>
            <w:r>
              <w:t xml:space="preserve">. 2, H315 </w:t>
            </w:r>
          </w:p>
          <w:p w14:paraId="12F4CD57" w14:textId="77777777" w:rsidR="00A074B3" w:rsidRPr="00C06C23" w:rsidRDefault="00A074B3" w:rsidP="0098171F">
            <w:pPr>
              <w:spacing w:after="21" w:line="259" w:lineRule="auto"/>
              <w:ind w:left="1"/>
              <w:rPr>
                <w:lang w:val="en-US"/>
              </w:rPr>
            </w:pPr>
            <w:r>
              <w:t xml:space="preserve">Eye </w:t>
            </w:r>
            <w:proofErr w:type="spellStart"/>
            <w:r>
              <w:t>Irrit</w:t>
            </w:r>
            <w:proofErr w:type="spellEnd"/>
            <w:r>
              <w:t xml:space="preserve">. </w:t>
            </w:r>
            <w:r w:rsidRPr="00C06C23">
              <w:rPr>
                <w:lang w:val="en-US"/>
              </w:rPr>
              <w:t xml:space="preserve">2, H319 </w:t>
            </w:r>
          </w:p>
          <w:p w14:paraId="5476436B" w14:textId="77777777" w:rsidR="00A074B3" w:rsidRPr="00C06C23" w:rsidRDefault="00A074B3" w:rsidP="0098171F">
            <w:pPr>
              <w:spacing w:after="21" w:line="259" w:lineRule="auto"/>
              <w:ind w:left="1"/>
              <w:rPr>
                <w:lang w:val="en-US"/>
              </w:rPr>
            </w:pPr>
            <w:r w:rsidRPr="00C06C23">
              <w:rPr>
                <w:lang w:val="en-US"/>
              </w:rPr>
              <w:t xml:space="preserve">Skin Sens. 1B, H317 </w:t>
            </w:r>
          </w:p>
          <w:p w14:paraId="58053E48" w14:textId="77777777" w:rsidR="00A074B3" w:rsidRPr="00C06C23" w:rsidRDefault="00A074B3" w:rsidP="0098171F">
            <w:pPr>
              <w:spacing w:line="259" w:lineRule="auto"/>
              <w:ind w:left="1"/>
              <w:rPr>
                <w:lang w:val="en-US"/>
              </w:rPr>
            </w:pPr>
            <w:r w:rsidRPr="00C06C23">
              <w:rPr>
                <w:lang w:val="en-US"/>
              </w:rPr>
              <w:t xml:space="preserve">Aquatic Chronic 2, H411 </w:t>
            </w:r>
          </w:p>
        </w:tc>
      </w:tr>
      <w:tr w:rsidR="00A074B3" w14:paraId="799D73E4" w14:textId="77777777" w:rsidTr="00A074B3">
        <w:tblPrEx>
          <w:tblCellMar>
            <w:right w:w="44" w:type="dxa"/>
          </w:tblCellMar>
        </w:tblPrEx>
        <w:trPr>
          <w:trHeight w:val="1914"/>
        </w:trPr>
        <w:tc>
          <w:tcPr>
            <w:tcW w:w="3970" w:type="dxa"/>
            <w:tcBorders>
              <w:top w:val="single" w:sz="4" w:space="0" w:color="0070C0"/>
              <w:left w:val="single" w:sz="4" w:space="0" w:color="0070C0"/>
              <w:bottom w:val="single" w:sz="4" w:space="0" w:color="0070C0"/>
              <w:right w:val="single" w:sz="4" w:space="0" w:color="0070C0"/>
            </w:tcBorders>
          </w:tcPr>
          <w:p w14:paraId="12E947A6" w14:textId="77777777" w:rsidR="00A074B3" w:rsidRPr="00C06C23" w:rsidRDefault="00A074B3" w:rsidP="0098171F">
            <w:pPr>
              <w:spacing w:line="259" w:lineRule="auto"/>
              <w:rPr>
                <w:lang w:val="en-US"/>
              </w:rPr>
            </w:pPr>
            <w:r w:rsidRPr="00C06C23">
              <w:rPr>
                <w:lang w:val="en-US"/>
              </w:rPr>
              <w:t>Reaction mass of allyl (2-</w:t>
            </w:r>
            <w:proofErr w:type="gramStart"/>
            <w:r w:rsidRPr="00C06C23">
              <w:rPr>
                <w:lang w:val="en-US"/>
              </w:rPr>
              <w:t>methylbutoxy)acetate</w:t>
            </w:r>
            <w:proofErr w:type="gramEnd"/>
            <w:r w:rsidRPr="00C06C23">
              <w:rPr>
                <w:lang w:val="en-US"/>
              </w:rPr>
              <w:t xml:space="preserve"> and allyl (3-methylbutoxy)acetate </w:t>
            </w:r>
          </w:p>
        </w:tc>
        <w:tc>
          <w:tcPr>
            <w:tcW w:w="2268" w:type="dxa"/>
            <w:tcBorders>
              <w:top w:val="single" w:sz="4" w:space="0" w:color="0070C0"/>
              <w:left w:val="single" w:sz="4" w:space="0" w:color="0070C0"/>
              <w:bottom w:val="single" w:sz="4" w:space="0" w:color="0070C0"/>
              <w:right w:val="single" w:sz="4" w:space="0" w:color="0070C0"/>
            </w:tcBorders>
          </w:tcPr>
          <w:p w14:paraId="1A6E618E" w14:textId="77777777" w:rsidR="00A074B3" w:rsidRDefault="00A074B3" w:rsidP="0098171F">
            <w:pPr>
              <w:spacing w:after="21" w:line="259" w:lineRule="auto"/>
              <w:ind w:left="1"/>
            </w:pPr>
            <w:r>
              <w:t xml:space="preserve">N° </w:t>
            </w:r>
            <w:proofErr w:type="gramStart"/>
            <w:r>
              <w:t>CAS:</w:t>
            </w:r>
            <w:proofErr w:type="gramEnd"/>
            <w:r>
              <w:t xml:space="preserve"> 67634-00-8 </w:t>
            </w:r>
          </w:p>
          <w:p w14:paraId="17A14B8C" w14:textId="77777777" w:rsidR="00A074B3" w:rsidRDefault="00A074B3" w:rsidP="0098171F">
            <w:pPr>
              <w:spacing w:after="21" w:line="259" w:lineRule="auto"/>
              <w:ind w:left="1"/>
            </w:pPr>
            <w:r>
              <w:t xml:space="preserve">N° </w:t>
            </w:r>
            <w:proofErr w:type="gramStart"/>
            <w:r>
              <w:t>CE:</w:t>
            </w:r>
            <w:proofErr w:type="gramEnd"/>
            <w:r>
              <w:t xml:space="preserve"> 916-328-0 </w:t>
            </w:r>
          </w:p>
          <w:p w14:paraId="21DBEDDD" w14:textId="77777777" w:rsidR="00A074B3" w:rsidRDefault="00A074B3" w:rsidP="0098171F">
            <w:pPr>
              <w:spacing w:line="259" w:lineRule="auto"/>
              <w:ind w:left="1"/>
            </w:pPr>
            <w:r>
              <w:t xml:space="preserve">N° </w:t>
            </w:r>
            <w:proofErr w:type="gramStart"/>
            <w:r>
              <w:t>REACH:</w:t>
            </w:r>
            <w:proofErr w:type="gramEnd"/>
            <w:r>
              <w:t xml:space="preserve"> 01-212079463050 </w:t>
            </w:r>
          </w:p>
        </w:tc>
        <w:tc>
          <w:tcPr>
            <w:tcW w:w="1133" w:type="dxa"/>
            <w:tcBorders>
              <w:top w:val="single" w:sz="4" w:space="0" w:color="0070C0"/>
              <w:left w:val="single" w:sz="4" w:space="0" w:color="0070C0"/>
              <w:bottom w:val="single" w:sz="4" w:space="0" w:color="0070C0"/>
              <w:right w:val="single" w:sz="4" w:space="0" w:color="0070C0"/>
            </w:tcBorders>
          </w:tcPr>
          <w:p w14:paraId="0D40ED03" w14:textId="113CAB7C" w:rsidR="00A074B3" w:rsidRDefault="00A074B3" w:rsidP="0098171F">
            <w:pPr>
              <w:spacing w:line="259" w:lineRule="auto"/>
              <w:ind w:left="1"/>
            </w:pPr>
            <w:r>
              <w:t xml:space="preserve">0,1 </w:t>
            </w:r>
          </w:p>
        </w:tc>
        <w:tc>
          <w:tcPr>
            <w:tcW w:w="3118" w:type="dxa"/>
            <w:tcBorders>
              <w:top w:val="single" w:sz="4" w:space="0" w:color="0070C0"/>
              <w:left w:val="single" w:sz="4" w:space="0" w:color="0070C0"/>
              <w:bottom w:val="single" w:sz="4" w:space="0" w:color="0070C0"/>
              <w:right w:val="single" w:sz="4" w:space="0" w:color="0070C0"/>
            </w:tcBorders>
          </w:tcPr>
          <w:p w14:paraId="0ED148A3" w14:textId="77777777" w:rsidR="00A074B3" w:rsidRDefault="00A074B3" w:rsidP="0098171F">
            <w:pPr>
              <w:spacing w:after="21" w:line="259" w:lineRule="auto"/>
              <w:ind w:left="1"/>
            </w:pPr>
            <w:r>
              <w:t xml:space="preserve">Acute </w:t>
            </w:r>
            <w:proofErr w:type="spellStart"/>
            <w:r>
              <w:t>Tox</w:t>
            </w:r>
            <w:proofErr w:type="spellEnd"/>
            <w:r>
              <w:t xml:space="preserve">. 4 (par voie orale), H302 </w:t>
            </w:r>
          </w:p>
          <w:p w14:paraId="0DDC3FB4" w14:textId="77777777" w:rsidR="00A074B3" w:rsidRDefault="00A074B3" w:rsidP="0098171F">
            <w:pPr>
              <w:spacing w:after="21" w:line="259" w:lineRule="auto"/>
              <w:ind w:left="1"/>
            </w:pPr>
            <w:r>
              <w:t xml:space="preserve">(ATE=500 mg/kg de poids corporel) </w:t>
            </w:r>
          </w:p>
          <w:p w14:paraId="55848F7E" w14:textId="77777777" w:rsidR="00A074B3" w:rsidRDefault="00A074B3" w:rsidP="0098171F">
            <w:pPr>
              <w:spacing w:after="21" w:line="259" w:lineRule="auto"/>
              <w:ind w:left="1"/>
            </w:pPr>
            <w:r>
              <w:t xml:space="preserve">Acute </w:t>
            </w:r>
            <w:proofErr w:type="spellStart"/>
            <w:r>
              <w:t>Tox</w:t>
            </w:r>
            <w:proofErr w:type="spellEnd"/>
            <w:r>
              <w:t xml:space="preserve">. 4 (par voie cutanée), H312 </w:t>
            </w:r>
          </w:p>
          <w:p w14:paraId="5981A9F7" w14:textId="77777777" w:rsidR="00A074B3" w:rsidRDefault="00A074B3" w:rsidP="0098171F">
            <w:pPr>
              <w:spacing w:after="21" w:line="259" w:lineRule="auto"/>
              <w:ind w:left="1"/>
            </w:pPr>
            <w:r>
              <w:t xml:space="preserve">(ATE=1100 mg/kg de poids corporel) </w:t>
            </w:r>
          </w:p>
          <w:p w14:paraId="5E6256B9" w14:textId="77777777" w:rsidR="00A074B3" w:rsidRDefault="00A074B3" w:rsidP="0098171F">
            <w:pPr>
              <w:spacing w:after="21" w:line="259" w:lineRule="auto"/>
              <w:ind w:left="1"/>
            </w:pPr>
            <w:r>
              <w:t xml:space="preserve">Acute </w:t>
            </w:r>
            <w:proofErr w:type="spellStart"/>
            <w:r>
              <w:t>Tox</w:t>
            </w:r>
            <w:proofErr w:type="spellEnd"/>
            <w:r>
              <w:t xml:space="preserve">. 2 (par inhalation), H330 </w:t>
            </w:r>
          </w:p>
          <w:p w14:paraId="7DA5E9EB" w14:textId="77777777" w:rsidR="00A074B3" w:rsidRPr="00C06C23" w:rsidRDefault="00A074B3" w:rsidP="0098171F">
            <w:pPr>
              <w:spacing w:after="21" w:line="259" w:lineRule="auto"/>
              <w:ind w:left="1"/>
              <w:rPr>
                <w:lang w:val="en-US"/>
              </w:rPr>
            </w:pPr>
            <w:r w:rsidRPr="00C06C23">
              <w:rPr>
                <w:lang w:val="en-US"/>
              </w:rPr>
              <w:t xml:space="preserve">(ATE=0,5 mg/l/4h) </w:t>
            </w:r>
          </w:p>
          <w:p w14:paraId="610BE018" w14:textId="77777777" w:rsidR="00A074B3" w:rsidRPr="00C06C23" w:rsidRDefault="00A074B3" w:rsidP="0098171F">
            <w:pPr>
              <w:spacing w:after="21" w:line="259" w:lineRule="auto"/>
              <w:ind w:left="1"/>
              <w:rPr>
                <w:lang w:val="en-US"/>
              </w:rPr>
            </w:pPr>
            <w:r w:rsidRPr="00C06C23">
              <w:rPr>
                <w:lang w:val="en-US"/>
              </w:rPr>
              <w:t xml:space="preserve">STOT RE 2, H373 </w:t>
            </w:r>
          </w:p>
          <w:p w14:paraId="1FA0DF26" w14:textId="77777777" w:rsidR="00A074B3" w:rsidRDefault="00A074B3" w:rsidP="0098171F">
            <w:pPr>
              <w:spacing w:line="259" w:lineRule="auto"/>
              <w:ind w:left="1"/>
            </w:pPr>
            <w:proofErr w:type="spellStart"/>
            <w:r>
              <w:t>Aquatic</w:t>
            </w:r>
            <w:proofErr w:type="spellEnd"/>
            <w:r>
              <w:t xml:space="preserve"> Acute 1, H400 </w:t>
            </w:r>
          </w:p>
        </w:tc>
      </w:tr>
      <w:tr w:rsidR="00A074B3" w14:paraId="0577F525" w14:textId="77777777" w:rsidTr="00A074B3">
        <w:tblPrEx>
          <w:tblCellMar>
            <w:right w:w="44" w:type="dxa"/>
          </w:tblCellMar>
        </w:tblPrEx>
        <w:trPr>
          <w:trHeight w:val="1006"/>
        </w:trPr>
        <w:tc>
          <w:tcPr>
            <w:tcW w:w="3970" w:type="dxa"/>
            <w:tcBorders>
              <w:top w:val="single" w:sz="4" w:space="0" w:color="0070C0"/>
              <w:left w:val="single" w:sz="4" w:space="0" w:color="0070C0"/>
              <w:bottom w:val="single" w:sz="4" w:space="0" w:color="0070C0"/>
              <w:right w:val="single" w:sz="4" w:space="0" w:color="0070C0"/>
            </w:tcBorders>
          </w:tcPr>
          <w:p w14:paraId="2873EFC9" w14:textId="77777777" w:rsidR="00A074B3" w:rsidRDefault="00A074B3" w:rsidP="0098171F">
            <w:pPr>
              <w:spacing w:line="259" w:lineRule="auto"/>
            </w:pPr>
            <w:proofErr w:type="spellStart"/>
            <w:r>
              <w:t>Methyl</w:t>
            </w:r>
            <w:proofErr w:type="spellEnd"/>
            <w:r>
              <w:t xml:space="preserve"> 2,4-dihydroxy-3,6-dimethylbenzoate </w:t>
            </w:r>
          </w:p>
        </w:tc>
        <w:tc>
          <w:tcPr>
            <w:tcW w:w="2268" w:type="dxa"/>
            <w:tcBorders>
              <w:top w:val="single" w:sz="4" w:space="0" w:color="0070C0"/>
              <w:left w:val="single" w:sz="4" w:space="0" w:color="0070C0"/>
              <w:bottom w:val="single" w:sz="4" w:space="0" w:color="0070C0"/>
              <w:right w:val="single" w:sz="4" w:space="0" w:color="0070C0"/>
            </w:tcBorders>
          </w:tcPr>
          <w:p w14:paraId="02C2B289" w14:textId="77777777" w:rsidR="00A074B3" w:rsidRDefault="00A074B3" w:rsidP="0098171F">
            <w:pPr>
              <w:spacing w:after="21" w:line="259" w:lineRule="auto"/>
              <w:ind w:left="1"/>
            </w:pPr>
            <w:r>
              <w:t xml:space="preserve">N° </w:t>
            </w:r>
            <w:proofErr w:type="gramStart"/>
            <w:r>
              <w:t>CAS:</w:t>
            </w:r>
            <w:proofErr w:type="gramEnd"/>
            <w:r>
              <w:t xml:space="preserve"> 4707-47-5 </w:t>
            </w:r>
          </w:p>
          <w:p w14:paraId="0247F44F" w14:textId="77777777" w:rsidR="00A074B3" w:rsidRDefault="00A074B3" w:rsidP="0098171F">
            <w:pPr>
              <w:spacing w:after="22" w:line="259" w:lineRule="auto"/>
              <w:ind w:left="1"/>
            </w:pPr>
            <w:r>
              <w:t xml:space="preserve">N° </w:t>
            </w:r>
            <w:proofErr w:type="gramStart"/>
            <w:r>
              <w:t>CE:</w:t>
            </w:r>
            <w:proofErr w:type="gramEnd"/>
            <w:r>
              <w:t xml:space="preserve"> 225-193-0 </w:t>
            </w:r>
          </w:p>
          <w:p w14:paraId="1D743992" w14:textId="77777777" w:rsidR="00A074B3" w:rsidRDefault="00A074B3" w:rsidP="0098171F">
            <w:pPr>
              <w:spacing w:line="259" w:lineRule="auto"/>
              <w:ind w:left="1"/>
            </w:pPr>
            <w:r>
              <w:t xml:space="preserve">N° </w:t>
            </w:r>
            <w:proofErr w:type="gramStart"/>
            <w:r>
              <w:t>REACH:</w:t>
            </w:r>
            <w:proofErr w:type="gramEnd"/>
            <w:r>
              <w:t xml:space="preserve"> 01-212076275936 </w:t>
            </w:r>
          </w:p>
        </w:tc>
        <w:tc>
          <w:tcPr>
            <w:tcW w:w="1133" w:type="dxa"/>
            <w:tcBorders>
              <w:top w:val="single" w:sz="4" w:space="0" w:color="0070C0"/>
              <w:left w:val="single" w:sz="4" w:space="0" w:color="0070C0"/>
              <w:bottom w:val="single" w:sz="4" w:space="0" w:color="0070C0"/>
              <w:right w:val="single" w:sz="4" w:space="0" w:color="0070C0"/>
            </w:tcBorders>
          </w:tcPr>
          <w:p w14:paraId="0ED1495D" w14:textId="253A8093" w:rsidR="00A074B3" w:rsidRDefault="00A074B3" w:rsidP="0098171F">
            <w:pPr>
              <w:spacing w:line="259" w:lineRule="auto"/>
              <w:ind w:left="1"/>
            </w:pPr>
            <w:r>
              <w:t xml:space="preserve">0,1 </w:t>
            </w:r>
          </w:p>
        </w:tc>
        <w:tc>
          <w:tcPr>
            <w:tcW w:w="3118" w:type="dxa"/>
            <w:tcBorders>
              <w:top w:val="single" w:sz="4" w:space="0" w:color="0070C0"/>
              <w:left w:val="single" w:sz="4" w:space="0" w:color="0070C0"/>
              <w:bottom w:val="single" w:sz="4" w:space="0" w:color="0070C0"/>
              <w:right w:val="single" w:sz="4" w:space="0" w:color="0070C0"/>
            </w:tcBorders>
          </w:tcPr>
          <w:p w14:paraId="0DF830E2" w14:textId="77777777" w:rsidR="00A074B3" w:rsidRDefault="00A074B3" w:rsidP="0098171F">
            <w:pPr>
              <w:spacing w:line="259" w:lineRule="auto"/>
              <w:ind w:left="1"/>
            </w:pPr>
            <w:r>
              <w:t xml:space="preserve">Skin Sens. 1B, H317 </w:t>
            </w:r>
          </w:p>
        </w:tc>
      </w:tr>
      <w:tr w:rsidR="00A074B3" w14:paraId="0E7C6307" w14:textId="77777777" w:rsidTr="00A074B3">
        <w:tblPrEx>
          <w:tblCellMar>
            <w:right w:w="44" w:type="dxa"/>
          </w:tblCellMar>
        </w:tblPrEx>
        <w:trPr>
          <w:trHeight w:val="1008"/>
        </w:trPr>
        <w:tc>
          <w:tcPr>
            <w:tcW w:w="3970" w:type="dxa"/>
            <w:tcBorders>
              <w:top w:val="single" w:sz="4" w:space="0" w:color="0070C0"/>
              <w:left w:val="single" w:sz="4" w:space="0" w:color="0070C0"/>
              <w:bottom w:val="single" w:sz="4" w:space="0" w:color="0070C0"/>
              <w:right w:val="single" w:sz="4" w:space="0" w:color="0070C0"/>
            </w:tcBorders>
          </w:tcPr>
          <w:p w14:paraId="660431E7" w14:textId="77777777" w:rsidR="00A074B3" w:rsidRDefault="00A074B3" w:rsidP="0098171F">
            <w:pPr>
              <w:spacing w:line="259" w:lineRule="auto"/>
            </w:pPr>
            <w:proofErr w:type="spellStart"/>
            <w:r>
              <w:t>Geranyl</w:t>
            </w:r>
            <w:proofErr w:type="spellEnd"/>
            <w:r>
              <w:t xml:space="preserve"> </w:t>
            </w:r>
            <w:proofErr w:type="spellStart"/>
            <w:r>
              <w:t>acetate</w:t>
            </w:r>
            <w:proofErr w:type="spellEnd"/>
            <w:r>
              <w:t xml:space="preserve"> </w:t>
            </w:r>
          </w:p>
        </w:tc>
        <w:tc>
          <w:tcPr>
            <w:tcW w:w="2268" w:type="dxa"/>
            <w:tcBorders>
              <w:top w:val="single" w:sz="4" w:space="0" w:color="0070C0"/>
              <w:left w:val="single" w:sz="4" w:space="0" w:color="0070C0"/>
              <w:bottom w:val="single" w:sz="4" w:space="0" w:color="0070C0"/>
              <w:right w:val="single" w:sz="4" w:space="0" w:color="0070C0"/>
            </w:tcBorders>
          </w:tcPr>
          <w:p w14:paraId="49FB643A" w14:textId="77777777" w:rsidR="00A074B3" w:rsidRDefault="00A074B3" w:rsidP="0098171F">
            <w:pPr>
              <w:spacing w:after="21" w:line="259" w:lineRule="auto"/>
              <w:ind w:left="1"/>
            </w:pPr>
            <w:r>
              <w:t xml:space="preserve">N° </w:t>
            </w:r>
            <w:proofErr w:type="gramStart"/>
            <w:r>
              <w:t>CAS:</w:t>
            </w:r>
            <w:proofErr w:type="gramEnd"/>
            <w:r>
              <w:t xml:space="preserve"> 105-87-3 </w:t>
            </w:r>
          </w:p>
          <w:p w14:paraId="4C40E1D5" w14:textId="77777777" w:rsidR="00A074B3" w:rsidRDefault="00A074B3" w:rsidP="0098171F">
            <w:pPr>
              <w:spacing w:after="21" w:line="259" w:lineRule="auto"/>
              <w:ind w:left="1"/>
            </w:pPr>
            <w:r>
              <w:t xml:space="preserve">N° </w:t>
            </w:r>
            <w:proofErr w:type="gramStart"/>
            <w:r>
              <w:t>CE:</w:t>
            </w:r>
            <w:proofErr w:type="gramEnd"/>
            <w:r>
              <w:t xml:space="preserve"> 203-341-5 </w:t>
            </w:r>
          </w:p>
          <w:p w14:paraId="70247D45" w14:textId="77777777" w:rsidR="00A074B3" w:rsidRDefault="00A074B3" w:rsidP="0098171F">
            <w:pPr>
              <w:spacing w:line="259" w:lineRule="auto"/>
              <w:ind w:left="1"/>
            </w:pPr>
            <w:r>
              <w:t xml:space="preserve">N° </w:t>
            </w:r>
            <w:proofErr w:type="gramStart"/>
            <w:r>
              <w:t>REACH:</w:t>
            </w:r>
            <w:proofErr w:type="gramEnd"/>
            <w:r>
              <w:t xml:space="preserve"> 01-211997348035 </w:t>
            </w:r>
          </w:p>
        </w:tc>
        <w:tc>
          <w:tcPr>
            <w:tcW w:w="1133" w:type="dxa"/>
            <w:tcBorders>
              <w:top w:val="single" w:sz="4" w:space="0" w:color="0070C0"/>
              <w:left w:val="single" w:sz="4" w:space="0" w:color="0070C0"/>
              <w:bottom w:val="single" w:sz="4" w:space="0" w:color="0070C0"/>
              <w:right w:val="single" w:sz="4" w:space="0" w:color="0070C0"/>
            </w:tcBorders>
          </w:tcPr>
          <w:p w14:paraId="42E6B88D" w14:textId="32B26BB6" w:rsidR="00A074B3" w:rsidRDefault="00A074B3" w:rsidP="0098171F">
            <w:pPr>
              <w:spacing w:line="259" w:lineRule="auto"/>
              <w:ind w:left="1"/>
            </w:pPr>
            <w:r>
              <w:t xml:space="preserve">0,1 </w:t>
            </w:r>
          </w:p>
        </w:tc>
        <w:tc>
          <w:tcPr>
            <w:tcW w:w="3118" w:type="dxa"/>
            <w:tcBorders>
              <w:top w:val="single" w:sz="4" w:space="0" w:color="0070C0"/>
              <w:left w:val="single" w:sz="4" w:space="0" w:color="0070C0"/>
              <w:bottom w:val="single" w:sz="4" w:space="0" w:color="0070C0"/>
              <w:right w:val="single" w:sz="4" w:space="0" w:color="0070C0"/>
            </w:tcBorders>
          </w:tcPr>
          <w:p w14:paraId="2842D610" w14:textId="77777777" w:rsidR="00A074B3" w:rsidRDefault="00A074B3" w:rsidP="0098171F">
            <w:pPr>
              <w:spacing w:after="21" w:line="259" w:lineRule="auto"/>
              <w:ind w:left="1"/>
            </w:pPr>
            <w:r>
              <w:t xml:space="preserve">Skin </w:t>
            </w:r>
            <w:proofErr w:type="spellStart"/>
            <w:r>
              <w:t>Irrit</w:t>
            </w:r>
            <w:proofErr w:type="spellEnd"/>
            <w:r>
              <w:t xml:space="preserve">. 2, H315 </w:t>
            </w:r>
          </w:p>
          <w:p w14:paraId="271AD950" w14:textId="77777777" w:rsidR="00A074B3" w:rsidRDefault="00A074B3" w:rsidP="0098171F">
            <w:pPr>
              <w:spacing w:after="21" w:line="259" w:lineRule="auto"/>
              <w:ind w:left="1"/>
            </w:pPr>
            <w:r>
              <w:t xml:space="preserve">Skin Sens. 1B, H317 </w:t>
            </w:r>
          </w:p>
          <w:p w14:paraId="4C0FA010" w14:textId="77777777" w:rsidR="00A074B3" w:rsidRDefault="00A074B3" w:rsidP="0098171F">
            <w:pPr>
              <w:spacing w:line="259" w:lineRule="auto"/>
              <w:ind w:left="1"/>
            </w:pPr>
            <w:proofErr w:type="spellStart"/>
            <w:r>
              <w:t>Aquatic</w:t>
            </w:r>
            <w:proofErr w:type="spellEnd"/>
            <w:r>
              <w:t xml:space="preserve"> </w:t>
            </w:r>
            <w:proofErr w:type="spellStart"/>
            <w:r>
              <w:t>Chronic</w:t>
            </w:r>
            <w:proofErr w:type="spellEnd"/>
            <w:r>
              <w:t xml:space="preserve"> 3, H412 </w:t>
            </w:r>
          </w:p>
        </w:tc>
      </w:tr>
      <w:tr w:rsidR="00A074B3" w14:paraId="6CA0B09B" w14:textId="77777777" w:rsidTr="00A074B3">
        <w:tblPrEx>
          <w:tblCellMar>
            <w:right w:w="44" w:type="dxa"/>
          </w:tblCellMar>
        </w:tblPrEx>
        <w:trPr>
          <w:trHeight w:val="1006"/>
        </w:trPr>
        <w:tc>
          <w:tcPr>
            <w:tcW w:w="3970" w:type="dxa"/>
            <w:tcBorders>
              <w:top w:val="single" w:sz="4" w:space="0" w:color="0070C0"/>
              <w:left w:val="single" w:sz="4" w:space="0" w:color="0070C0"/>
              <w:bottom w:val="single" w:sz="4" w:space="0" w:color="0070C0"/>
              <w:right w:val="single" w:sz="4" w:space="0" w:color="0070C0"/>
            </w:tcBorders>
          </w:tcPr>
          <w:p w14:paraId="54EFB585" w14:textId="77777777" w:rsidR="00A074B3" w:rsidRDefault="00A074B3" w:rsidP="0098171F">
            <w:pPr>
              <w:spacing w:line="259" w:lineRule="auto"/>
            </w:pPr>
            <w:proofErr w:type="spellStart"/>
            <w:r>
              <w:t>Coumarin</w:t>
            </w:r>
            <w:proofErr w:type="spellEnd"/>
            <w:r>
              <w:t xml:space="preserve"> </w:t>
            </w:r>
          </w:p>
        </w:tc>
        <w:tc>
          <w:tcPr>
            <w:tcW w:w="2268" w:type="dxa"/>
            <w:tcBorders>
              <w:top w:val="single" w:sz="4" w:space="0" w:color="0070C0"/>
              <w:left w:val="single" w:sz="4" w:space="0" w:color="0070C0"/>
              <w:bottom w:val="single" w:sz="4" w:space="0" w:color="0070C0"/>
              <w:right w:val="single" w:sz="4" w:space="0" w:color="0070C0"/>
            </w:tcBorders>
          </w:tcPr>
          <w:p w14:paraId="0B138F14" w14:textId="77777777" w:rsidR="00A074B3" w:rsidRDefault="00A074B3" w:rsidP="0098171F">
            <w:pPr>
              <w:spacing w:after="21" w:line="259" w:lineRule="auto"/>
              <w:ind w:left="1"/>
            </w:pPr>
            <w:r>
              <w:t xml:space="preserve">N° </w:t>
            </w:r>
            <w:proofErr w:type="gramStart"/>
            <w:r>
              <w:t>CAS:</w:t>
            </w:r>
            <w:proofErr w:type="gramEnd"/>
            <w:r>
              <w:t xml:space="preserve"> 91-64-5 </w:t>
            </w:r>
          </w:p>
          <w:p w14:paraId="0864AAFD" w14:textId="77777777" w:rsidR="00A074B3" w:rsidRDefault="00A074B3" w:rsidP="0098171F">
            <w:pPr>
              <w:spacing w:after="21" w:line="259" w:lineRule="auto"/>
              <w:ind w:left="1"/>
            </w:pPr>
            <w:r>
              <w:t xml:space="preserve">N° </w:t>
            </w:r>
            <w:proofErr w:type="gramStart"/>
            <w:r>
              <w:t>CE:</w:t>
            </w:r>
            <w:proofErr w:type="gramEnd"/>
            <w:r>
              <w:t xml:space="preserve"> 202-086-7 </w:t>
            </w:r>
          </w:p>
          <w:p w14:paraId="190072A5" w14:textId="77777777" w:rsidR="00A074B3" w:rsidRDefault="00A074B3" w:rsidP="0098171F">
            <w:pPr>
              <w:spacing w:line="259" w:lineRule="auto"/>
              <w:ind w:left="1"/>
            </w:pPr>
            <w:r>
              <w:t xml:space="preserve">N° </w:t>
            </w:r>
            <w:proofErr w:type="gramStart"/>
            <w:r>
              <w:t>REACH:</w:t>
            </w:r>
            <w:proofErr w:type="gramEnd"/>
            <w:r>
              <w:t xml:space="preserve"> 01-211994375626 </w:t>
            </w:r>
          </w:p>
        </w:tc>
        <w:tc>
          <w:tcPr>
            <w:tcW w:w="1133" w:type="dxa"/>
            <w:tcBorders>
              <w:top w:val="single" w:sz="4" w:space="0" w:color="0070C0"/>
              <w:left w:val="single" w:sz="4" w:space="0" w:color="0070C0"/>
              <w:bottom w:val="single" w:sz="4" w:space="0" w:color="0070C0"/>
              <w:right w:val="single" w:sz="4" w:space="0" w:color="0070C0"/>
            </w:tcBorders>
          </w:tcPr>
          <w:p w14:paraId="413AE966" w14:textId="346CBFE1" w:rsidR="00A074B3" w:rsidRDefault="00A074B3" w:rsidP="0098171F">
            <w:pPr>
              <w:spacing w:line="259" w:lineRule="auto"/>
              <w:ind w:left="1"/>
            </w:pPr>
            <w:r>
              <w:t xml:space="preserve">0,1 </w:t>
            </w:r>
          </w:p>
        </w:tc>
        <w:tc>
          <w:tcPr>
            <w:tcW w:w="3118" w:type="dxa"/>
            <w:tcBorders>
              <w:top w:val="single" w:sz="4" w:space="0" w:color="0070C0"/>
              <w:left w:val="single" w:sz="4" w:space="0" w:color="0070C0"/>
              <w:bottom w:val="single" w:sz="4" w:space="0" w:color="0070C0"/>
              <w:right w:val="single" w:sz="4" w:space="0" w:color="0070C0"/>
            </w:tcBorders>
          </w:tcPr>
          <w:p w14:paraId="0C18D682" w14:textId="77777777" w:rsidR="00A074B3" w:rsidRDefault="00A074B3" w:rsidP="0098171F">
            <w:pPr>
              <w:spacing w:after="21" w:line="259" w:lineRule="auto"/>
              <w:ind w:left="1"/>
            </w:pPr>
            <w:r>
              <w:t xml:space="preserve">Acute </w:t>
            </w:r>
            <w:proofErr w:type="spellStart"/>
            <w:r>
              <w:t>Tox</w:t>
            </w:r>
            <w:proofErr w:type="spellEnd"/>
            <w:r>
              <w:t xml:space="preserve">. 4 (par voie orale), H302 </w:t>
            </w:r>
          </w:p>
          <w:p w14:paraId="2FE9F4A5" w14:textId="77777777" w:rsidR="00A074B3" w:rsidRDefault="00A074B3" w:rsidP="0098171F">
            <w:pPr>
              <w:spacing w:after="21" w:line="259" w:lineRule="auto"/>
              <w:ind w:left="1"/>
            </w:pPr>
            <w:r>
              <w:t xml:space="preserve">(ATE=500 mg/kg de poids corporel) </w:t>
            </w:r>
          </w:p>
          <w:p w14:paraId="3D5B395B" w14:textId="77777777" w:rsidR="00A074B3" w:rsidRDefault="00A074B3" w:rsidP="0098171F">
            <w:pPr>
              <w:spacing w:after="21" w:line="259" w:lineRule="auto"/>
              <w:ind w:left="1"/>
            </w:pPr>
            <w:r>
              <w:t xml:space="preserve">Skin Sens. 1B, H317 </w:t>
            </w:r>
          </w:p>
          <w:p w14:paraId="6FB4229C" w14:textId="77777777" w:rsidR="00A074B3" w:rsidRDefault="00A074B3" w:rsidP="0098171F">
            <w:pPr>
              <w:spacing w:line="259" w:lineRule="auto"/>
              <w:ind w:left="1"/>
            </w:pPr>
            <w:proofErr w:type="spellStart"/>
            <w:r>
              <w:t>Aquatic</w:t>
            </w:r>
            <w:proofErr w:type="spellEnd"/>
            <w:r>
              <w:t xml:space="preserve"> </w:t>
            </w:r>
            <w:proofErr w:type="spellStart"/>
            <w:r>
              <w:t>Chronic</w:t>
            </w:r>
            <w:proofErr w:type="spellEnd"/>
            <w:r>
              <w:t xml:space="preserve"> 3, H412 </w:t>
            </w:r>
          </w:p>
        </w:tc>
      </w:tr>
      <w:tr w:rsidR="00A074B3" w14:paraId="1BC01108" w14:textId="77777777" w:rsidTr="00A074B3">
        <w:tblPrEx>
          <w:tblCellMar>
            <w:right w:w="44" w:type="dxa"/>
          </w:tblCellMar>
        </w:tblPrEx>
        <w:trPr>
          <w:trHeight w:val="566"/>
        </w:trPr>
        <w:tc>
          <w:tcPr>
            <w:tcW w:w="3970" w:type="dxa"/>
            <w:tcBorders>
              <w:top w:val="single" w:sz="4" w:space="0" w:color="0070C0"/>
              <w:left w:val="single" w:sz="4" w:space="0" w:color="0070C0"/>
              <w:bottom w:val="single" w:sz="4" w:space="0" w:color="0070C0"/>
              <w:right w:val="single" w:sz="4" w:space="0" w:color="0070C0"/>
            </w:tcBorders>
          </w:tcPr>
          <w:p w14:paraId="6BA426E9" w14:textId="77777777" w:rsidR="00A074B3" w:rsidRDefault="00A074B3" w:rsidP="0098171F">
            <w:pPr>
              <w:spacing w:line="259" w:lineRule="auto"/>
            </w:pPr>
            <w:proofErr w:type="gramStart"/>
            <w:r>
              <w:lastRenderedPageBreak/>
              <w:t>cis</w:t>
            </w:r>
            <w:proofErr w:type="gramEnd"/>
            <w:r>
              <w:t xml:space="preserve">-3,7-Dimethyl-2,6-octadienyl </w:t>
            </w:r>
            <w:proofErr w:type="spellStart"/>
            <w:r>
              <w:t>ethanoate</w:t>
            </w:r>
            <w:proofErr w:type="spellEnd"/>
            <w:r>
              <w:t xml:space="preserve"> </w:t>
            </w:r>
          </w:p>
        </w:tc>
        <w:tc>
          <w:tcPr>
            <w:tcW w:w="2268" w:type="dxa"/>
            <w:tcBorders>
              <w:top w:val="single" w:sz="4" w:space="0" w:color="0070C0"/>
              <w:left w:val="single" w:sz="4" w:space="0" w:color="0070C0"/>
              <w:bottom w:val="single" w:sz="4" w:space="0" w:color="0070C0"/>
              <w:right w:val="single" w:sz="4" w:space="0" w:color="0070C0"/>
            </w:tcBorders>
          </w:tcPr>
          <w:p w14:paraId="1375BB8C" w14:textId="77777777" w:rsidR="00A074B3" w:rsidRDefault="00A074B3" w:rsidP="0098171F">
            <w:pPr>
              <w:spacing w:line="259" w:lineRule="auto"/>
              <w:ind w:left="1" w:right="607"/>
            </w:pPr>
            <w:r>
              <w:t xml:space="preserve">N° </w:t>
            </w:r>
            <w:proofErr w:type="gramStart"/>
            <w:r>
              <w:t>CAS:</w:t>
            </w:r>
            <w:proofErr w:type="gramEnd"/>
            <w:r>
              <w:t xml:space="preserve"> 141-12-8 N° CE: 205-459-2 </w:t>
            </w:r>
          </w:p>
        </w:tc>
        <w:tc>
          <w:tcPr>
            <w:tcW w:w="1133" w:type="dxa"/>
            <w:tcBorders>
              <w:top w:val="single" w:sz="4" w:space="0" w:color="0070C0"/>
              <w:left w:val="single" w:sz="4" w:space="0" w:color="0070C0"/>
              <w:bottom w:val="single" w:sz="4" w:space="0" w:color="0070C0"/>
              <w:right w:val="single" w:sz="4" w:space="0" w:color="0070C0"/>
            </w:tcBorders>
          </w:tcPr>
          <w:p w14:paraId="26A8A9ED" w14:textId="01A30204" w:rsidR="00A074B3" w:rsidRDefault="00A074B3" w:rsidP="0098171F">
            <w:pPr>
              <w:spacing w:line="259" w:lineRule="auto"/>
              <w:ind w:left="1"/>
            </w:pPr>
            <w:r>
              <w:t xml:space="preserve">0,1 </w:t>
            </w:r>
          </w:p>
        </w:tc>
        <w:tc>
          <w:tcPr>
            <w:tcW w:w="3118" w:type="dxa"/>
            <w:tcBorders>
              <w:top w:val="single" w:sz="4" w:space="0" w:color="0070C0"/>
              <w:left w:val="single" w:sz="4" w:space="0" w:color="0070C0"/>
              <w:bottom w:val="single" w:sz="4" w:space="0" w:color="0070C0"/>
              <w:right w:val="single" w:sz="4" w:space="0" w:color="0070C0"/>
            </w:tcBorders>
          </w:tcPr>
          <w:p w14:paraId="2F8BA830" w14:textId="77777777" w:rsidR="00A074B3" w:rsidRDefault="00A074B3" w:rsidP="0098171F">
            <w:pPr>
              <w:spacing w:line="259" w:lineRule="auto"/>
              <w:ind w:left="1"/>
            </w:pPr>
            <w:r>
              <w:t xml:space="preserve">Skin Sens. 1B, H317 </w:t>
            </w:r>
          </w:p>
        </w:tc>
      </w:tr>
      <w:tr w:rsidR="00A074B3" w:rsidRPr="00C06C23" w14:paraId="2BDB29C6" w14:textId="77777777" w:rsidTr="00A074B3">
        <w:tblPrEx>
          <w:tblCellMar>
            <w:right w:w="44" w:type="dxa"/>
          </w:tblCellMar>
        </w:tblPrEx>
        <w:trPr>
          <w:trHeight w:val="1229"/>
        </w:trPr>
        <w:tc>
          <w:tcPr>
            <w:tcW w:w="3970" w:type="dxa"/>
            <w:tcBorders>
              <w:top w:val="single" w:sz="4" w:space="0" w:color="0070C0"/>
              <w:left w:val="single" w:sz="4" w:space="0" w:color="0070C0"/>
              <w:bottom w:val="single" w:sz="4" w:space="0" w:color="0070C0"/>
              <w:right w:val="single" w:sz="4" w:space="0" w:color="0070C0"/>
            </w:tcBorders>
          </w:tcPr>
          <w:p w14:paraId="325A2059" w14:textId="77777777" w:rsidR="00A074B3" w:rsidRDefault="00A074B3" w:rsidP="0098171F">
            <w:pPr>
              <w:spacing w:line="259" w:lineRule="auto"/>
            </w:pPr>
            <w:r>
              <w:t>(±) trans—3,3-diméthyl-5-(2,2,3-triméthyl-cyclopent-3én-1-</w:t>
            </w:r>
            <w:proofErr w:type="gramStart"/>
            <w:r>
              <w:t>yl)-</w:t>
            </w:r>
            <w:proofErr w:type="gramEnd"/>
            <w:r>
              <w:t xml:space="preserve">pent-4-én-2-ol </w:t>
            </w:r>
          </w:p>
        </w:tc>
        <w:tc>
          <w:tcPr>
            <w:tcW w:w="2268" w:type="dxa"/>
            <w:tcBorders>
              <w:top w:val="single" w:sz="4" w:space="0" w:color="0070C0"/>
              <w:left w:val="single" w:sz="4" w:space="0" w:color="0070C0"/>
              <w:bottom w:val="single" w:sz="4" w:space="0" w:color="0070C0"/>
              <w:right w:val="single" w:sz="4" w:space="0" w:color="0070C0"/>
            </w:tcBorders>
          </w:tcPr>
          <w:p w14:paraId="4697B1E6" w14:textId="77777777" w:rsidR="00A074B3" w:rsidRDefault="00A074B3" w:rsidP="0098171F">
            <w:pPr>
              <w:spacing w:after="22" w:line="259" w:lineRule="auto"/>
              <w:ind w:left="1"/>
            </w:pPr>
            <w:r>
              <w:t xml:space="preserve">N° </w:t>
            </w:r>
            <w:proofErr w:type="gramStart"/>
            <w:r>
              <w:t>CAS:</w:t>
            </w:r>
            <w:proofErr w:type="gramEnd"/>
            <w:r>
              <w:t xml:space="preserve"> 107898-54-4 </w:t>
            </w:r>
          </w:p>
          <w:p w14:paraId="4490ADE7" w14:textId="77777777" w:rsidR="00A074B3" w:rsidRDefault="00A074B3" w:rsidP="0098171F">
            <w:pPr>
              <w:spacing w:after="21" w:line="259" w:lineRule="auto"/>
              <w:ind w:left="1"/>
            </w:pPr>
            <w:r>
              <w:t xml:space="preserve">N° </w:t>
            </w:r>
            <w:proofErr w:type="gramStart"/>
            <w:r>
              <w:t>CE:</w:t>
            </w:r>
            <w:proofErr w:type="gramEnd"/>
            <w:r>
              <w:t xml:space="preserve"> 411-580-3 </w:t>
            </w:r>
          </w:p>
          <w:p w14:paraId="7D6C5F97" w14:textId="77777777" w:rsidR="00A074B3" w:rsidRDefault="00A074B3" w:rsidP="0098171F">
            <w:pPr>
              <w:spacing w:after="21" w:line="259" w:lineRule="auto"/>
              <w:ind w:left="1"/>
            </w:pPr>
            <w:r>
              <w:t xml:space="preserve">N° </w:t>
            </w:r>
            <w:proofErr w:type="gramStart"/>
            <w:r>
              <w:t>Index:</w:t>
            </w:r>
            <w:proofErr w:type="gramEnd"/>
            <w:r>
              <w:t xml:space="preserve"> 603-150-00-0 </w:t>
            </w:r>
          </w:p>
          <w:p w14:paraId="419C1A8B" w14:textId="77777777" w:rsidR="00A074B3" w:rsidRDefault="00A074B3" w:rsidP="0098171F">
            <w:pPr>
              <w:spacing w:line="259" w:lineRule="auto"/>
              <w:ind w:left="1"/>
            </w:pPr>
            <w:r>
              <w:t xml:space="preserve">N° </w:t>
            </w:r>
            <w:proofErr w:type="gramStart"/>
            <w:r>
              <w:t>REACH:</w:t>
            </w:r>
            <w:proofErr w:type="gramEnd"/>
            <w:r>
              <w:t xml:space="preserve"> 01-000001589558 </w:t>
            </w:r>
          </w:p>
        </w:tc>
        <w:tc>
          <w:tcPr>
            <w:tcW w:w="1133" w:type="dxa"/>
            <w:tcBorders>
              <w:top w:val="single" w:sz="4" w:space="0" w:color="0070C0"/>
              <w:left w:val="single" w:sz="4" w:space="0" w:color="0070C0"/>
              <w:bottom w:val="single" w:sz="4" w:space="0" w:color="0070C0"/>
              <w:right w:val="single" w:sz="4" w:space="0" w:color="0070C0"/>
            </w:tcBorders>
          </w:tcPr>
          <w:p w14:paraId="1CB3158C" w14:textId="5D12889E" w:rsidR="00A074B3" w:rsidRDefault="00A074B3" w:rsidP="0098171F">
            <w:pPr>
              <w:spacing w:line="259" w:lineRule="auto"/>
              <w:ind w:left="1"/>
            </w:pPr>
            <w:r>
              <w:t xml:space="preserve">0,1 </w:t>
            </w:r>
          </w:p>
        </w:tc>
        <w:tc>
          <w:tcPr>
            <w:tcW w:w="3118" w:type="dxa"/>
            <w:tcBorders>
              <w:top w:val="single" w:sz="4" w:space="0" w:color="0070C0"/>
              <w:left w:val="single" w:sz="4" w:space="0" w:color="0070C0"/>
              <w:bottom w:val="single" w:sz="4" w:space="0" w:color="0070C0"/>
              <w:right w:val="single" w:sz="4" w:space="0" w:color="0070C0"/>
            </w:tcBorders>
          </w:tcPr>
          <w:p w14:paraId="1D4E678A" w14:textId="77777777" w:rsidR="00A074B3" w:rsidRPr="00C06C23" w:rsidRDefault="00A074B3" w:rsidP="0098171F">
            <w:pPr>
              <w:spacing w:after="22" w:line="259" w:lineRule="auto"/>
              <w:ind w:left="1"/>
              <w:rPr>
                <w:lang w:val="en-US"/>
              </w:rPr>
            </w:pPr>
            <w:r w:rsidRPr="00C06C23">
              <w:rPr>
                <w:lang w:val="en-US"/>
              </w:rPr>
              <w:t xml:space="preserve">Skin </w:t>
            </w:r>
            <w:proofErr w:type="spellStart"/>
            <w:r w:rsidRPr="00C06C23">
              <w:rPr>
                <w:lang w:val="en-US"/>
              </w:rPr>
              <w:t>Irrit</w:t>
            </w:r>
            <w:proofErr w:type="spellEnd"/>
            <w:r w:rsidRPr="00C06C23">
              <w:rPr>
                <w:lang w:val="en-US"/>
              </w:rPr>
              <w:t xml:space="preserve">. 2, H315 </w:t>
            </w:r>
          </w:p>
          <w:p w14:paraId="63E6DE24" w14:textId="77777777" w:rsidR="00A074B3" w:rsidRPr="00C06C23" w:rsidRDefault="00A074B3" w:rsidP="0098171F">
            <w:pPr>
              <w:spacing w:after="21" w:line="259" w:lineRule="auto"/>
              <w:ind w:left="1"/>
              <w:rPr>
                <w:lang w:val="en-US"/>
              </w:rPr>
            </w:pPr>
            <w:r w:rsidRPr="00C06C23">
              <w:rPr>
                <w:lang w:val="en-US"/>
              </w:rPr>
              <w:t xml:space="preserve">Aquatic Acute 1, H400 </w:t>
            </w:r>
          </w:p>
          <w:p w14:paraId="2AE4F015" w14:textId="77777777" w:rsidR="00A074B3" w:rsidRPr="00C06C23" w:rsidRDefault="00A074B3" w:rsidP="0098171F">
            <w:pPr>
              <w:spacing w:line="259" w:lineRule="auto"/>
              <w:ind w:left="1"/>
              <w:rPr>
                <w:lang w:val="en-US"/>
              </w:rPr>
            </w:pPr>
            <w:r w:rsidRPr="00C06C23">
              <w:rPr>
                <w:lang w:val="en-US"/>
              </w:rPr>
              <w:t xml:space="preserve">Aquatic Chronic 1, H410 </w:t>
            </w:r>
          </w:p>
        </w:tc>
      </w:tr>
    </w:tbl>
    <w:p w14:paraId="5D5B29AD" w14:textId="77777777" w:rsidR="00842C6E" w:rsidRPr="00FF0106" w:rsidRDefault="00842C6E" w:rsidP="00B84FFD">
      <w:pPr>
        <w:spacing w:before="120" w:after="120" w:line="240" w:lineRule="auto"/>
        <w:rPr>
          <w:rFonts w:cs="Calibri"/>
          <w:sz w:val="20"/>
          <w:szCs w:val="20"/>
          <w:lang w:val="en-US"/>
        </w:rPr>
      </w:pPr>
    </w:p>
    <w:p w14:paraId="20AFB066" w14:textId="77777777" w:rsidR="00364E68" w:rsidRPr="00FF0106" w:rsidRDefault="00364E68" w:rsidP="00B84FFD">
      <w:pPr>
        <w:spacing w:before="120" w:after="120" w:line="240" w:lineRule="auto"/>
        <w:rPr>
          <w:rFonts w:cs="Calibri"/>
          <w:sz w:val="20"/>
          <w:szCs w:val="20"/>
          <w:lang w:val="en-US"/>
        </w:rPr>
      </w:pPr>
    </w:p>
    <w:p w14:paraId="469C9C9E"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4 : Premiers secours</w:t>
      </w:r>
    </w:p>
    <w:p w14:paraId="01313377"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4.1. Description des premiers secours</w:t>
      </w:r>
    </w:p>
    <w:p w14:paraId="5F5D7E34" w14:textId="77777777" w:rsidR="003A0B67" w:rsidRPr="003A0B67" w:rsidRDefault="003A0B67" w:rsidP="003A0B67">
      <w:pPr>
        <w:pStyle w:val="Corpsdetexte"/>
        <w:spacing w:before="13"/>
        <w:ind w:left="160"/>
        <w:rPr>
          <w:rFonts w:ascii="Calibri" w:eastAsia="Calibri" w:hAnsi="Calibri" w:cs="Times New Roman"/>
          <w:sz w:val="22"/>
          <w:szCs w:val="22"/>
        </w:rPr>
      </w:pPr>
      <w:r w:rsidRPr="003A0B67">
        <w:rPr>
          <w:rFonts w:ascii="Calibri" w:eastAsia="Calibri" w:hAnsi="Calibri" w:cs="Times New Roman"/>
          <w:sz w:val="22"/>
          <w:szCs w:val="22"/>
        </w:rPr>
        <w:t>Note générale : Dans tous les cas d'intoxication potentielle, un suivi médical est fortement recommandé.</w:t>
      </w:r>
    </w:p>
    <w:p w14:paraId="20BF6D48" w14:textId="77777777" w:rsidR="003A0B67" w:rsidRPr="003A0B67" w:rsidRDefault="003A0B67" w:rsidP="003A0B67">
      <w:pPr>
        <w:pStyle w:val="Corpsdetexte"/>
        <w:spacing w:before="2"/>
        <w:rPr>
          <w:rFonts w:ascii="Calibri" w:eastAsia="Calibri" w:hAnsi="Calibri" w:cs="Times New Roman"/>
          <w:sz w:val="22"/>
          <w:szCs w:val="22"/>
        </w:rPr>
      </w:pPr>
    </w:p>
    <w:p w14:paraId="6AD01535" w14:textId="77777777" w:rsidR="003A0B67" w:rsidRPr="003A0B67" w:rsidRDefault="003A0B67" w:rsidP="003A0B67">
      <w:pPr>
        <w:pStyle w:val="Corpsdetexte"/>
        <w:spacing w:before="1"/>
        <w:ind w:left="160"/>
        <w:rPr>
          <w:rFonts w:ascii="Calibri" w:eastAsia="Calibri" w:hAnsi="Calibri" w:cs="Times New Roman"/>
          <w:sz w:val="22"/>
          <w:szCs w:val="22"/>
        </w:rPr>
      </w:pPr>
      <w:r w:rsidRPr="003A0B67">
        <w:rPr>
          <w:rFonts w:ascii="Calibri" w:eastAsia="Calibri" w:hAnsi="Calibri" w:cs="Times New Roman"/>
          <w:sz w:val="22"/>
          <w:szCs w:val="22"/>
        </w:rPr>
        <w:t>Contact avec la peau : Retirer les vêtements souillés et ne les réutiliser qu'après décontamination.</w:t>
      </w:r>
    </w:p>
    <w:p w14:paraId="4BCA78FB" w14:textId="77777777" w:rsidR="003A0B67" w:rsidRPr="003A0B67" w:rsidRDefault="003A0B67" w:rsidP="003A0B67">
      <w:pPr>
        <w:pStyle w:val="Corpsdetexte"/>
        <w:spacing w:before="13" w:line="254" w:lineRule="auto"/>
        <w:ind w:left="160" w:right="3217"/>
        <w:rPr>
          <w:rFonts w:ascii="Calibri" w:eastAsia="Calibri" w:hAnsi="Calibri" w:cs="Times New Roman"/>
          <w:sz w:val="22"/>
          <w:szCs w:val="22"/>
        </w:rPr>
      </w:pPr>
      <w:r w:rsidRPr="003A0B67">
        <w:rPr>
          <w:rFonts w:ascii="Calibri" w:eastAsia="Calibri" w:hAnsi="Calibri" w:cs="Times New Roman"/>
          <w:sz w:val="22"/>
          <w:szCs w:val="22"/>
        </w:rPr>
        <w:t>Laver immédiatement et abondamment avec de l'eau et du savon. Rincer ensuite à l'eau claire. En cas d'irritations cutanées persistantes, consulter un médecin.</w:t>
      </w:r>
    </w:p>
    <w:p w14:paraId="31901039" w14:textId="77777777" w:rsidR="003A0B67" w:rsidRPr="003A0B67" w:rsidRDefault="003A0B67" w:rsidP="003A0B67">
      <w:pPr>
        <w:pStyle w:val="Corpsdetexte"/>
        <w:spacing w:before="2"/>
        <w:rPr>
          <w:rFonts w:ascii="Calibri" w:eastAsia="Calibri" w:hAnsi="Calibri" w:cs="Times New Roman"/>
          <w:sz w:val="22"/>
          <w:szCs w:val="22"/>
        </w:rPr>
      </w:pPr>
    </w:p>
    <w:p w14:paraId="7ECB28C7" w14:textId="77777777" w:rsidR="003A0B67" w:rsidRPr="003A0B67" w:rsidRDefault="003A0B67" w:rsidP="003A0B67">
      <w:pPr>
        <w:pStyle w:val="Corpsdetexte"/>
        <w:spacing w:line="254" w:lineRule="auto"/>
        <w:ind w:left="160" w:right="1225"/>
        <w:rPr>
          <w:rFonts w:ascii="Calibri" w:eastAsia="Calibri" w:hAnsi="Calibri" w:cs="Times New Roman"/>
          <w:sz w:val="22"/>
          <w:szCs w:val="22"/>
        </w:rPr>
      </w:pPr>
      <w:r w:rsidRPr="003A0B67">
        <w:rPr>
          <w:rFonts w:ascii="Calibri" w:eastAsia="Calibri" w:hAnsi="Calibri" w:cs="Times New Roman"/>
          <w:sz w:val="22"/>
          <w:szCs w:val="22"/>
        </w:rPr>
        <w:t xml:space="preserve">Contact avec les yeux : Rinçage abondant à l'eau pendant 15 minutes les paupières ouvertes puis lavage avec une lotion oculaire type </w:t>
      </w:r>
      <w:proofErr w:type="spellStart"/>
      <w:r w:rsidRPr="003A0B67">
        <w:rPr>
          <w:rFonts w:ascii="Calibri" w:eastAsia="Calibri" w:hAnsi="Calibri" w:cs="Times New Roman"/>
          <w:sz w:val="22"/>
          <w:szCs w:val="22"/>
        </w:rPr>
        <w:t>Dacryosérum</w:t>
      </w:r>
      <w:proofErr w:type="spellEnd"/>
      <w:r w:rsidRPr="003A0B67">
        <w:rPr>
          <w:rFonts w:ascii="Calibri" w:eastAsia="Calibri" w:hAnsi="Calibri" w:cs="Times New Roman"/>
          <w:sz w:val="22"/>
          <w:szCs w:val="22"/>
        </w:rPr>
        <w:t>. Consulter un ophtalmologue en cas de trouble de la vision.</w:t>
      </w:r>
    </w:p>
    <w:p w14:paraId="52E864D6" w14:textId="77777777" w:rsidR="003A0B67" w:rsidRPr="003A0B67" w:rsidRDefault="003A0B67" w:rsidP="003A0B67">
      <w:pPr>
        <w:pStyle w:val="Corpsdetexte"/>
        <w:spacing w:before="3"/>
        <w:rPr>
          <w:rFonts w:ascii="Calibri" w:eastAsia="Calibri" w:hAnsi="Calibri" w:cs="Times New Roman"/>
          <w:sz w:val="22"/>
          <w:szCs w:val="22"/>
        </w:rPr>
      </w:pPr>
    </w:p>
    <w:p w14:paraId="38713A0A" w14:textId="77777777" w:rsidR="003A0B67" w:rsidRPr="003A0B67" w:rsidRDefault="003A0B67" w:rsidP="003A0B67">
      <w:pPr>
        <w:pStyle w:val="Corpsdetexte"/>
        <w:ind w:left="160"/>
        <w:rPr>
          <w:rFonts w:ascii="Calibri" w:eastAsia="Calibri" w:hAnsi="Calibri" w:cs="Times New Roman"/>
          <w:sz w:val="22"/>
          <w:szCs w:val="22"/>
        </w:rPr>
      </w:pPr>
      <w:r w:rsidRPr="003A0B67">
        <w:rPr>
          <w:rFonts w:ascii="Calibri" w:eastAsia="Calibri" w:hAnsi="Calibri" w:cs="Times New Roman"/>
          <w:sz w:val="22"/>
          <w:szCs w:val="22"/>
        </w:rPr>
        <w:t>En cas d'ingestion : Se rincer la bouche avec l'eau. Ne pas provoquer de vomissements. Consulter un médecin.</w:t>
      </w:r>
    </w:p>
    <w:p w14:paraId="6ACC525E" w14:textId="77777777" w:rsidR="003A0B67" w:rsidRPr="003A0B67" w:rsidRDefault="003A0B67" w:rsidP="003A0B67">
      <w:pPr>
        <w:pStyle w:val="Corpsdetexte"/>
        <w:spacing w:before="3"/>
        <w:rPr>
          <w:rFonts w:ascii="Calibri" w:eastAsia="Calibri" w:hAnsi="Calibri" w:cs="Times New Roman"/>
          <w:sz w:val="22"/>
          <w:szCs w:val="22"/>
        </w:rPr>
      </w:pPr>
    </w:p>
    <w:p w14:paraId="3B80DDF4" w14:textId="77777777" w:rsidR="003A0B67" w:rsidRPr="003A0B67" w:rsidRDefault="003A0B67" w:rsidP="003A0B67">
      <w:pPr>
        <w:pStyle w:val="Corpsdetexte"/>
        <w:ind w:left="160"/>
        <w:rPr>
          <w:rFonts w:ascii="Calibri" w:eastAsia="Calibri" w:hAnsi="Calibri" w:cs="Times New Roman"/>
          <w:sz w:val="22"/>
          <w:szCs w:val="22"/>
        </w:rPr>
      </w:pPr>
      <w:r w:rsidRPr="003A0B67">
        <w:rPr>
          <w:rFonts w:ascii="Calibri" w:eastAsia="Calibri" w:hAnsi="Calibri" w:cs="Times New Roman"/>
          <w:sz w:val="22"/>
          <w:szCs w:val="22"/>
        </w:rPr>
        <w:t xml:space="preserve">En cas d'inhalation : Retirer la personne affectée de la zone d'exposition et la placer à l'air frais. Demander </w:t>
      </w:r>
      <w:proofErr w:type="spellStart"/>
      <w:r w:rsidRPr="003A0B67">
        <w:rPr>
          <w:rFonts w:ascii="Calibri" w:eastAsia="Calibri" w:hAnsi="Calibri" w:cs="Times New Roman"/>
          <w:sz w:val="22"/>
          <w:szCs w:val="22"/>
        </w:rPr>
        <w:t>dessoins</w:t>
      </w:r>
      <w:proofErr w:type="spellEnd"/>
      <w:r w:rsidRPr="003A0B67">
        <w:rPr>
          <w:rFonts w:ascii="Calibri" w:eastAsia="Calibri" w:hAnsi="Calibri" w:cs="Times New Roman"/>
          <w:sz w:val="22"/>
          <w:szCs w:val="22"/>
        </w:rPr>
        <w:t xml:space="preserve"> médicaux si les symptômes s'aggravent.</w:t>
      </w:r>
    </w:p>
    <w:p w14:paraId="403C2B7F" w14:textId="77777777" w:rsidR="003A0B67" w:rsidRDefault="003A0B67" w:rsidP="00B84FFD">
      <w:pPr>
        <w:pBdr>
          <w:bottom w:val="single" w:sz="4" w:space="1" w:color="000000"/>
        </w:pBdr>
        <w:spacing w:before="120" w:after="120" w:line="240" w:lineRule="auto"/>
        <w:rPr>
          <w:rFonts w:cs="Calibri"/>
          <w:b/>
          <w:bCs/>
          <w:sz w:val="24"/>
          <w:szCs w:val="24"/>
        </w:rPr>
      </w:pPr>
    </w:p>
    <w:p w14:paraId="2B47428B" w14:textId="103AF0FF" w:rsidR="00B84FFD" w:rsidRPr="00A24B11" w:rsidRDefault="00B84FFD" w:rsidP="00B84FFD">
      <w:pPr>
        <w:pBdr>
          <w:bottom w:val="single" w:sz="4" w:space="1" w:color="000000"/>
        </w:pBdr>
        <w:spacing w:before="120" w:after="120" w:line="240" w:lineRule="auto"/>
        <w:rPr>
          <w:rFonts w:cs="Calibri"/>
          <w:b/>
          <w:bCs/>
          <w:sz w:val="24"/>
          <w:szCs w:val="24"/>
        </w:rPr>
      </w:pPr>
      <w:r w:rsidRPr="00A24B11">
        <w:rPr>
          <w:rFonts w:cs="Calibri"/>
          <w:b/>
          <w:bCs/>
          <w:sz w:val="24"/>
          <w:szCs w:val="24"/>
        </w:rPr>
        <w:t>4.2. Principaux symptômes et effets, aigus et différés</w:t>
      </w:r>
    </w:p>
    <w:p w14:paraId="14894F98" w14:textId="348EACC6" w:rsidR="001E428B" w:rsidRPr="001E428B" w:rsidRDefault="001E428B" w:rsidP="001E428B">
      <w:pPr>
        <w:pStyle w:val="Corpsdetexte"/>
        <w:spacing w:before="119" w:line="276" w:lineRule="auto"/>
        <w:ind w:left="120"/>
        <w:rPr>
          <w:rFonts w:ascii="Calibri" w:eastAsia="Calibri" w:hAnsi="Calibri" w:cs="Times New Roman"/>
          <w:sz w:val="22"/>
          <w:szCs w:val="22"/>
        </w:rPr>
      </w:pPr>
      <w:r w:rsidRPr="001E428B">
        <w:rPr>
          <w:rFonts w:ascii="Calibri" w:eastAsia="Calibri" w:hAnsi="Calibri" w:cs="Times New Roman"/>
          <w:sz w:val="22"/>
          <w:szCs w:val="22"/>
        </w:rPr>
        <w:t>Symptômes/effets après inhalation</w:t>
      </w:r>
      <w:r>
        <w:rPr>
          <w:rFonts w:ascii="Calibri" w:eastAsia="Calibri" w:hAnsi="Calibri" w:cs="Times New Roman"/>
          <w:sz w:val="22"/>
          <w:szCs w:val="22"/>
        </w:rPr>
        <w:t xml:space="preserve"> </w:t>
      </w:r>
      <w:r w:rsidRPr="001E428B">
        <w:rPr>
          <w:rFonts w:ascii="Calibri" w:eastAsia="Calibri" w:hAnsi="Calibri" w:cs="Times New Roman"/>
          <w:sz w:val="22"/>
          <w:szCs w:val="22"/>
        </w:rPr>
        <w:t>: Bien que l’on ne dispose d’aucune donnée relative à une éventuelle toxicité pour l’homme et les animaux, le produit est considéré comme dangereux à l’inhalation.</w:t>
      </w:r>
    </w:p>
    <w:p w14:paraId="591BCAC8" w14:textId="1DA0CEEF" w:rsidR="001E428B" w:rsidRDefault="001E428B" w:rsidP="001E428B">
      <w:pPr>
        <w:pStyle w:val="Corpsdetexte"/>
        <w:tabs>
          <w:tab w:val="left" w:pos="3926"/>
        </w:tabs>
        <w:spacing w:before="37" w:line="276" w:lineRule="auto"/>
        <w:ind w:left="120" w:right="129"/>
        <w:rPr>
          <w:rFonts w:ascii="Calibri" w:eastAsia="Calibri" w:hAnsi="Calibri" w:cs="Times New Roman"/>
          <w:sz w:val="22"/>
          <w:szCs w:val="22"/>
        </w:rPr>
      </w:pPr>
      <w:r w:rsidRPr="001E428B">
        <w:rPr>
          <w:rFonts w:ascii="Calibri" w:eastAsia="Calibri" w:hAnsi="Calibri" w:cs="Times New Roman"/>
          <w:sz w:val="22"/>
          <w:szCs w:val="22"/>
        </w:rPr>
        <w:t>Symptômes/effets après contact avec la peau</w:t>
      </w:r>
      <w:r w:rsidRPr="001E428B">
        <w:rPr>
          <w:rFonts w:ascii="Calibri" w:eastAsia="Calibri" w:hAnsi="Calibri" w:cs="Times New Roman"/>
          <w:sz w:val="22"/>
          <w:szCs w:val="22"/>
        </w:rPr>
        <w:tab/>
        <w:t xml:space="preserve">: </w:t>
      </w:r>
      <w:r w:rsidR="00046D59" w:rsidRPr="00046D59">
        <w:rPr>
          <w:rFonts w:ascii="Calibri" w:eastAsia="Calibri" w:hAnsi="Calibri" w:cs="Times New Roman"/>
          <w:sz w:val="22"/>
          <w:szCs w:val="22"/>
        </w:rPr>
        <w:t>Irritation</w:t>
      </w:r>
      <w:r w:rsidR="00046D59">
        <w:rPr>
          <w:rFonts w:ascii="Calibri" w:eastAsia="Calibri" w:hAnsi="Calibri" w:cs="Times New Roman"/>
          <w:sz w:val="22"/>
          <w:szCs w:val="22"/>
        </w:rPr>
        <w:t xml:space="preserve">. </w:t>
      </w:r>
      <w:r w:rsidRPr="001E428B">
        <w:rPr>
          <w:rFonts w:ascii="Calibri" w:eastAsia="Calibri" w:hAnsi="Calibri" w:cs="Times New Roman"/>
          <w:sz w:val="22"/>
          <w:szCs w:val="22"/>
        </w:rPr>
        <w:t xml:space="preserve">Peut provoquer une allergie cutanée. </w:t>
      </w:r>
    </w:p>
    <w:p w14:paraId="43ADF08A" w14:textId="49584D87" w:rsidR="009508DA" w:rsidRDefault="001E428B" w:rsidP="009508DA">
      <w:pPr>
        <w:pStyle w:val="Corpsdetexte"/>
        <w:tabs>
          <w:tab w:val="left" w:pos="3926"/>
        </w:tabs>
        <w:spacing w:before="37" w:line="276" w:lineRule="auto"/>
        <w:ind w:left="120" w:right="129"/>
        <w:rPr>
          <w:rFonts w:ascii="Calibri" w:eastAsia="Calibri" w:hAnsi="Calibri" w:cs="Times New Roman"/>
          <w:sz w:val="22"/>
          <w:szCs w:val="22"/>
        </w:rPr>
      </w:pPr>
      <w:r w:rsidRPr="001E428B">
        <w:rPr>
          <w:rFonts w:ascii="Calibri" w:eastAsia="Calibri" w:hAnsi="Calibri" w:cs="Times New Roman"/>
          <w:sz w:val="22"/>
          <w:szCs w:val="22"/>
        </w:rPr>
        <w:t>Symptômes/effets après contact oculaire</w:t>
      </w:r>
      <w:r w:rsidRPr="001E428B">
        <w:rPr>
          <w:rFonts w:ascii="Calibri" w:eastAsia="Calibri" w:hAnsi="Calibri" w:cs="Times New Roman"/>
          <w:sz w:val="22"/>
          <w:szCs w:val="22"/>
        </w:rPr>
        <w:tab/>
        <w:t xml:space="preserve">: </w:t>
      </w:r>
      <w:r w:rsidR="00F41786">
        <w:t xml:space="preserve">: </w:t>
      </w:r>
      <w:r w:rsidR="00F41786" w:rsidRPr="00F41786">
        <w:rPr>
          <w:rFonts w:ascii="Calibri" w:eastAsia="Calibri" w:hAnsi="Calibri" w:cs="Times New Roman"/>
          <w:sz w:val="22"/>
          <w:szCs w:val="22"/>
        </w:rPr>
        <w:t>Irritation des yeux.</w:t>
      </w:r>
    </w:p>
    <w:p w14:paraId="29D32826" w14:textId="50435F5A" w:rsidR="001E428B" w:rsidRPr="001E428B" w:rsidRDefault="001E428B" w:rsidP="009508DA">
      <w:pPr>
        <w:pStyle w:val="Corpsdetexte"/>
        <w:tabs>
          <w:tab w:val="left" w:pos="3926"/>
        </w:tabs>
        <w:spacing w:before="37" w:line="276" w:lineRule="auto"/>
        <w:ind w:left="120" w:right="129"/>
        <w:rPr>
          <w:rFonts w:ascii="Calibri" w:eastAsia="Calibri" w:hAnsi="Calibri" w:cs="Times New Roman"/>
          <w:sz w:val="22"/>
          <w:szCs w:val="22"/>
        </w:rPr>
      </w:pPr>
      <w:r w:rsidRPr="001E428B">
        <w:rPr>
          <w:rFonts w:ascii="Calibri" w:eastAsia="Calibri" w:hAnsi="Calibri" w:cs="Times New Roman"/>
          <w:sz w:val="22"/>
          <w:szCs w:val="22"/>
        </w:rPr>
        <w:t>Symptômes/effets après ingestion</w:t>
      </w:r>
      <w:r w:rsidRPr="001E428B">
        <w:rPr>
          <w:rFonts w:ascii="Calibri" w:eastAsia="Calibri" w:hAnsi="Calibri" w:cs="Times New Roman"/>
          <w:sz w:val="22"/>
          <w:szCs w:val="22"/>
        </w:rPr>
        <w:tab/>
        <w:t>: Aucun(es) dans des conditions normales.</w:t>
      </w:r>
    </w:p>
    <w:p w14:paraId="549A17E8" w14:textId="54D63BFA" w:rsidR="00C410B2" w:rsidRDefault="004300B5" w:rsidP="001E428B">
      <w:pPr>
        <w:spacing w:before="120" w:after="120" w:line="240" w:lineRule="auto"/>
      </w:pPr>
      <w:r>
        <w:rPr>
          <w:spacing w:val="-5"/>
        </w:rPr>
        <w:t xml:space="preserve"> </w:t>
      </w:r>
    </w:p>
    <w:p w14:paraId="75ED7411"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lastRenderedPageBreak/>
        <w:t>4.3. Indication des éventuels soins médicaux immédiats et traitements particuliers nécessaires</w:t>
      </w:r>
    </w:p>
    <w:p w14:paraId="318AA5E4" w14:textId="77777777" w:rsidR="00B84FFD" w:rsidRDefault="00B84FFD" w:rsidP="00B84FFD">
      <w:pPr>
        <w:spacing w:before="120" w:after="120" w:line="240" w:lineRule="auto"/>
      </w:pPr>
      <w:r w:rsidRPr="00A24B11">
        <w:t>Traitement symptomatique.</w:t>
      </w:r>
    </w:p>
    <w:p w14:paraId="4ED09D36" w14:textId="77777777" w:rsidR="00B84FFD" w:rsidRDefault="00B84FFD" w:rsidP="00B84FFD">
      <w:pPr>
        <w:spacing w:before="120" w:after="120" w:line="240" w:lineRule="auto"/>
        <w:rPr>
          <w:rFonts w:cs="Calibri"/>
          <w:sz w:val="20"/>
          <w:szCs w:val="20"/>
        </w:rPr>
      </w:pPr>
    </w:p>
    <w:p w14:paraId="342C0300"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5 : Mesures de lutte contre l’incendie</w:t>
      </w:r>
    </w:p>
    <w:p w14:paraId="177BDD6F"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5.1. Moyens d’extinction</w:t>
      </w:r>
    </w:p>
    <w:p w14:paraId="05EABB47" w14:textId="77777777" w:rsidR="00B84FFD" w:rsidRPr="00A24B11" w:rsidRDefault="00B84FFD" w:rsidP="00B84FFD">
      <w:pPr>
        <w:spacing w:before="120" w:after="120" w:line="240" w:lineRule="auto"/>
        <w:rPr>
          <w:rFonts w:cs="Calibri"/>
          <w:sz w:val="20"/>
          <w:szCs w:val="20"/>
        </w:rPr>
      </w:pPr>
      <w:r w:rsidRPr="00A24B11">
        <w:t>Moyens d’extinction appropriés : Eau pulvérisée. Poudre sèche. Mousse. Dioxyde de carbone.</w:t>
      </w:r>
    </w:p>
    <w:p w14:paraId="191F3F01" w14:textId="77777777" w:rsidR="00B84FFD" w:rsidRPr="00A24B11" w:rsidRDefault="00B84FFD" w:rsidP="00B84FFD">
      <w:pPr>
        <w:pBdr>
          <w:bottom w:val="single" w:sz="4" w:space="1" w:color="000000"/>
        </w:pBdr>
        <w:spacing w:before="120" w:after="120" w:line="240" w:lineRule="auto"/>
        <w:rPr>
          <w:rFonts w:cs="Calibri"/>
          <w:b/>
          <w:bCs/>
          <w:sz w:val="24"/>
          <w:szCs w:val="24"/>
        </w:rPr>
      </w:pPr>
      <w:r w:rsidRPr="00A24B11">
        <w:rPr>
          <w:rFonts w:cs="Calibri"/>
          <w:b/>
          <w:bCs/>
          <w:sz w:val="24"/>
          <w:szCs w:val="24"/>
        </w:rPr>
        <w:t>5.2. Dangers particuliers résultant de la substance ou du mélange</w:t>
      </w:r>
    </w:p>
    <w:p w14:paraId="5EC0C348" w14:textId="77777777" w:rsidR="00B84FFD" w:rsidRPr="00A24B11" w:rsidRDefault="00B84FFD" w:rsidP="00B84FFD">
      <w:pPr>
        <w:spacing w:before="120" w:after="120" w:line="240" w:lineRule="auto"/>
        <w:rPr>
          <w:rFonts w:cs="Calibri"/>
          <w:sz w:val="20"/>
          <w:szCs w:val="20"/>
        </w:rPr>
      </w:pPr>
      <w:r w:rsidRPr="00A24B11">
        <w:t>Produits de décomposition dangereux en cas d’incendie : Dégagement possible de fumées toxiques.</w:t>
      </w:r>
    </w:p>
    <w:p w14:paraId="24108AA8" w14:textId="77777777" w:rsidR="00B84FFD" w:rsidRDefault="00B84FFD" w:rsidP="00B84FFD">
      <w:pPr>
        <w:pBdr>
          <w:bottom w:val="single" w:sz="4" w:space="1" w:color="000000"/>
        </w:pBdr>
        <w:spacing w:before="120" w:after="120" w:line="240" w:lineRule="auto"/>
        <w:rPr>
          <w:rFonts w:cs="Calibri"/>
          <w:b/>
          <w:bCs/>
          <w:sz w:val="24"/>
          <w:szCs w:val="24"/>
        </w:rPr>
      </w:pPr>
      <w:r w:rsidRPr="00A24B11">
        <w:rPr>
          <w:rFonts w:cs="Calibri"/>
          <w:b/>
          <w:bCs/>
          <w:sz w:val="24"/>
          <w:szCs w:val="24"/>
        </w:rPr>
        <w:t>5.3. Conseils aux pompiers</w:t>
      </w:r>
    </w:p>
    <w:p w14:paraId="29A41F48" w14:textId="77777777" w:rsidR="00B84FFD" w:rsidRDefault="00B84FFD" w:rsidP="00B84FFD">
      <w:pPr>
        <w:spacing w:before="120" w:after="120" w:line="240" w:lineRule="auto"/>
        <w:rPr>
          <w:rFonts w:cs="Calibri"/>
          <w:sz w:val="20"/>
          <w:szCs w:val="20"/>
        </w:rPr>
      </w:pPr>
      <w:r w:rsidRPr="00A24B11">
        <w:t>Protection en cas d’incendie : Ne pas intervenir sans un équipement de protection adapté. Appareil de protection respiratoire autonome isolant. Protection complète du corps.</w:t>
      </w:r>
    </w:p>
    <w:p w14:paraId="1850D53D"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6 : Mesures à prendre en cas de déversement accidentel</w:t>
      </w:r>
    </w:p>
    <w:p w14:paraId="701154F5"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6.1. Précautions individuelles, équipement de protection et procédures d’urgence</w:t>
      </w:r>
    </w:p>
    <w:p w14:paraId="63F52600" w14:textId="77777777" w:rsidR="00B84FFD" w:rsidRPr="00BB760D" w:rsidRDefault="00B84FFD" w:rsidP="00B84FFD">
      <w:pPr>
        <w:spacing w:before="120" w:after="120" w:line="240" w:lineRule="auto"/>
        <w:rPr>
          <w:rFonts w:cs="Calibri"/>
        </w:rPr>
      </w:pPr>
      <w:r w:rsidRPr="00BB760D">
        <w:rPr>
          <w:rFonts w:cs="Calibri"/>
        </w:rPr>
        <w:t>Récupérer le maximum de produit et le stocker dans des récipients hermétiques.</w:t>
      </w:r>
    </w:p>
    <w:p w14:paraId="4EBFB686" w14:textId="77777777" w:rsidR="00B84FFD" w:rsidRPr="00BB760D" w:rsidRDefault="00B84FFD" w:rsidP="00B84FFD">
      <w:pPr>
        <w:spacing w:before="120" w:after="120" w:line="240" w:lineRule="auto"/>
        <w:rPr>
          <w:rFonts w:cs="Calibri"/>
        </w:rPr>
      </w:pPr>
      <w:r w:rsidRPr="00BB760D">
        <w:rPr>
          <w:rFonts w:cs="Calibri"/>
        </w:rPr>
        <w:t>Assurer une aération suffisante.</w:t>
      </w:r>
    </w:p>
    <w:p w14:paraId="2BCA1B6E"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6.2. Précautions pour la protection de l’environnement</w:t>
      </w:r>
    </w:p>
    <w:p w14:paraId="038B2242" w14:textId="77777777" w:rsidR="00B84FFD" w:rsidRPr="00BB760D" w:rsidRDefault="00B84FFD" w:rsidP="00B84FFD">
      <w:pPr>
        <w:spacing w:before="120" w:after="120" w:line="240" w:lineRule="auto"/>
        <w:rPr>
          <w:rFonts w:cs="Calibri"/>
        </w:rPr>
      </w:pPr>
      <w:r w:rsidRPr="00BB760D">
        <w:rPr>
          <w:rFonts w:cs="Calibri"/>
        </w:rPr>
        <w:t>Eviter le rejet à l’égout, ne pas laisser s’écouler les résidus de cire dans les eaux courantes.</w:t>
      </w:r>
    </w:p>
    <w:p w14:paraId="0BADE28C"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6.3. Méthodes et matériel de confinement et de nettoyage</w:t>
      </w:r>
    </w:p>
    <w:p w14:paraId="28D8BA8D" w14:textId="77777777" w:rsidR="00B84FFD" w:rsidRPr="00BB760D" w:rsidRDefault="00B84FFD" w:rsidP="00B84FFD">
      <w:pPr>
        <w:spacing w:before="120" w:after="120" w:line="240" w:lineRule="auto"/>
        <w:rPr>
          <w:rFonts w:cs="Calibri"/>
        </w:rPr>
      </w:pPr>
      <w:r w:rsidRPr="00BB760D">
        <w:rPr>
          <w:rFonts w:cs="Calibri"/>
        </w:rPr>
        <w:t>Récupérer le maximum de produit et le stocker dans des récipients hermétiques.</w:t>
      </w:r>
    </w:p>
    <w:p w14:paraId="1D7974B6"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6.4. Référence à d'autres rubriques</w:t>
      </w:r>
    </w:p>
    <w:p w14:paraId="577F3A84" w14:textId="77777777" w:rsidR="00B84FFD" w:rsidRPr="00BB760D" w:rsidRDefault="00B84FFD" w:rsidP="00B84FFD">
      <w:pPr>
        <w:spacing w:before="120" w:after="120" w:line="240" w:lineRule="auto"/>
        <w:rPr>
          <w:rFonts w:cs="Calibri"/>
        </w:rPr>
      </w:pPr>
      <w:r w:rsidRPr="00BB760D">
        <w:rPr>
          <w:rFonts w:cs="Calibri"/>
        </w:rPr>
        <w:t>Voir rubrique 13</w:t>
      </w:r>
    </w:p>
    <w:p w14:paraId="46F4AFF9"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7 : Manipulation et stockage</w:t>
      </w:r>
    </w:p>
    <w:p w14:paraId="340FAB04"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7.1. Précautions à prendre pour une manipulation sans danger</w:t>
      </w:r>
    </w:p>
    <w:p w14:paraId="58207DD6" w14:textId="77777777" w:rsidR="00B84FFD" w:rsidRPr="00BB760D" w:rsidRDefault="00B84FFD" w:rsidP="00B84FFD">
      <w:pPr>
        <w:spacing w:before="120" w:after="120" w:line="240" w:lineRule="auto"/>
        <w:rPr>
          <w:rFonts w:cs="Calibri"/>
        </w:rPr>
      </w:pPr>
      <w:r w:rsidRPr="00BB760D">
        <w:rPr>
          <w:rFonts w:cs="Calibri"/>
        </w:rPr>
        <w:t>Maintenir les lieux propres et ordonnés. Se laver les mains après utilisation, ne pas manger boire et fumer durant l’utilisation.</w:t>
      </w:r>
    </w:p>
    <w:p w14:paraId="71885C39"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7.2. Conditions nécessaires pour assurer la sécurité du stockage, tenant compte d’éventuelles incompatibilités</w:t>
      </w:r>
    </w:p>
    <w:p w14:paraId="1746DC9D" w14:textId="77777777" w:rsidR="00B84FFD" w:rsidRPr="00BB760D" w:rsidRDefault="00B84FFD" w:rsidP="00B84FFD">
      <w:pPr>
        <w:spacing w:before="120" w:after="120" w:line="240" w:lineRule="auto"/>
        <w:rPr>
          <w:rFonts w:cs="Calibri"/>
        </w:rPr>
      </w:pPr>
      <w:r w:rsidRPr="00BB760D">
        <w:rPr>
          <w:rFonts w:cs="Calibri"/>
        </w:rPr>
        <w:t>Température de stockage minimale conseillée : 5°C</w:t>
      </w:r>
    </w:p>
    <w:p w14:paraId="148A27B6" w14:textId="77777777" w:rsidR="00B84FFD" w:rsidRPr="00BB760D" w:rsidRDefault="00B84FFD" w:rsidP="00B84FFD">
      <w:pPr>
        <w:spacing w:before="120" w:after="120" w:line="240" w:lineRule="auto"/>
        <w:rPr>
          <w:rFonts w:cs="Calibri"/>
        </w:rPr>
      </w:pPr>
      <w:r w:rsidRPr="00BB760D">
        <w:rPr>
          <w:rFonts w:cs="Calibri"/>
        </w:rPr>
        <w:t>Température de stockage maximale conseillée : 35°C</w:t>
      </w:r>
    </w:p>
    <w:p w14:paraId="13223F32" w14:textId="77777777" w:rsidR="00B84FFD" w:rsidRPr="00BB760D" w:rsidRDefault="00B84FFD" w:rsidP="00B84FFD">
      <w:pPr>
        <w:spacing w:before="120" w:after="120" w:line="240" w:lineRule="auto"/>
        <w:rPr>
          <w:rFonts w:cs="Calibri"/>
        </w:rPr>
      </w:pPr>
      <w:r w:rsidRPr="00BB760D">
        <w:rPr>
          <w:rFonts w:cs="Calibri"/>
        </w:rPr>
        <w:lastRenderedPageBreak/>
        <w:t>Condition de stockage : Conserver uniquement dans le récipient d’origine dans un endroit frais et bien ventilé. Garder les conteneurs fermés en dehors de leur utilisation.</w:t>
      </w:r>
    </w:p>
    <w:p w14:paraId="23DF1EFB" w14:textId="77777777" w:rsidR="00B84FFD" w:rsidRPr="00BB760D" w:rsidRDefault="00B84FFD" w:rsidP="00B84FFD">
      <w:pPr>
        <w:spacing w:before="120" w:after="120" w:line="240" w:lineRule="auto"/>
        <w:rPr>
          <w:rFonts w:cs="Calibri"/>
        </w:rPr>
      </w:pPr>
      <w:r w:rsidRPr="00BB760D">
        <w:rPr>
          <w:rFonts w:cs="Calibri"/>
        </w:rPr>
        <w:t>Produits incompatibles : Bases fortes et acides forts</w:t>
      </w:r>
    </w:p>
    <w:p w14:paraId="41B45767" w14:textId="77777777" w:rsidR="00B84FFD" w:rsidRPr="00BB760D" w:rsidRDefault="00B84FFD" w:rsidP="00B84FFD">
      <w:pPr>
        <w:spacing w:before="120" w:after="120" w:line="240" w:lineRule="auto"/>
        <w:rPr>
          <w:rFonts w:cs="Calibri"/>
        </w:rPr>
      </w:pPr>
      <w:r w:rsidRPr="00BB760D">
        <w:rPr>
          <w:rFonts w:cs="Calibri"/>
        </w:rPr>
        <w:t>Matières incompatibles : Source d’inflammation. Rayons directs du soleil.</w:t>
      </w:r>
    </w:p>
    <w:p w14:paraId="3E89EA8D" w14:textId="77777777" w:rsidR="00B84FFD" w:rsidRPr="00BB760D" w:rsidRDefault="00B84FFD" w:rsidP="00B84FFD">
      <w:pPr>
        <w:spacing w:before="120" w:after="120" w:line="240" w:lineRule="auto"/>
        <w:rPr>
          <w:rFonts w:cs="Calibri"/>
        </w:rPr>
      </w:pPr>
      <w:r w:rsidRPr="00BB760D">
        <w:rPr>
          <w:rFonts w:cs="Calibri"/>
        </w:rPr>
        <w:t>Durée de stockage maximale : 12 mois.</w:t>
      </w:r>
    </w:p>
    <w:p w14:paraId="4BF7FEC9"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7.3. Utilisation(s) finale(s) particulière(s)</w:t>
      </w:r>
    </w:p>
    <w:p w14:paraId="03F63D84" w14:textId="77777777" w:rsidR="00B84FFD" w:rsidRPr="00BB760D" w:rsidRDefault="00B84FFD" w:rsidP="00B84FFD">
      <w:pPr>
        <w:spacing w:before="120" w:after="120" w:line="240" w:lineRule="auto"/>
        <w:rPr>
          <w:rFonts w:cs="Calibri"/>
        </w:rPr>
      </w:pPr>
      <w:r w:rsidRPr="00BB760D">
        <w:rPr>
          <w:rFonts w:cs="Calibri"/>
        </w:rPr>
        <w:t>Pas d’informations complémentaires disponibles.</w:t>
      </w:r>
    </w:p>
    <w:p w14:paraId="18A291ED"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8 : Contrôles de l’exposition/Protection individuelle</w:t>
      </w:r>
    </w:p>
    <w:p w14:paraId="2FC4E194"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8.1. Paramètres de contrôle</w:t>
      </w:r>
    </w:p>
    <w:p w14:paraId="2F0EB240" w14:textId="77777777" w:rsidR="00B84FFD" w:rsidRPr="00BB760D" w:rsidRDefault="00B84FFD" w:rsidP="00B84FFD">
      <w:pPr>
        <w:spacing w:before="120" w:after="120" w:line="240" w:lineRule="auto"/>
        <w:rPr>
          <w:rFonts w:cs="Calibri"/>
        </w:rPr>
      </w:pPr>
      <w:r w:rsidRPr="00BB760D">
        <w:rPr>
          <w:rFonts w:cs="Calibri"/>
        </w:rPr>
        <w:t>Pas d’informations complémentaires disponibles.</w:t>
      </w:r>
    </w:p>
    <w:p w14:paraId="61D8FFAA"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8.2. Contrôles de l’exposition</w:t>
      </w:r>
    </w:p>
    <w:p w14:paraId="5CD5025C" w14:textId="77777777" w:rsidR="00B84FFD" w:rsidRPr="00BB760D" w:rsidRDefault="00B84FFD" w:rsidP="00B84FFD">
      <w:pPr>
        <w:spacing w:before="120" w:after="120" w:line="240" w:lineRule="auto"/>
        <w:rPr>
          <w:rFonts w:cs="Calibri"/>
        </w:rPr>
      </w:pPr>
      <w:r w:rsidRPr="00BB760D">
        <w:rPr>
          <w:rFonts w:cs="Calibri"/>
        </w:rPr>
        <w:t>Equipements de protection individuelle :</w:t>
      </w:r>
      <w:r>
        <w:rPr>
          <w:rFonts w:cs="Calibri"/>
        </w:rPr>
        <w:t xml:space="preserve"> </w:t>
      </w:r>
      <w:r w:rsidRPr="00BB760D">
        <w:rPr>
          <w:rFonts w:cs="Calibri"/>
        </w:rPr>
        <w:t>Eviter toute exposition inutile.</w:t>
      </w:r>
    </w:p>
    <w:p w14:paraId="72C868F2" w14:textId="77777777" w:rsidR="00B84FFD" w:rsidRDefault="00B84FFD" w:rsidP="00B84FFD">
      <w:pPr>
        <w:spacing w:before="120" w:after="120" w:line="240" w:lineRule="auto"/>
        <w:rPr>
          <w:rFonts w:cs="Calibri"/>
        </w:rPr>
      </w:pPr>
      <w:r w:rsidRPr="00BB760D">
        <w:rPr>
          <w:rFonts w:cs="Calibri"/>
        </w:rPr>
        <w:t>Autres informations : Ne pas manger, ne pas boire et ne pas fumer pendant l’utilisation.</w:t>
      </w:r>
    </w:p>
    <w:p w14:paraId="0D6F10D7" w14:textId="77777777" w:rsidR="00B84FFD" w:rsidRPr="00BB760D" w:rsidRDefault="00B84FFD" w:rsidP="00B84FFD">
      <w:pPr>
        <w:spacing w:before="120" w:after="120" w:line="240" w:lineRule="auto"/>
        <w:rPr>
          <w:rFonts w:cs="Calibri"/>
        </w:rPr>
      </w:pPr>
    </w:p>
    <w:p w14:paraId="78E5C492"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9 : Propriétés physiques et chimiques</w:t>
      </w:r>
    </w:p>
    <w:p w14:paraId="21B30549"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9.1. Informations sur les propriétés physiques et chimiques essentielles</w:t>
      </w:r>
    </w:p>
    <w:p w14:paraId="6BDE78E4" w14:textId="77777777" w:rsidR="00B84FFD" w:rsidRPr="00BB760D" w:rsidRDefault="00B84FFD" w:rsidP="00B84FFD">
      <w:pPr>
        <w:spacing w:before="120" w:after="120" w:line="240" w:lineRule="auto"/>
        <w:rPr>
          <w:rFonts w:cs="Calibri"/>
        </w:rPr>
      </w:pPr>
      <w:r w:rsidRPr="00BB760D">
        <w:rPr>
          <w:rFonts w:cs="Calibri"/>
        </w:rPr>
        <w:t>État physique : solide</w:t>
      </w:r>
    </w:p>
    <w:p w14:paraId="50D0A595" w14:textId="77777777" w:rsidR="00B84FFD" w:rsidRPr="00BB760D" w:rsidRDefault="00B84FFD" w:rsidP="00B84FFD">
      <w:pPr>
        <w:spacing w:before="120" w:after="120" w:line="240" w:lineRule="auto"/>
        <w:rPr>
          <w:rFonts w:cs="Calibri"/>
        </w:rPr>
      </w:pPr>
      <w:r w:rsidRPr="00BB760D">
        <w:rPr>
          <w:rFonts w:cs="Calibri"/>
        </w:rPr>
        <w:t>Couleur : Blanchâtre</w:t>
      </w:r>
    </w:p>
    <w:p w14:paraId="6F6D2E8D" w14:textId="77777777" w:rsidR="00B84FFD" w:rsidRPr="00BB760D" w:rsidRDefault="00B84FFD" w:rsidP="00B84FFD">
      <w:pPr>
        <w:spacing w:before="120" w:after="120" w:line="240" w:lineRule="auto"/>
        <w:rPr>
          <w:rFonts w:cs="Calibri"/>
        </w:rPr>
      </w:pPr>
      <w:r w:rsidRPr="00BB760D">
        <w:rPr>
          <w:rFonts w:cs="Calibri"/>
        </w:rPr>
        <w:t>Odeur : Caractéristique</w:t>
      </w:r>
    </w:p>
    <w:p w14:paraId="4A9FC6DE" w14:textId="77777777" w:rsidR="00B84FFD" w:rsidRPr="00BB760D" w:rsidRDefault="00B84FFD" w:rsidP="00B84FFD">
      <w:pPr>
        <w:spacing w:before="120" w:after="120" w:line="240" w:lineRule="auto"/>
        <w:rPr>
          <w:rFonts w:cs="Calibri"/>
        </w:rPr>
      </w:pPr>
      <w:r w:rsidRPr="00BB760D">
        <w:rPr>
          <w:rFonts w:cs="Calibri"/>
        </w:rPr>
        <w:t xml:space="preserve">Point de fusion/point de congélation : </w:t>
      </w:r>
      <w:r w:rsidRPr="00A24B11">
        <w:rPr>
          <w:rFonts w:cs="Calibri"/>
        </w:rPr>
        <w:t>50°C</w:t>
      </w:r>
    </w:p>
    <w:p w14:paraId="6E9CFEFF" w14:textId="77777777" w:rsidR="00B84FFD" w:rsidRPr="00BB760D" w:rsidRDefault="00B84FFD" w:rsidP="00B84FFD">
      <w:pPr>
        <w:spacing w:before="120" w:after="120" w:line="240" w:lineRule="auto"/>
        <w:rPr>
          <w:rFonts w:cs="Calibri"/>
        </w:rPr>
      </w:pPr>
      <w:r w:rsidRPr="00BB760D">
        <w:rPr>
          <w:rFonts w:cs="Calibri"/>
        </w:rPr>
        <w:t>Point d’ébullition ou point initial d’ébullition et intervalle d’ébullition : aucune donnée disponible</w:t>
      </w:r>
    </w:p>
    <w:p w14:paraId="17EF805D" w14:textId="77777777" w:rsidR="00B84FFD" w:rsidRPr="00BB760D" w:rsidRDefault="00B84FFD" w:rsidP="00B84FFD">
      <w:pPr>
        <w:spacing w:before="120" w:after="120" w:line="240" w:lineRule="auto"/>
        <w:rPr>
          <w:rFonts w:cs="Calibri"/>
        </w:rPr>
      </w:pPr>
      <w:r w:rsidRPr="00BB760D">
        <w:rPr>
          <w:rFonts w:cs="Calibri"/>
        </w:rPr>
        <w:t>Inflammabilité : aucune donnée disponible</w:t>
      </w:r>
    </w:p>
    <w:p w14:paraId="5A1C2FD9" w14:textId="77777777" w:rsidR="00B84FFD" w:rsidRPr="00BB760D" w:rsidRDefault="00B84FFD" w:rsidP="00B84FFD">
      <w:pPr>
        <w:spacing w:before="120" w:after="120" w:line="240" w:lineRule="auto"/>
        <w:rPr>
          <w:rFonts w:cs="Calibri"/>
        </w:rPr>
      </w:pPr>
      <w:r w:rsidRPr="00BB760D">
        <w:rPr>
          <w:rFonts w:cs="Calibri"/>
        </w:rPr>
        <w:t>Point d’éclair : 200°C</w:t>
      </w:r>
    </w:p>
    <w:p w14:paraId="06647D4A" w14:textId="77777777" w:rsidR="00B84FFD" w:rsidRPr="00BB760D" w:rsidRDefault="00B84FFD" w:rsidP="00B84FFD">
      <w:pPr>
        <w:spacing w:before="120" w:after="120" w:line="240" w:lineRule="auto"/>
        <w:rPr>
          <w:rFonts w:cs="Calibri"/>
        </w:rPr>
      </w:pPr>
      <w:r w:rsidRPr="00BB760D">
        <w:rPr>
          <w:rFonts w:cs="Calibri"/>
        </w:rPr>
        <w:t>Température d’auto-inflammation : aucune donnée disponible</w:t>
      </w:r>
    </w:p>
    <w:p w14:paraId="5827311C" w14:textId="77777777" w:rsidR="00B84FFD" w:rsidRPr="00BB760D" w:rsidRDefault="00B84FFD" w:rsidP="00B84FFD">
      <w:pPr>
        <w:spacing w:before="120" w:after="120" w:line="240" w:lineRule="auto"/>
        <w:rPr>
          <w:rFonts w:cs="Calibri"/>
        </w:rPr>
      </w:pPr>
      <w:proofErr w:type="gramStart"/>
      <w:r w:rsidRPr="00BB760D">
        <w:rPr>
          <w:rFonts w:cs="Calibri"/>
        </w:rPr>
        <w:t>pH</w:t>
      </w:r>
      <w:proofErr w:type="gramEnd"/>
      <w:r w:rsidRPr="00BB760D">
        <w:rPr>
          <w:rFonts w:cs="Calibri"/>
        </w:rPr>
        <w:t xml:space="preserve"> : aucune donnée disponible</w:t>
      </w:r>
    </w:p>
    <w:p w14:paraId="7293E5F9" w14:textId="77777777" w:rsidR="00B84FFD" w:rsidRPr="00BB760D" w:rsidRDefault="00B84FFD" w:rsidP="00B84FFD">
      <w:pPr>
        <w:spacing w:before="120" w:after="120" w:line="240" w:lineRule="auto"/>
        <w:rPr>
          <w:rFonts w:cs="Calibri"/>
        </w:rPr>
      </w:pPr>
      <w:r w:rsidRPr="00BB760D">
        <w:rPr>
          <w:rFonts w:cs="Calibri"/>
        </w:rPr>
        <w:t>Viscosité cinématique : aucune donnée disponible</w:t>
      </w:r>
    </w:p>
    <w:p w14:paraId="2EEA6364" w14:textId="77777777" w:rsidR="00B84FFD" w:rsidRPr="00BB760D" w:rsidRDefault="00B84FFD" w:rsidP="00B84FFD">
      <w:pPr>
        <w:spacing w:before="120" w:after="120" w:line="240" w:lineRule="auto"/>
        <w:rPr>
          <w:rFonts w:cs="Calibri"/>
        </w:rPr>
      </w:pPr>
      <w:r w:rsidRPr="00BB760D">
        <w:rPr>
          <w:rFonts w:cs="Calibri"/>
        </w:rPr>
        <w:t>Solubilité : non soluble</w:t>
      </w:r>
    </w:p>
    <w:p w14:paraId="70F3B663"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9.2. Autres informations</w:t>
      </w:r>
    </w:p>
    <w:p w14:paraId="50A8E39B" w14:textId="77777777" w:rsidR="00B84FFD" w:rsidRPr="00E52CE8" w:rsidRDefault="00B84FFD" w:rsidP="00B84FFD">
      <w:pPr>
        <w:spacing w:before="120" w:after="120" w:line="240" w:lineRule="auto"/>
        <w:rPr>
          <w:rFonts w:cs="Calibri"/>
        </w:rPr>
      </w:pPr>
      <w:r w:rsidRPr="00BB760D">
        <w:rPr>
          <w:rFonts w:cs="Calibri"/>
        </w:rPr>
        <w:t>Pas d’informations complémentaires disponibles.</w:t>
      </w:r>
    </w:p>
    <w:p w14:paraId="7A30A405"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10 : Stabilité et réactivité</w:t>
      </w:r>
    </w:p>
    <w:p w14:paraId="3711578B"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lastRenderedPageBreak/>
        <w:t>10.1. Réactivité</w:t>
      </w:r>
    </w:p>
    <w:p w14:paraId="2F582F90" w14:textId="77777777" w:rsidR="00B84FFD" w:rsidRDefault="00B84FFD" w:rsidP="00B84FFD">
      <w:pPr>
        <w:spacing w:before="120" w:after="120" w:line="240" w:lineRule="auto"/>
        <w:rPr>
          <w:rFonts w:cs="Calibri"/>
          <w:sz w:val="20"/>
          <w:szCs w:val="20"/>
        </w:rPr>
      </w:pPr>
      <w:r>
        <w:t>Le produit n’est pas réactif dans les conditions normales d’utilisation, de stockage et de transport.</w:t>
      </w:r>
    </w:p>
    <w:p w14:paraId="65256666"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10.2. Stabilité chimique</w:t>
      </w:r>
    </w:p>
    <w:p w14:paraId="66D65502" w14:textId="77777777" w:rsidR="00B84FFD" w:rsidRDefault="00B84FFD" w:rsidP="00B84FFD">
      <w:pPr>
        <w:spacing w:before="120" w:after="120" w:line="240" w:lineRule="auto"/>
        <w:rPr>
          <w:rFonts w:cs="Calibri"/>
          <w:sz w:val="20"/>
          <w:szCs w:val="20"/>
        </w:rPr>
      </w:pPr>
      <w:r>
        <w:t>Stable dans les conditions normales.</w:t>
      </w:r>
    </w:p>
    <w:p w14:paraId="47881487"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10.3. Possibilité de réactions dangereuses</w:t>
      </w:r>
    </w:p>
    <w:p w14:paraId="4A8860F9" w14:textId="77777777" w:rsidR="00B84FFD" w:rsidRDefault="00B84FFD" w:rsidP="00B84FFD">
      <w:pPr>
        <w:spacing w:before="120" w:after="120" w:line="240" w:lineRule="auto"/>
        <w:rPr>
          <w:rFonts w:cs="Calibri"/>
          <w:sz w:val="20"/>
          <w:szCs w:val="20"/>
        </w:rPr>
      </w:pPr>
      <w:r>
        <w:t>Pas de réaction dangereuse connue dans les conditions normales d’emploi.</w:t>
      </w:r>
    </w:p>
    <w:p w14:paraId="6CFD19CE"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10.4. Conditions à éviter</w:t>
      </w:r>
    </w:p>
    <w:p w14:paraId="44D3DC83" w14:textId="77777777" w:rsidR="00B84FFD" w:rsidRDefault="00B84FFD" w:rsidP="00B84FFD">
      <w:pPr>
        <w:spacing w:before="120" w:after="120" w:line="240" w:lineRule="auto"/>
        <w:rPr>
          <w:rFonts w:cs="Calibri"/>
          <w:sz w:val="20"/>
          <w:szCs w:val="20"/>
        </w:rPr>
      </w:pPr>
      <w:r>
        <w:t>Aucune dans des conditions de stockage et de manipulation recommandées (voir rubrique 7).</w:t>
      </w:r>
    </w:p>
    <w:p w14:paraId="0EBF5DFE"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10.5. Matières incompatibles</w:t>
      </w:r>
    </w:p>
    <w:p w14:paraId="5E8588ED" w14:textId="77777777" w:rsidR="00B84FFD" w:rsidRDefault="00B84FFD" w:rsidP="00B84FFD">
      <w:pPr>
        <w:spacing w:before="120" w:after="120" w:line="240" w:lineRule="auto"/>
        <w:rPr>
          <w:rFonts w:cs="Calibri"/>
          <w:sz w:val="20"/>
          <w:szCs w:val="20"/>
        </w:rPr>
      </w:pPr>
      <w:r>
        <w:t>Pas d’informations complémentaires disponibles</w:t>
      </w:r>
    </w:p>
    <w:p w14:paraId="43E2DA04"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10.6. Produits de décomposition dangereux</w:t>
      </w:r>
    </w:p>
    <w:p w14:paraId="70D2B733" w14:textId="77777777" w:rsidR="00B84FFD" w:rsidRDefault="00B84FFD" w:rsidP="00B84FFD">
      <w:pPr>
        <w:spacing w:before="120" w:after="120" w:line="240" w:lineRule="auto"/>
      </w:pPr>
      <w:r>
        <w:t>Aucun produit de décomposition dangereux ne devrait être généré dans les conditions normales de stockage et d’emploi.</w:t>
      </w:r>
    </w:p>
    <w:p w14:paraId="0080D65C"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11 : Informations toxicologiques</w:t>
      </w:r>
    </w:p>
    <w:p w14:paraId="69AC38CC"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11.1. Informations sur les effets toxicologiques</w:t>
      </w:r>
    </w:p>
    <w:p w14:paraId="03FD362D" w14:textId="77777777" w:rsidR="00221EAB" w:rsidRPr="00221EAB" w:rsidRDefault="00221EAB" w:rsidP="00221EAB">
      <w:pPr>
        <w:pStyle w:val="Corpsdetexte"/>
        <w:tabs>
          <w:tab w:val="left" w:pos="3926"/>
        </w:tabs>
        <w:spacing w:line="276" w:lineRule="auto"/>
        <w:ind w:left="120"/>
        <w:rPr>
          <w:rFonts w:ascii="Calibri" w:eastAsia="Calibri" w:hAnsi="Calibri" w:cs="Times New Roman"/>
          <w:sz w:val="22"/>
          <w:szCs w:val="22"/>
        </w:rPr>
      </w:pPr>
      <w:r w:rsidRPr="00221EAB">
        <w:rPr>
          <w:rFonts w:ascii="Calibri" w:eastAsia="Calibri" w:hAnsi="Calibri" w:cs="Times New Roman"/>
          <w:sz w:val="22"/>
          <w:szCs w:val="22"/>
        </w:rPr>
        <w:t>Toxicité aiguë (orale)</w:t>
      </w:r>
      <w:r w:rsidRPr="00221EAB">
        <w:rPr>
          <w:rFonts w:ascii="Calibri" w:eastAsia="Calibri" w:hAnsi="Calibri" w:cs="Times New Roman"/>
          <w:sz w:val="22"/>
          <w:szCs w:val="22"/>
        </w:rPr>
        <w:tab/>
        <w:t>: Non classé</w:t>
      </w:r>
    </w:p>
    <w:p w14:paraId="241408EF" w14:textId="77777777" w:rsidR="00221EAB" w:rsidRPr="00221EAB" w:rsidRDefault="00221EAB" w:rsidP="00221EAB">
      <w:pPr>
        <w:pStyle w:val="Corpsdetexte"/>
        <w:tabs>
          <w:tab w:val="left" w:pos="3926"/>
        </w:tabs>
        <w:spacing w:before="17" w:line="276" w:lineRule="auto"/>
        <w:ind w:left="120"/>
        <w:rPr>
          <w:rFonts w:ascii="Calibri" w:eastAsia="Calibri" w:hAnsi="Calibri" w:cs="Times New Roman"/>
          <w:sz w:val="22"/>
          <w:szCs w:val="22"/>
        </w:rPr>
      </w:pPr>
      <w:r w:rsidRPr="00221EAB">
        <w:rPr>
          <w:rFonts w:ascii="Calibri" w:eastAsia="Calibri" w:hAnsi="Calibri" w:cs="Times New Roman"/>
          <w:sz w:val="22"/>
          <w:szCs w:val="22"/>
        </w:rPr>
        <w:t>Toxicité aiguë (cutanée)</w:t>
      </w:r>
      <w:r w:rsidRPr="00221EAB">
        <w:rPr>
          <w:rFonts w:ascii="Calibri" w:eastAsia="Calibri" w:hAnsi="Calibri" w:cs="Times New Roman"/>
          <w:sz w:val="22"/>
          <w:szCs w:val="22"/>
        </w:rPr>
        <w:tab/>
        <w:t>: Non classé</w:t>
      </w:r>
    </w:p>
    <w:p w14:paraId="29A2D020" w14:textId="5E151FA8" w:rsidR="00E232C1" w:rsidRDefault="00221EAB" w:rsidP="00E232C1">
      <w:pPr>
        <w:pStyle w:val="Corpsdetexte"/>
        <w:tabs>
          <w:tab w:val="left" w:pos="3926"/>
        </w:tabs>
        <w:spacing w:before="37" w:line="276" w:lineRule="auto"/>
        <w:ind w:left="120"/>
        <w:rPr>
          <w:rFonts w:ascii="Calibri" w:eastAsia="Calibri" w:hAnsi="Calibri" w:cs="Times New Roman"/>
          <w:sz w:val="22"/>
          <w:szCs w:val="22"/>
        </w:rPr>
      </w:pPr>
      <w:r w:rsidRPr="00221EAB">
        <w:rPr>
          <w:rFonts w:ascii="Calibri" w:eastAsia="Calibri" w:hAnsi="Calibri" w:cs="Times New Roman"/>
          <w:sz w:val="22"/>
          <w:szCs w:val="22"/>
        </w:rPr>
        <w:t>Toxicité aiguë (Inhalation)</w:t>
      </w:r>
      <w:r w:rsidRPr="00221EAB">
        <w:rPr>
          <w:rFonts w:ascii="Calibri" w:eastAsia="Calibri" w:hAnsi="Calibri" w:cs="Times New Roman"/>
          <w:sz w:val="22"/>
          <w:szCs w:val="22"/>
        </w:rPr>
        <w:tab/>
        <w:t>: Non classé</w:t>
      </w:r>
    </w:p>
    <w:p w14:paraId="3682A8DB" w14:textId="77777777" w:rsidR="00E232C1" w:rsidRDefault="00E232C1" w:rsidP="00E232C1">
      <w:pPr>
        <w:pStyle w:val="Corpsdetexte"/>
        <w:tabs>
          <w:tab w:val="left" w:pos="3926"/>
        </w:tabs>
        <w:spacing w:before="37" w:line="276" w:lineRule="auto"/>
        <w:ind w:left="120"/>
        <w:rPr>
          <w:rFonts w:ascii="Calibri" w:eastAsia="Calibri" w:hAnsi="Calibri" w:cs="Times New Roman"/>
          <w:sz w:val="22"/>
          <w:szCs w:val="22"/>
        </w:rPr>
      </w:pPr>
    </w:p>
    <w:tbl>
      <w:tblPr>
        <w:tblStyle w:val="TableGrid"/>
        <w:tblW w:w="10489" w:type="dxa"/>
        <w:tblInd w:w="6" w:type="dxa"/>
        <w:tblCellMar>
          <w:top w:w="45" w:type="dxa"/>
          <w:left w:w="56" w:type="dxa"/>
          <w:right w:w="115" w:type="dxa"/>
        </w:tblCellMar>
        <w:tblLook w:val="04A0" w:firstRow="1" w:lastRow="0" w:firstColumn="1" w:lastColumn="0" w:noHBand="0" w:noVBand="1"/>
      </w:tblPr>
      <w:tblGrid>
        <w:gridCol w:w="3969"/>
        <w:gridCol w:w="6520"/>
      </w:tblGrid>
      <w:tr w:rsidR="00C50284" w14:paraId="142D2ABF" w14:textId="77777777" w:rsidTr="0098171F">
        <w:trPr>
          <w:trHeight w:val="326"/>
        </w:trPr>
        <w:tc>
          <w:tcPr>
            <w:tcW w:w="10489" w:type="dxa"/>
            <w:gridSpan w:val="2"/>
            <w:tcBorders>
              <w:top w:val="single" w:sz="4" w:space="0" w:color="0070C0"/>
              <w:left w:val="single" w:sz="4" w:space="0" w:color="0070C0"/>
              <w:bottom w:val="single" w:sz="4" w:space="0" w:color="0070C0"/>
              <w:right w:val="single" w:sz="4" w:space="0" w:color="0070C0"/>
            </w:tcBorders>
            <w:shd w:val="clear" w:color="auto" w:fill="BDD6EE"/>
          </w:tcPr>
          <w:p w14:paraId="3F5AA9B4" w14:textId="77777777" w:rsidR="00C50284" w:rsidRDefault="00C50284" w:rsidP="0098171F">
            <w:pPr>
              <w:spacing w:line="259" w:lineRule="auto"/>
            </w:pPr>
            <w:proofErr w:type="gramStart"/>
            <w:r>
              <w:rPr>
                <w:b/>
                <w:color w:val="0070C0"/>
                <w:sz w:val="18"/>
              </w:rPr>
              <w:t>cis</w:t>
            </w:r>
            <w:proofErr w:type="gramEnd"/>
            <w:r>
              <w:rPr>
                <w:b/>
                <w:color w:val="0070C0"/>
                <w:sz w:val="18"/>
              </w:rPr>
              <w:t xml:space="preserve">-3,7-Dimethyl-2,6-octadienyl </w:t>
            </w:r>
            <w:proofErr w:type="spellStart"/>
            <w:r>
              <w:rPr>
                <w:b/>
                <w:color w:val="0070C0"/>
                <w:sz w:val="18"/>
              </w:rPr>
              <w:t>ethanoate</w:t>
            </w:r>
            <w:proofErr w:type="spellEnd"/>
            <w:r>
              <w:rPr>
                <w:b/>
                <w:color w:val="0070C0"/>
                <w:sz w:val="18"/>
              </w:rPr>
              <w:t xml:space="preserve"> (141-12-8) </w:t>
            </w:r>
          </w:p>
        </w:tc>
      </w:tr>
      <w:tr w:rsidR="00C50284" w:rsidRPr="00C06C23" w14:paraId="186704B1" w14:textId="77777777" w:rsidTr="0098171F">
        <w:trPr>
          <w:trHeight w:val="368"/>
        </w:trPr>
        <w:tc>
          <w:tcPr>
            <w:tcW w:w="3969" w:type="dxa"/>
            <w:tcBorders>
              <w:top w:val="single" w:sz="4" w:space="0" w:color="0070C0"/>
              <w:left w:val="single" w:sz="4" w:space="0" w:color="0070C0"/>
              <w:bottom w:val="single" w:sz="4" w:space="0" w:color="0070C0"/>
              <w:right w:val="single" w:sz="4" w:space="0" w:color="0070C0"/>
            </w:tcBorders>
          </w:tcPr>
          <w:p w14:paraId="23CDAF64" w14:textId="77777777" w:rsidR="00C50284" w:rsidRDefault="00C50284" w:rsidP="0098171F">
            <w:pPr>
              <w:spacing w:line="259" w:lineRule="auto"/>
            </w:pPr>
            <w:r>
              <w:t xml:space="preserve">DL50 orale rat </w:t>
            </w:r>
          </w:p>
        </w:tc>
        <w:tc>
          <w:tcPr>
            <w:tcW w:w="6519" w:type="dxa"/>
            <w:tcBorders>
              <w:top w:val="single" w:sz="4" w:space="0" w:color="0070C0"/>
              <w:left w:val="single" w:sz="4" w:space="0" w:color="0070C0"/>
              <w:bottom w:val="single" w:sz="4" w:space="0" w:color="0070C0"/>
              <w:right w:val="single" w:sz="4" w:space="0" w:color="0070C0"/>
            </w:tcBorders>
          </w:tcPr>
          <w:p w14:paraId="24CE462D" w14:textId="77777777" w:rsidR="00C50284" w:rsidRPr="00C06C23" w:rsidRDefault="00C50284" w:rsidP="0098171F">
            <w:pPr>
              <w:spacing w:line="259" w:lineRule="auto"/>
              <w:ind w:left="1"/>
              <w:rPr>
                <w:lang w:val="en-US"/>
              </w:rPr>
            </w:pPr>
            <w:r w:rsidRPr="00C06C23">
              <w:rPr>
                <w:lang w:val="en-US"/>
              </w:rPr>
              <w:t xml:space="preserve">&gt; 5000 mg/kg Source: National Library of Medicine </w:t>
            </w:r>
          </w:p>
        </w:tc>
      </w:tr>
      <w:tr w:rsidR="00C50284" w:rsidRPr="00C06C23" w14:paraId="649F967B" w14:textId="77777777" w:rsidTr="0098171F">
        <w:trPr>
          <w:trHeight w:val="343"/>
        </w:trPr>
        <w:tc>
          <w:tcPr>
            <w:tcW w:w="3969" w:type="dxa"/>
            <w:tcBorders>
              <w:top w:val="single" w:sz="4" w:space="0" w:color="0070C0"/>
              <w:left w:val="single" w:sz="4" w:space="0" w:color="0070C0"/>
              <w:bottom w:val="single" w:sz="4" w:space="0" w:color="0070C0"/>
              <w:right w:val="single" w:sz="4" w:space="0" w:color="0070C0"/>
            </w:tcBorders>
          </w:tcPr>
          <w:p w14:paraId="432BB3B2" w14:textId="77777777" w:rsidR="00C50284" w:rsidRDefault="00C50284" w:rsidP="0098171F">
            <w:pPr>
              <w:spacing w:line="259" w:lineRule="auto"/>
            </w:pPr>
            <w:r>
              <w:t xml:space="preserve">DL50 cutanée lapin </w:t>
            </w:r>
          </w:p>
        </w:tc>
        <w:tc>
          <w:tcPr>
            <w:tcW w:w="6519" w:type="dxa"/>
            <w:tcBorders>
              <w:top w:val="single" w:sz="4" w:space="0" w:color="0070C0"/>
              <w:left w:val="single" w:sz="4" w:space="0" w:color="0070C0"/>
              <w:bottom w:val="single" w:sz="4" w:space="0" w:color="0070C0"/>
              <w:right w:val="single" w:sz="4" w:space="0" w:color="0070C0"/>
            </w:tcBorders>
          </w:tcPr>
          <w:p w14:paraId="7E9992BF" w14:textId="77777777" w:rsidR="00C50284" w:rsidRPr="00C06C23" w:rsidRDefault="00C50284" w:rsidP="0098171F">
            <w:pPr>
              <w:spacing w:line="259" w:lineRule="auto"/>
              <w:ind w:left="1"/>
              <w:rPr>
                <w:lang w:val="en-US"/>
              </w:rPr>
            </w:pPr>
            <w:r w:rsidRPr="00C06C23">
              <w:rPr>
                <w:lang w:val="en-US"/>
              </w:rPr>
              <w:t xml:space="preserve">&gt; 5000 mg/kg Source: National Library of Medicine </w:t>
            </w:r>
          </w:p>
        </w:tc>
      </w:tr>
    </w:tbl>
    <w:p w14:paraId="595CD881" w14:textId="77777777" w:rsidR="00C50284" w:rsidRPr="00C06C23" w:rsidRDefault="00C50284" w:rsidP="00C50284">
      <w:pPr>
        <w:spacing w:after="5" w:line="259" w:lineRule="auto"/>
        <w:rPr>
          <w:lang w:val="en-US"/>
        </w:rPr>
      </w:pPr>
      <w:r w:rsidRPr="00C06C23">
        <w:rPr>
          <w:sz w:val="2"/>
          <w:lang w:val="en-US"/>
        </w:rPr>
        <w:t xml:space="preserve"> </w:t>
      </w:r>
    </w:p>
    <w:tbl>
      <w:tblPr>
        <w:tblStyle w:val="TableGrid"/>
        <w:tblW w:w="10489" w:type="dxa"/>
        <w:tblInd w:w="6" w:type="dxa"/>
        <w:tblCellMar>
          <w:top w:w="45" w:type="dxa"/>
          <w:left w:w="56" w:type="dxa"/>
          <w:right w:w="115" w:type="dxa"/>
        </w:tblCellMar>
        <w:tblLook w:val="04A0" w:firstRow="1" w:lastRow="0" w:firstColumn="1" w:lastColumn="0" w:noHBand="0" w:noVBand="1"/>
      </w:tblPr>
      <w:tblGrid>
        <w:gridCol w:w="3969"/>
        <w:gridCol w:w="6520"/>
      </w:tblGrid>
      <w:tr w:rsidR="00C50284" w14:paraId="1012FCE2" w14:textId="77777777" w:rsidTr="0098171F">
        <w:trPr>
          <w:trHeight w:val="326"/>
        </w:trPr>
        <w:tc>
          <w:tcPr>
            <w:tcW w:w="3969" w:type="dxa"/>
            <w:tcBorders>
              <w:top w:val="single" w:sz="4" w:space="0" w:color="0070C0"/>
              <w:left w:val="single" w:sz="4" w:space="0" w:color="0070C0"/>
              <w:bottom w:val="single" w:sz="4" w:space="0" w:color="0070C0"/>
              <w:right w:val="nil"/>
            </w:tcBorders>
            <w:shd w:val="clear" w:color="auto" w:fill="BDD6EE"/>
          </w:tcPr>
          <w:p w14:paraId="59EAB550" w14:textId="77777777" w:rsidR="00C50284" w:rsidRDefault="00C50284" w:rsidP="0098171F">
            <w:pPr>
              <w:spacing w:line="259" w:lineRule="auto"/>
            </w:pPr>
            <w:r>
              <w:rPr>
                <w:b/>
                <w:color w:val="0070C0"/>
                <w:sz w:val="18"/>
              </w:rPr>
              <w:t xml:space="preserve">3,7-Dimethyl-6-octen-1-ol (106-22-9) </w:t>
            </w:r>
          </w:p>
        </w:tc>
        <w:tc>
          <w:tcPr>
            <w:tcW w:w="6519" w:type="dxa"/>
            <w:tcBorders>
              <w:top w:val="single" w:sz="4" w:space="0" w:color="0070C0"/>
              <w:left w:val="nil"/>
              <w:bottom w:val="single" w:sz="4" w:space="0" w:color="0070C0"/>
              <w:right w:val="single" w:sz="4" w:space="0" w:color="0070C0"/>
            </w:tcBorders>
            <w:shd w:val="clear" w:color="auto" w:fill="BDD6EE"/>
          </w:tcPr>
          <w:p w14:paraId="1C3A9FD9" w14:textId="77777777" w:rsidR="00C50284" w:rsidRDefault="00C50284" w:rsidP="0098171F">
            <w:pPr>
              <w:spacing w:after="160" w:line="259" w:lineRule="auto"/>
            </w:pPr>
          </w:p>
        </w:tc>
      </w:tr>
      <w:tr w:rsidR="00C50284" w:rsidRPr="00C06C23" w14:paraId="16417067" w14:textId="77777777" w:rsidTr="0098171F">
        <w:trPr>
          <w:trHeight w:val="368"/>
        </w:trPr>
        <w:tc>
          <w:tcPr>
            <w:tcW w:w="3969" w:type="dxa"/>
            <w:tcBorders>
              <w:top w:val="single" w:sz="4" w:space="0" w:color="0070C0"/>
              <w:left w:val="single" w:sz="4" w:space="0" w:color="0070C0"/>
              <w:bottom w:val="single" w:sz="4" w:space="0" w:color="0070C0"/>
              <w:right w:val="single" w:sz="4" w:space="0" w:color="0070C0"/>
            </w:tcBorders>
          </w:tcPr>
          <w:p w14:paraId="437C34A8" w14:textId="77777777" w:rsidR="00C50284" w:rsidRDefault="00C50284" w:rsidP="0098171F">
            <w:pPr>
              <w:spacing w:line="259" w:lineRule="auto"/>
            </w:pPr>
            <w:r>
              <w:t xml:space="preserve">DL50 orale rat </w:t>
            </w:r>
          </w:p>
        </w:tc>
        <w:tc>
          <w:tcPr>
            <w:tcW w:w="6519" w:type="dxa"/>
            <w:tcBorders>
              <w:top w:val="single" w:sz="4" w:space="0" w:color="0070C0"/>
              <w:left w:val="single" w:sz="4" w:space="0" w:color="0070C0"/>
              <w:bottom w:val="single" w:sz="4" w:space="0" w:color="0070C0"/>
              <w:right w:val="single" w:sz="4" w:space="0" w:color="0070C0"/>
            </w:tcBorders>
          </w:tcPr>
          <w:p w14:paraId="0EFCE09C" w14:textId="77777777" w:rsidR="00C50284" w:rsidRPr="00C06C23" w:rsidRDefault="00C50284" w:rsidP="0098171F">
            <w:pPr>
              <w:spacing w:line="259" w:lineRule="auto"/>
              <w:ind w:left="1"/>
              <w:rPr>
                <w:lang w:val="en-US"/>
              </w:rPr>
            </w:pPr>
            <w:r w:rsidRPr="00C06C23">
              <w:rPr>
                <w:lang w:val="en-US"/>
              </w:rPr>
              <w:t xml:space="preserve">3450 mg/kg Source: National Library of Medicine </w:t>
            </w:r>
          </w:p>
        </w:tc>
      </w:tr>
      <w:tr w:rsidR="00C50284" w14:paraId="469C8634" w14:textId="77777777" w:rsidTr="0098171F">
        <w:trPr>
          <w:trHeight w:val="346"/>
        </w:trPr>
        <w:tc>
          <w:tcPr>
            <w:tcW w:w="3969" w:type="dxa"/>
            <w:tcBorders>
              <w:top w:val="single" w:sz="4" w:space="0" w:color="0070C0"/>
              <w:left w:val="single" w:sz="4" w:space="0" w:color="0070C0"/>
              <w:bottom w:val="single" w:sz="4" w:space="0" w:color="0070C0"/>
              <w:right w:val="single" w:sz="4" w:space="0" w:color="0070C0"/>
            </w:tcBorders>
          </w:tcPr>
          <w:p w14:paraId="6781EDF1" w14:textId="77777777" w:rsidR="00C50284" w:rsidRDefault="00C50284" w:rsidP="0098171F">
            <w:pPr>
              <w:spacing w:line="259" w:lineRule="auto"/>
            </w:pPr>
            <w:r>
              <w:t xml:space="preserve">DL50 orale </w:t>
            </w:r>
          </w:p>
        </w:tc>
        <w:tc>
          <w:tcPr>
            <w:tcW w:w="6519" w:type="dxa"/>
            <w:tcBorders>
              <w:top w:val="single" w:sz="4" w:space="0" w:color="0070C0"/>
              <w:left w:val="single" w:sz="4" w:space="0" w:color="0070C0"/>
              <w:bottom w:val="single" w:sz="4" w:space="0" w:color="0070C0"/>
              <w:right w:val="single" w:sz="4" w:space="0" w:color="0070C0"/>
            </w:tcBorders>
          </w:tcPr>
          <w:p w14:paraId="7E921E2C" w14:textId="77777777" w:rsidR="00C50284" w:rsidRDefault="00C50284" w:rsidP="0098171F">
            <w:pPr>
              <w:spacing w:line="259" w:lineRule="auto"/>
              <w:ind w:left="1"/>
            </w:pPr>
            <w:r>
              <w:t xml:space="preserve">3450 mg/kg </w:t>
            </w:r>
          </w:p>
        </w:tc>
      </w:tr>
      <w:tr w:rsidR="00C50284" w:rsidRPr="00C06C23" w14:paraId="78D38C29" w14:textId="77777777" w:rsidTr="0098171F">
        <w:trPr>
          <w:trHeight w:val="344"/>
        </w:trPr>
        <w:tc>
          <w:tcPr>
            <w:tcW w:w="3969" w:type="dxa"/>
            <w:tcBorders>
              <w:top w:val="single" w:sz="4" w:space="0" w:color="0070C0"/>
              <w:left w:val="single" w:sz="4" w:space="0" w:color="0070C0"/>
              <w:bottom w:val="single" w:sz="4" w:space="0" w:color="0070C0"/>
              <w:right w:val="single" w:sz="4" w:space="0" w:color="0070C0"/>
            </w:tcBorders>
          </w:tcPr>
          <w:p w14:paraId="7DD55B6B" w14:textId="77777777" w:rsidR="00C50284" w:rsidRDefault="00C50284" w:rsidP="0098171F">
            <w:pPr>
              <w:spacing w:line="259" w:lineRule="auto"/>
            </w:pPr>
            <w:r>
              <w:t xml:space="preserve">DL50 cutanée lapin </w:t>
            </w:r>
          </w:p>
        </w:tc>
        <w:tc>
          <w:tcPr>
            <w:tcW w:w="6519" w:type="dxa"/>
            <w:tcBorders>
              <w:top w:val="single" w:sz="4" w:space="0" w:color="0070C0"/>
              <w:left w:val="single" w:sz="4" w:space="0" w:color="0070C0"/>
              <w:bottom w:val="single" w:sz="4" w:space="0" w:color="0070C0"/>
              <w:right w:val="single" w:sz="4" w:space="0" w:color="0070C0"/>
            </w:tcBorders>
          </w:tcPr>
          <w:p w14:paraId="7D21129A" w14:textId="77777777" w:rsidR="00C50284" w:rsidRPr="00C06C23" w:rsidRDefault="00C50284" w:rsidP="0098171F">
            <w:pPr>
              <w:spacing w:line="259" w:lineRule="auto"/>
              <w:ind w:left="1"/>
              <w:rPr>
                <w:lang w:val="en-US"/>
              </w:rPr>
            </w:pPr>
            <w:r w:rsidRPr="00C06C23">
              <w:rPr>
                <w:lang w:val="en-US"/>
              </w:rPr>
              <w:t xml:space="preserve">2650 mg/kg Source: National Library of Medicine </w:t>
            </w:r>
          </w:p>
        </w:tc>
      </w:tr>
      <w:tr w:rsidR="00C50284" w14:paraId="7DED1B70" w14:textId="77777777" w:rsidTr="0098171F">
        <w:trPr>
          <w:trHeight w:val="346"/>
        </w:trPr>
        <w:tc>
          <w:tcPr>
            <w:tcW w:w="3969" w:type="dxa"/>
            <w:tcBorders>
              <w:top w:val="single" w:sz="4" w:space="0" w:color="0070C0"/>
              <w:left w:val="single" w:sz="4" w:space="0" w:color="0070C0"/>
              <w:bottom w:val="single" w:sz="4" w:space="0" w:color="0070C0"/>
              <w:right w:val="single" w:sz="4" w:space="0" w:color="0070C0"/>
            </w:tcBorders>
          </w:tcPr>
          <w:p w14:paraId="66B50896" w14:textId="77777777" w:rsidR="00C50284" w:rsidRDefault="00C50284" w:rsidP="0098171F">
            <w:pPr>
              <w:spacing w:line="259" w:lineRule="auto"/>
            </w:pPr>
            <w:r>
              <w:t xml:space="preserve">DL50 voie cutanée </w:t>
            </w:r>
          </w:p>
        </w:tc>
        <w:tc>
          <w:tcPr>
            <w:tcW w:w="6519" w:type="dxa"/>
            <w:tcBorders>
              <w:top w:val="single" w:sz="4" w:space="0" w:color="0070C0"/>
              <w:left w:val="single" w:sz="4" w:space="0" w:color="0070C0"/>
              <w:bottom w:val="single" w:sz="4" w:space="0" w:color="0070C0"/>
              <w:right w:val="single" w:sz="4" w:space="0" w:color="0070C0"/>
            </w:tcBorders>
          </w:tcPr>
          <w:p w14:paraId="4A1760E5" w14:textId="77777777" w:rsidR="00C50284" w:rsidRDefault="00C50284" w:rsidP="0098171F">
            <w:pPr>
              <w:spacing w:line="259" w:lineRule="auto"/>
              <w:ind w:left="1"/>
            </w:pPr>
            <w:r>
              <w:t xml:space="preserve">2650 mg/kg </w:t>
            </w:r>
          </w:p>
        </w:tc>
      </w:tr>
    </w:tbl>
    <w:p w14:paraId="0C428742" w14:textId="77777777" w:rsidR="00C50284" w:rsidRDefault="00C50284" w:rsidP="00C50284">
      <w:pPr>
        <w:spacing w:after="5" w:line="259" w:lineRule="auto"/>
      </w:pPr>
      <w:r>
        <w:rPr>
          <w:sz w:val="2"/>
        </w:rPr>
        <w:t xml:space="preserve"> </w:t>
      </w:r>
    </w:p>
    <w:tbl>
      <w:tblPr>
        <w:tblStyle w:val="TableGrid"/>
        <w:tblW w:w="10489" w:type="dxa"/>
        <w:tblInd w:w="6" w:type="dxa"/>
        <w:tblCellMar>
          <w:top w:w="45" w:type="dxa"/>
          <w:right w:w="67" w:type="dxa"/>
        </w:tblCellMar>
        <w:tblLook w:val="04A0" w:firstRow="1" w:lastRow="0" w:firstColumn="1" w:lastColumn="0" w:noHBand="0" w:noVBand="1"/>
      </w:tblPr>
      <w:tblGrid>
        <w:gridCol w:w="3969"/>
        <w:gridCol w:w="6520"/>
      </w:tblGrid>
      <w:tr w:rsidR="00C50284" w:rsidRPr="00C06C23" w14:paraId="46502F08" w14:textId="77777777" w:rsidTr="0098171F">
        <w:trPr>
          <w:trHeight w:val="326"/>
        </w:trPr>
        <w:tc>
          <w:tcPr>
            <w:tcW w:w="10489" w:type="dxa"/>
            <w:gridSpan w:val="2"/>
            <w:tcBorders>
              <w:top w:val="single" w:sz="4" w:space="0" w:color="0070C0"/>
              <w:left w:val="single" w:sz="4" w:space="0" w:color="0070C0"/>
              <w:bottom w:val="single" w:sz="4" w:space="0" w:color="0070C0"/>
              <w:right w:val="single" w:sz="4" w:space="0" w:color="0070C0"/>
            </w:tcBorders>
            <w:shd w:val="clear" w:color="auto" w:fill="BDD6EE"/>
          </w:tcPr>
          <w:p w14:paraId="6F4BB448" w14:textId="77777777" w:rsidR="00C50284" w:rsidRPr="00C06C23" w:rsidRDefault="00C50284" w:rsidP="0098171F">
            <w:pPr>
              <w:spacing w:line="259" w:lineRule="auto"/>
              <w:ind w:left="56"/>
              <w:rPr>
                <w:lang w:val="en-US"/>
              </w:rPr>
            </w:pPr>
            <w:r w:rsidRPr="00C06C23">
              <w:rPr>
                <w:b/>
                <w:color w:val="0070C0"/>
                <w:sz w:val="18"/>
                <w:lang w:val="en-US"/>
              </w:rPr>
              <w:t>(3R-(3a,3ab,7b,8aa))-1-(2,3,4,7,8,8a-Hexahydro-3,6,8,8-tetramethyl-1H-3a,7-methanoazulen-5-</w:t>
            </w:r>
            <w:proofErr w:type="gramStart"/>
            <w:r w:rsidRPr="00C06C23">
              <w:rPr>
                <w:b/>
                <w:color w:val="0070C0"/>
                <w:sz w:val="18"/>
                <w:lang w:val="en-US"/>
              </w:rPr>
              <w:t>yl)ethan</w:t>
            </w:r>
            <w:proofErr w:type="gramEnd"/>
            <w:r w:rsidRPr="00C06C23">
              <w:rPr>
                <w:b/>
                <w:color w:val="0070C0"/>
                <w:sz w:val="18"/>
                <w:lang w:val="en-US"/>
              </w:rPr>
              <w:t xml:space="preserve">-1-one (32388-55-9) </w:t>
            </w:r>
          </w:p>
        </w:tc>
      </w:tr>
      <w:tr w:rsidR="00C50284" w14:paraId="7D78D538" w14:textId="77777777" w:rsidTr="00047A93">
        <w:trPr>
          <w:trHeight w:val="407"/>
        </w:trPr>
        <w:tc>
          <w:tcPr>
            <w:tcW w:w="3969" w:type="dxa"/>
            <w:tcBorders>
              <w:top w:val="single" w:sz="4" w:space="0" w:color="0070C0"/>
              <w:left w:val="single" w:sz="4" w:space="0" w:color="0070C0"/>
              <w:bottom w:val="double" w:sz="4" w:space="0" w:color="0070C0"/>
              <w:right w:val="single" w:sz="4" w:space="0" w:color="0070C0"/>
            </w:tcBorders>
          </w:tcPr>
          <w:p w14:paraId="0D292FEF" w14:textId="77777777" w:rsidR="00C50284" w:rsidRDefault="00C50284" w:rsidP="0098171F">
            <w:pPr>
              <w:spacing w:line="259" w:lineRule="auto"/>
              <w:ind w:left="56"/>
            </w:pPr>
            <w:r>
              <w:t xml:space="preserve">DL50 orale </w:t>
            </w:r>
          </w:p>
        </w:tc>
        <w:tc>
          <w:tcPr>
            <w:tcW w:w="6520" w:type="dxa"/>
            <w:tcBorders>
              <w:top w:val="single" w:sz="4" w:space="0" w:color="0070C0"/>
              <w:left w:val="single" w:sz="4" w:space="0" w:color="0070C0"/>
              <w:bottom w:val="double" w:sz="4" w:space="0" w:color="0070C0"/>
              <w:right w:val="single" w:sz="4" w:space="0" w:color="0070C0"/>
            </w:tcBorders>
          </w:tcPr>
          <w:p w14:paraId="00209821" w14:textId="77777777" w:rsidR="00C50284" w:rsidRDefault="00C50284" w:rsidP="0098171F">
            <w:pPr>
              <w:spacing w:line="259" w:lineRule="auto"/>
              <w:ind w:left="58"/>
            </w:pPr>
            <w:r>
              <w:t xml:space="preserve">4500 mg/kg </w:t>
            </w:r>
          </w:p>
        </w:tc>
      </w:tr>
      <w:tr w:rsidR="00047A93" w14:paraId="5BDFACD4" w14:textId="77777777" w:rsidTr="00047A93">
        <w:trPr>
          <w:trHeight w:val="342"/>
        </w:trPr>
        <w:tc>
          <w:tcPr>
            <w:tcW w:w="3969" w:type="dxa"/>
            <w:tcBorders>
              <w:top w:val="double" w:sz="4" w:space="0" w:color="0070C0"/>
              <w:left w:val="single" w:sz="4" w:space="0" w:color="0070C0"/>
              <w:bottom w:val="single" w:sz="4" w:space="0" w:color="0070C0"/>
              <w:right w:val="nil"/>
            </w:tcBorders>
            <w:shd w:val="clear" w:color="auto" w:fill="BDD6EE"/>
          </w:tcPr>
          <w:p w14:paraId="647E73C6" w14:textId="77777777" w:rsidR="00047A93" w:rsidRDefault="00047A93" w:rsidP="0098171F">
            <w:pPr>
              <w:spacing w:line="259" w:lineRule="auto"/>
              <w:ind w:left="56"/>
              <w:jc w:val="both"/>
            </w:pPr>
            <w:r>
              <w:rPr>
                <w:b/>
                <w:color w:val="0070C0"/>
                <w:sz w:val="18"/>
              </w:rPr>
              <w:t xml:space="preserve">3,7-Dimethyl octa-1,6-diene-3-yl </w:t>
            </w:r>
            <w:proofErr w:type="spellStart"/>
            <w:r>
              <w:rPr>
                <w:b/>
                <w:color w:val="0070C0"/>
                <w:sz w:val="18"/>
              </w:rPr>
              <w:t>acetate</w:t>
            </w:r>
            <w:proofErr w:type="spellEnd"/>
            <w:r>
              <w:rPr>
                <w:b/>
                <w:color w:val="0070C0"/>
                <w:sz w:val="18"/>
              </w:rPr>
              <w:t xml:space="preserve"> (115-</w:t>
            </w:r>
          </w:p>
        </w:tc>
        <w:tc>
          <w:tcPr>
            <w:tcW w:w="6520" w:type="dxa"/>
            <w:tcBorders>
              <w:top w:val="double" w:sz="4" w:space="0" w:color="0070C0"/>
              <w:left w:val="nil"/>
              <w:bottom w:val="single" w:sz="4" w:space="0" w:color="0070C0"/>
              <w:right w:val="single" w:sz="4" w:space="0" w:color="0070C0"/>
            </w:tcBorders>
            <w:shd w:val="clear" w:color="auto" w:fill="BDD6EE"/>
          </w:tcPr>
          <w:p w14:paraId="622C6305" w14:textId="77777777" w:rsidR="00047A93" w:rsidRDefault="00047A93" w:rsidP="0098171F">
            <w:pPr>
              <w:spacing w:line="259" w:lineRule="auto"/>
              <w:ind w:left="-70"/>
            </w:pPr>
            <w:r>
              <w:rPr>
                <w:b/>
                <w:color w:val="0070C0"/>
                <w:sz w:val="18"/>
              </w:rPr>
              <w:t xml:space="preserve">95-7) </w:t>
            </w:r>
          </w:p>
        </w:tc>
      </w:tr>
      <w:tr w:rsidR="00047A93" w14:paraId="3D1C1B1F" w14:textId="77777777" w:rsidTr="00047A93">
        <w:trPr>
          <w:trHeight w:val="368"/>
        </w:trPr>
        <w:tc>
          <w:tcPr>
            <w:tcW w:w="3969" w:type="dxa"/>
            <w:tcBorders>
              <w:top w:val="single" w:sz="4" w:space="0" w:color="0070C0"/>
              <w:left w:val="single" w:sz="4" w:space="0" w:color="0070C0"/>
              <w:bottom w:val="single" w:sz="4" w:space="0" w:color="0070C0"/>
              <w:right w:val="single" w:sz="4" w:space="0" w:color="0070C0"/>
            </w:tcBorders>
          </w:tcPr>
          <w:p w14:paraId="2EF61E14" w14:textId="77777777" w:rsidR="00047A93" w:rsidRDefault="00047A93" w:rsidP="0098171F">
            <w:pPr>
              <w:spacing w:line="259" w:lineRule="auto"/>
              <w:ind w:left="56"/>
            </w:pPr>
            <w:r>
              <w:t xml:space="preserve">DL50 orale rat </w:t>
            </w:r>
          </w:p>
        </w:tc>
        <w:tc>
          <w:tcPr>
            <w:tcW w:w="6520" w:type="dxa"/>
            <w:tcBorders>
              <w:top w:val="single" w:sz="4" w:space="0" w:color="0070C0"/>
              <w:left w:val="single" w:sz="4" w:space="0" w:color="0070C0"/>
              <w:bottom w:val="single" w:sz="4" w:space="0" w:color="0070C0"/>
              <w:right w:val="single" w:sz="4" w:space="0" w:color="0070C0"/>
            </w:tcBorders>
          </w:tcPr>
          <w:p w14:paraId="32ECAFAC" w14:textId="77777777" w:rsidR="00047A93" w:rsidRDefault="00047A93" w:rsidP="0098171F">
            <w:pPr>
              <w:spacing w:line="259" w:lineRule="auto"/>
              <w:ind w:left="58"/>
            </w:pPr>
            <w:r>
              <w:t xml:space="preserve">13934 mg/kg </w:t>
            </w:r>
            <w:proofErr w:type="gramStart"/>
            <w:r>
              <w:t>Source:</w:t>
            </w:r>
            <w:proofErr w:type="gramEnd"/>
            <w:r>
              <w:t xml:space="preserve"> HSDB </w:t>
            </w:r>
          </w:p>
        </w:tc>
      </w:tr>
      <w:tr w:rsidR="00047A93" w14:paraId="17F2E2E1" w14:textId="77777777" w:rsidTr="00047A93">
        <w:trPr>
          <w:trHeight w:val="346"/>
        </w:trPr>
        <w:tc>
          <w:tcPr>
            <w:tcW w:w="3969" w:type="dxa"/>
            <w:tcBorders>
              <w:top w:val="single" w:sz="4" w:space="0" w:color="0070C0"/>
              <w:left w:val="single" w:sz="4" w:space="0" w:color="0070C0"/>
              <w:bottom w:val="single" w:sz="4" w:space="0" w:color="0070C0"/>
              <w:right w:val="single" w:sz="4" w:space="0" w:color="0070C0"/>
            </w:tcBorders>
          </w:tcPr>
          <w:p w14:paraId="7A495298" w14:textId="77777777" w:rsidR="00047A93" w:rsidRDefault="00047A93" w:rsidP="0098171F">
            <w:pPr>
              <w:spacing w:line="259" w:lineRule="auto"/>
              <w:ind w:left="56"/>
            </w:pPr>
            <w:r>
              <w:t xml:space="preserve">DL50 cutanée lapin </w:t>
            </w:r>
          </w:p>
        </w:tc>
        <w:tc>
          <w:tcPr>
            <w:tcW w:w="6520" w:type="dxa"/>
            <w:tcBorders>
              <w:top w:val="single" w:sz="4" w:space="0" w:color="0070C0"/>
              <w:left w:val="single" w:sz="4" w:space="0" w:color="0070C0"/>
              <w:bottom w:val="single" w:sz="4" w:space="0" w:color="0070C0"/>
              <w:right w:val="single" w:sz="4" w:space="0" w:color="0070C0"/>
            </w:tcBorders>
          </w:tcPr>
          <w:p w14:paraId="69F2855B" w14:textId="77777777" w:rsidR="00047A93" w:rsidRDefault="00047A93" w:rsidP="0098171F">
            <w:pPr>
              <w:spacing w:line="259" w:lineRule="auto"/>
              <w:ind w:left="58"/>
            </w:pPr>
            <w:r>
              <w:t xml:space="preserve">&gt; 5000 mg/kg </w:t>
            </w:r>
            <w:proofErr w:type="gramStart"/>
            <w:r>
              <w:t>Source:</w:t>
            </w:r>
            <w:proofErr w:type="gramEnd"/>
            <w:r>
              <w:t xml:space="preserve"> HSDB </w:t>
            </w:r>
          </w:p>
        </w:tc>
      </w:tr>
      <w:tr w:rsidR="00047A93" w14:paraId="16D0A9DF" w14:textId="77777777" w:rsidTr="00047A93">
        <w:trPr>
          <w:trHeight w:val="343"/>
        </w:trPr>
        <w:tc>
          <w:tcPr>
            <w:tcW w:w="3969" w:type="dxa"/>
            <w:tcBorders>
              <w:top w:val="single" w:sz="4" w:space="0" w:color="0070C0"/>
              <w:left w:val="single" w:sz="4" w:space="0" w:color="0070C0"/>
              <w:bottom w:val="single" w:sz="4" w:space="0" w:color="0070C0"/>
              <w:right w:val="single" w:sz="4" w:space="0" w:color="0070C0"/>
            </w:tcBorders>
          </w:tcPr>
          <w:p w14:paraId="5BF69E04" w14:textId="77777777" w:rsidR="00047A93" w:rsidRDefault="00047A93" w:rsidP="0098171F">
            <w:pPr>
              <w:spacing w:line="259" w:lineRule="auto"/>
              <w:ind w:left="56"/>
            </w:pPr>
            <w:r>
              <w:t xml:space="preserve">CL50 Inhalation - Rat (Poussière/brouillard) </w:t>
            </w:r>
          </w:p>
        </w:tc>
        <w:tc>
          <w:tcPr>
            <w:tcW w:w="6520" w:type="dxa"/>
            <w:tcBorders>
              <w:top w:val="single" w:sz="4" w:space="0" w:color="0070C0"/>
              <w:left w:val="single" w:sz="4" w:space="0" w:color="0070C0"/>
              <w:bottom w:val="single" w:sz="4" w:space="0" w:color="0070C0"/>
              <w:right w:val="single" w:sz="4" w:space="0" w:color="0070C0"/>
            </w:tcBorders>
          </w:tcPr>
          <w:p w14:paraId="1F18D5D9" w14:textId="77777777" w:rsidR="00047A93" w:rsidRDefault="00047A93" w:rsidP="0098171F">
            <w:pPr>
              <w:spacing w:line="259" w:lineRule="auto"/>
              <w:ind w:left="58"/>
            </w:pPr>
            <w:r>
              <w:t xml:space="preserve">&gt; 2,74 mg/l </w:t>
            </w:r>
            <w:proofErr w:type="gramStart"/>
            <w:r>
              <w:t>Source:</w:t>
            </w:r>
            <w:proofErr w:type="gramEnd"/>
            <w:r>
              <w:t xml:space="preserve"> SIDS </w:t>
            </w:r>
          </w:p>
        </w:tc>
      </w:tr>
    </w:tbl>
    <w:p w14:paraId="5E1180CA" w14:textId="77777777" w:rsidR="00047A93" w:rsidRDefault="00047A93" w:rsidP="00047A93">
      <w:pPr>
        <w:spacing w:after="5" w:line="259" w:lineRule="auto"/>
      </w:pPr>
      <w:r>
        <w:rPr>
          <w:sz w:val="2"/>
        </w:rPr>
        <w:t xml:space="preserve"> </w:t>
      </w:r>
    </w:p>
    <w:tbl>
      <w:tblPr>
        <w:tblStyle w:val="TableGrid"/>
        <w:tblW w:w="10489" w:type="dxa"/>
        <w:tblInd w:w="6" w:type="dxa"/>
        <w:tblCellMar>
          <w:top w:w="45" w:type="dxa"/>
          <w:left w:w="56" w:type="dxa"/>
          <w:right w:w="115" w:type="dxa"/>
        </w:tblCellMar>
        <w:tblLook w:val="04A0" w:firstRow="1" w:lastRow="0" w:firstColumn="1" w:lastColumn="0" w:noHBand="0" w:noVBand="1"/>
      </w:tblPr>
      <w:tblGrid>
        <w:gridCol w:w="3969"/>
        <w:gridCol w:w="6520"/>
      </w:tblGrid>
      <w:tr w:rsidR="00047A93" w14:paraId="29042EF5" w14:textId="77777777" w:rsidTr="0098171F">
        <w:trPr>
          <w:trHeight w:val="326"/>
        </w:trPr>
        <w:tc>
          <w:tcPr>
            <w:tcW w:w="10489" w:type="dxa"/>
            <w:gridSpan w:val="2"/>
            <w:tcBorders>
              <w:top w:val="single" w:sz="4" w:space="0" w:color="0070C0"/>
              <w:left w:val="single" w:sz="4" w:space="0" w:color="0070C0"/>
              <w:bottom w:val="single" w:sz="4" w:space="0" w:color="0070C0"/>
              <w:right w:val="single" w:sz="4" w:space="0" w:color="0070C0"/>
            </w:tcBorders>
            <w:shd w:val="clear" w:color="auto" w:fill="BDD6EE"/>
          </w:tcPr>
          <w:p w14:paraId="6086A8BC" w14:textId="77777777" w:rsidR="00047A93" w:rsidRDefault="00047A93" w:rsidP="0098171F">
            <w:pPr>
              <w:spacing w:line="259" w:lineRule="auto"/>
            </w:pPr>
            <w:r>
              <w:rPr>
                <w:b/>
                <w:color w:val="0070C0"/>
                <w:sz w:val="18"/>
              </w:rPr>
              <w:t>1-(2,6,6-Trimethyl-3-</w:t>
            </w:r>
            <w:proofErr w:type="gramStart"/>
            <w:r>
              <w:rPr>
                <w:b/>
                <w:color w:val="0070C0"/>
                <w:sz w:val="18"/>
              </w:rPr>
              <w:t>cyclohexenyl)-</w:t>
            </w:r>
            <w:proofErr w:type="gramEnd"/>
            <w:r>
              <w:rPr>
                <w:b/>
                <w:color w:val="0070C0"/>
                <w:sz w:val="18"/>
              </w:rPr>
              <w:t xml:space="preserve">2-buten-1-one (57378-68-4) </w:t>
            </w:r>
          </w:p>
        </w:tc>
      </w:tr>
      <w:tr w:rsidR="00047A93" w14:paraId="3DB71319" w14:textId="77777777" w:rsidTr="0098171F">
        <w:trPr>
          <w:trHeight w:val="369"/>
        </w:trPr>
        <w:tc>
          <w:tcPr>
            <w:tcW w:w="3969" w:type="dxa"/>
            <w:tcBorders>
              <w:top w:val="single" w:sz="4" w:space="0" w:color="0070C0"/>
              <w:left w:val="single" w:sz="4" w:space="0" w:color="0070C0"/>
              <w:bottom w:val="single" w:sz="4" w:space="0" w:color="0070C0"/>
              <w:right w:val="single" w:sz="4" w:space="0" w:color="0070C0"/>
            </w:tcBorders>
          </w:tcPr>
          <w:p w14:paraId="208A2DBF" w14:textId="77777777" w:rsidR="00047A93" w:rsidRDefault="00047A93" w:rsidP="0098171F">
            <w:pPr>
              <w:spacing w:line="259" w:lineRule="auto"/>
            </w:pPr>
            <w:r>
              <w:t xml:space="preserve">DL50 orale </w:t>
            </w:r>
          </w:p>
        </w:tc>
        <w:tc>
          <w:tcPr>
            <w:tcW w:w="6519" w:type="dxa"/>
            <w:tcBorders>
              <w:top w:val="single" w:sz="4" w:space="0" w:color="0070C0"/>
              <w:left w:val="single" w:sz="4" w:space="0" w:color="0070C0"/>
              <w:bottom w:val="single" w:sz="4" w:space="0" w:color="0070C0"/>
              <w:right w:val="single" w:sz="4" w:space="0" w:color="0070C0"/>
            </w:tcBorders>
          </w:tcPr>
          <w:p w14:paraId="7009A976" w14:textId="77777777" w:rsidR="00047A93" w:rsidRDefault="00047A93" w:rsidP="0098171F">
            <w:pPr>
              <w:spacing w:line="259" w:lineRule="auto"/>
              <w:ind w:left="1"/>
            </w:pPr>
            <w:r>
              <w:t xml:space="preserve">1400 mg/kg </w:t>
            </w:r>
          </w:p>
        </w:tc>
      </w:tr>
    </w:tbl>
    <w:p w14:paraId="33646A0B" w14:textId="77777777" w:rsidR="00047A93" w:rsidRDefault="00047A93" w:rsidP="00047A93">
      <w:pPr>
        <w:spacing w:after="5" w:line="259" w:lineRule="auto"/>
      </w:pPr>
      <w:r>
        <w:rPr>
          <w:sz w:val="2"/>
        </w:rPr>
        <w:t xml:space="preserve"> </w:t>
      </w:r>
    </w:p>
    <w:tbl>
      <w:tblPr>
        <w:tblStyle w:val="TableGrid"/>
        <w:tblW w:w="10489" w:type="dxa"/>
        <w:tblInd w:w="6" w:type="dxa"/>
        <w:tblCellMar>
          <w:top w:w="45" w:type="dxa"/>
          <w:left w:w="56" w:type="dxa"/>
          <w:right w:w="115" w:type="dxa"/>
        </w:tblCellMar>
        <w:tblLook w:val="04A0" w:firstRow="1" w:lastRow="0" w:firstColumn="1" w:lastColumn="0" w:noHBand="0" w:noVBand="1"/>
      </w:tblPr>
      <w:tblGrid>
        <w:gridCol w:w="3969"/>
        <w:gridCol w:w="6520"/>
      </w:tblGrid>
      <w:tr w:rsidR="00047A93" w14:paraId="178CA001" w14:textId="77777777" w:rsidTr="0098171F">
        <w:trPr>
          <w:trHeight w:val="326"/>
        </w:trPr>
        <w:tc>
          <w:tcPr>
            <w:tcW w:w="3969" w:type="dxa"/>
            <w:tcBorders>
              <w:top w:val="single" w:sz="4" w:space="0" w:color="0070C0"/>
              <w:left w:val="single" w:sz="4" w:space="0" w:color="0070C0"/>
              <w:bottom w:val="single" w:sz="4" w:space="0" w:color="0070C0"/>
              <w:right w:val="nil"/>
            </w:tcBorders>
            <w:shd w:val="clear" w:color="auto" w:fill="BDD6EE"/>
          </w:tcPr>
          <w:p w14:paraId="2E44F82C" w14:textId="77777777" w:rsidR="00047A93" w:rsidRDefault="00047A93" w:rsidP="0098171F">
            <w:pPr>
              <w:spacing w:line="259" w:lineRule="auto"/>
            </w:pPr>
            <w:proofErr w:type="spellStart"/>
            <w:r>
              <w:rPr>
                <w:b/>
                <w:color w:val="0070C0"/>
                <w:sz w:val="18"/>
              </w:rPr>
              <w:t>Coumarin</w:t>
            </w:r>
            <w:proofErr w:type="spellEnd"/>
            <w:r>
              <w:rPr>
                <w:b/>
                <w:color w:val="0070C0"/>
                <w:sz w:val="18"/>
              </w:rPr>
              <w:t xml:space="preserve"> (91-64-5) </w:t>
            </w:r>
          </w:p>
        </w:tc>
        <w:tc>
          <w:tcPr>
            <w:tcW w:w="6519" w:type="dxa"/>
            <w:tcBorders>
              <w:top w:val="single" w:sz="4" w:space="0" w:color="0070C0"/>
              <w:left w:val="nil"/>
              <w:bottom w:val="single" w:sz="4" w:space="0" w:color="0070C0"/>
              <w:right w:val="single" w:sz="4" w:space="0" w:color="0070C0"/>
            </w:tcBorders>
            <w:shd w:val="clear" w:color="auto" w:fill="BDD6EE"/>
          </w:tcPr>
          <w:p w14:paraId="26F17119" w14:textId="77777777" w:rsidR="00047A93" w:rsidRDefault="00047A93" w:rsidP="0098171F">
            <w:pPr>
              <w:spacing w:after="160" w:line="259" w:lineRule="auto"/>
            </w:pPr>
          </w:p>
        </w:tc>
      </w:tr>
      <w:tr w:rsidR="00047A93" w:rsidRPr="00C06C23" w14:paraId="7A841930" w14:textId="77777777" w:rsidTr="0098171F">
        <w:trPr>
          <w:trHeight w:val="366"/>
        </w:trPr>
        <w:tc>
          <w:tcPr>
            <w:tcW w:w="3969" w:type="dxa"/>
            <w:tcBorders>
              <w:top w:val="single" w:sz="4" w:space="0" w:color="0070C0"/>
              <w:left w:val="single" w:sz="4" w:space="0" w:color="0070C0"/>
              <w:bottom w:val="single" w:sz="4" w:space="0" w:color="0070C0"/>
              <w:right w:val="single" w:sz="4" w:space="0" w:color="0070C0"/>
            </w:tcBorders>
          </w:tcPr>
          <w:p w14:paraId="08E30AA0" w14:textId="77777777" w:rsidR="00047A93" w:rsidRDefault="00047A93" w:rsidP="0098171F">
            <w:pPr>
              <w:spacing w:line="259" w:lineRule="auto"/>
            </w:pPr>
            <w:r>
              <w:t xml:space="preserve">DL50 orale rat </w:t>
            </w:r>
          </w:p>
        </w:tc>
        <w:tc>
          <w:tcPr>
            <w:tcW w:w="6519" w:type="dxa"/>
            <w:tcBorders>
              <w:top w:val="single" w:sz="4" w:space="0" w:color="0070C0"/>
              <w:left w:val="single" w:sz="4" w:space="0" w:color="0070C0"/>
              <w:bottom w:val="single" w:sz="4" w:space="0" w:color="0070C0"/>
              <w:right w:val="single" w:sz="4" w:space="0" w:color="0070C0"/>
            </w:tcBorders>
          </w:tcPr>
          <w:p w14:paraId="091B61D0" w14:textId="77777777" w:rsidR="00047A93" w:rsidRPr="00C06C23" w:rsidRDefault="00047A93" w:rsidP="0098171F">
            <w:pPr>
              <w:spacing w:line="259" w:lineRule="auto"/>
              <w:ind w:left="1"/>
              <w:rPr>
                <w:lang w:val="en-US"/>
              </w:rPr>
            </w:pPr>
            <w:r w:rsidRPr="00C06C23">
              <w:rPr>
                <w:lang w:val="en-US"/>
              </w:rPr>
              <w:t xml:space="preserve">293 mg/kg Source: National Library of Medicine/Hazardous Substances Data Bank </w:t>
            </w:r>
          </w:p>
        </w:tc>
      </w:tr>
      <w:tr w:rsidR="00047A93" w14:paraId="0793B018" w14:textId="77777777" w:rsidTr="0098171F">
        <w:trPr>
          <w:trHeight w:val="346"/>
        </w:trPr>
        <w:tc>
          <w:tcPr>
            <w:tcW w:w="3969" w:type="dxa"/>
            <w:tcBorders>
              <w:top w:val="single" w:sz="4" w:space="0" w:color="0070C0"/>
              <w:left w:val="single" w:sz="4" w:space="0" w:color="0070C0"/>
              <w:bottom w:val="single" w:sz="4" w:space="0" w:color="0070C0"/>
              <w:right w:val="single" w:sz="4" w:space="0" w:color="0070C0"/>
            </w:tcBorders>
          </w:tcPr>
          <w:p w14:paraId="38C74238" w14:textId="77777777" w:rsidR="00047A93" w:rsidRDefault="00047A93" w:rsidP="0098171F">
            <w:pPr>
              <w:spacing w:line="259" w:lineRule="auto"/>
            </w:pPr>
            <w:r>
              <w:t xml:space="preserve">DL50 orale </w:t>
            </w:r>
          </w:p>
        </w:tc>
        <w:tc>
          <w:tcPr>
            <w:tcW w:w="6519" w:type="dxa"/>
            <w:tcBorders>
              <w:top w:val="single" w:sz="4" w:space="0" w:color="0070C0"/>
              <w:left w:val="single" w:sz="4" w:space="0" w:color="0070C0"/>
              <w:bottom w:val="single" w:sz="4" w:space="0" w:color="0070C0"/>
              <w:right w:val="single" w:sz="4" w:space="0" w:color="0070C0"/>
            </w:tcBorders>
          </w:tcPr>
          <w:p w14:paraId="4F443AE1" w14:textId="77777777" w:rsidR="00047A93" w:rsidRDefault="00047A93" w:rsidP="0098171F">
            <w:pPr>
              <w:spacing w:line="259" w:lineRule="auto"/>
              <w:ind w:left="1"/>
            </w:pPr>
            <w:r>
              <w:t xml:space="preserve">500 mg/kg </w:t>
            </w:r>
          </w:p>
        </w:tc>
      </w:tr>
    </w:tbl>
    <w:p w14:paraId="47D740D7" w14:textId="77777777" w:rsidR="00047A93" w:rsidRDefault="00047A93" w:rsidP="00047A93">
      <w:pPr>
        <w:spacing w:after="5" w:line="259" w:lineRule="auto"/>
      </w:pPr>
      <w:r>
        <w:rPr>
          <w:sz w:val="2"/>
        </w:rPr>
        <w:t xml:space="preserve"> </w:t>
      </w:r>
    </w:p>
    <w:tbl>
      <w:tblPr>
        <w:tblStyle w:val="TableGrid"/>
        <w:tblW w:w="10489" w:type="dxa"/>
        <w:tblInd w:w="6" w:type="dxa"/>
        <w:tblCellMar>
          <w:top w:w="45" w:type="dxa"/>
          <w:left w:w="56" w:type="dxa"/>
          <w:right w:w="115" w:type="dxa"/>
        </w:tblCellMar>
        <w:tblLook w:val="04A0" w:firstRow="1" w:lastRow="0" w:firstColumn="1" w:lastColumn="0" w:noHBand="0" w:noVBand="1"/>
      </w:tblPr>
      <w:tblGrid>
        <w:gridCol w:w="3969"/>
        <w:gridCol w:w="6520"/>
      </w:tblGrid>
      <w:tr w:rsidR="00047A93" w14:paraId="2619E526" w14:textId="77777777" w:rsidTr="0098171F">
        <w:trPr>
          <w:trHeight w:val="326"/>
        </w:trPr>
        <w:tc>
          <w:tcPr>
            <w:tcW w:w="3969" w:type="dxa"/>
            <w:tcBorders>
              <w:top w:val="single" w:sz="4" w:space="0" w:color="0070C0"/>
              <w:left w:val="single" w:sz="4" w:space="0" w:color="0070C0"/>
              <w:bottom w:val="single" w:sz="4" w:space="0" w:color="0070C0"/>
              <w:right w:val="nil"/>
            </w:tcBorders>
            <w:shd w:val="clear" w:color="auto" w:fill="BDD6EE"/>
          </w:tcPr>
          <w:p w14:paraId="27DF53D2" w14:textId="77777777" w:rsidR="00047A93" w:rsidRDefault="00047A93" w:rsidP="0098171F">
            <w:pPr>
              <w:spacing w:line="259" w:lineRule="auto"/>
            </w:pPr>
            <w:proofErr w:type="spellStart"/>
            <w:r>
              <w:rPr>
                <w:b/>
                <w:color w:val="0070C0"/>
                <w:sz w:val="18"/>
              </w:rPr>
              <w:t>Geranyl</w:t>
            </w:r>
            <w:proofErr w:type="spellEnd"/>
            <w:r>
              <w:rPr>
                <w:b/>
                <w:color w:val="0070C0"/>
                <w:sz w:val="18"/>
              </w:rPr>
              <w:t xml:space="preserve"> </w:t>
            </w:r>
            <w:proofErr w:type="spellStart"/>
            <w:r>
              <w:rPr>
                <w:b/>
                <w:color w:val="0070C0"/>
                <w:sz w:val="18"/>
              </w:rPr>
              <w:t>acetate</w:t>
            </w:r>
            <w:proofErr w:type="spellEnd"/>
            <w:r>
              <w:rPr>
                <w:b/>
                <w:color w:val="0070C0"/>
                <w:sz w:val="18"/>
              </w:rPr>
              <w:t xml:space="preserve"> (105-87-3) </w:t>
            </w:r>
          </w:p>
        </w:tc>
        <w:tc>
          <w:tcPr>
            <w:tcW w:w="6519" w:type="dxa"/>
            <w:tcBorders>
              <w:top w:val="single" w:sz="4" w:space="0" w:color="0070C0"/>
              <w:left w:val="nil"/>
              <w:bottom w:val="single" w:sz="4" w:space="0" w:color="0070C0"/>
              <w:right w:val="single" w:sz="4" w:space="0" w:color="0070C0"/>
            </w:tcBorders>
            <w:shd w:val="clear" w:color="auto" w:fill="BDD6EE"/>
          </w:tcPr>
          <w:p w14:paraId="3D9F5F5A" w14:textId="77777777" w:rsidR="00047A93" w:rsidRDefault="00047A93" w:rsidP="0098171F">
            <w:pPr>
              <w:spacing w:after="160" w:line="259" w:lineRule="auto"/>
            </w:pPr>
          </w:p>
        </w:tc>
      </w:tr>
      <w:tr w:rsidR="00047A93" w:rsidRPr="00C06C23" w14:paraId="7DC112B4" w14:textId="77777777" w:rsidTr="0098171F">
        <w:trPr>
          <w:trHeight w:val="407"/>
        </w:trPr>
        <w:tc>
          <w:tcPr>
            <w:tcW w:w="3969" w:type="dxa"/>
            <w:tcBorders>
              <w:top w:val="single" w:sz="4" w:space="0" w:color="0070C0"/>
              <w:left w:val="single" w:sz="4" w:space="0" w:color="0070C0"/>
              <w:bottom w:val="double" w:sz="4" w:space="0" w:color="0070C0"/>
              <w:right w:val="single" w:sz="4" w:space="0" w:color="0070C0"/>
            </w:tcBorders>
          </w:tcPr>
          <w:p w14:paraId="4A78BA65" w14:textId="77777777" w:rsidR="00047A93" w:rsidRDefault="00047A93" w:rsidP="0098171F">
            <w:pPr>
              <w:spacing w:line="259" w:lineRule="auto"/>
            </w:pPr>
            <w:r>
              <w:t xml:space="preserve">DL50 orale rat </w:t>
            </w:r>
          </w:p>
        </w:tc>
        <w:tc>
          <w:tcPr>
            <w:tcW w:w="6519" w:type="dxa"/>
            <w:tcBorders>
              <w:top w:val="single" w:sz="4" w:space="0" w:color="0070C0"/>
              <w:left w:val="single" w:sz="4" w:space="0" w:color="0070C0"/>
              <w:bottom w:val="double" w:sz="4" w:space="0" w:color="0070C0"/>
              <w:right w:val="single" w:sz="4" w:space="0" w:color="0070C0"/>
            </w:tcBorders>
          </w:tcPr>
          <w:p w14:paraId="14939B7F" w14:textId="77777777" w:rsidR="00047A93" w:rsidRPr="00C06C23" w:rsidRDefault="00047A93" w:rsidP="0098171F">
            <w:pPr>
              <w:spacing w:line="259" w:lineRule="auto"/>
              <w:ind w:left="1"/>
              <w:rPr>
                <w:lang w:val="en-US"/>
              </w:rPr>
            </w:pPr>
            <w:r w:rsidRPr="00C06C23">
              <w:rPr>
                <w:lang w:val="en-US"/>
              </w:rPr>
              <w:t xml:space="preserve">6330 mg/kg Source: </w:t>
            </w:r>
            <w:proofErr w:type="gramStart"/>
            <w:r w:rsidRPr="00C06C23">
              <w:rPr>
                <w:lang w:val="en-US"/>
              </w:rPr>
              <w:t>NLM,THOMSON</w:t>
            </w:r>
            <w:proofErr w:type="gramEnd"/>
            <w:r w:rsidRPr="00C06C23">
              <w:rPr>
                <w:lang w:val="en-US"/>
              </w:rPr>
              <w:t xml:space="preserve"> </w:t>
            </w:r>
          </w:p>
        </w:tc>
      </w:tr>
      <w:tr w:rsidR="00047A93" w14:paraId="1ADBAE62" w14:textId="77777777" w:rsidTr="0098171F">
        <w:trPr>
          <w:trHeight w:val="344"/>
        </w:trPr>
        <w:tc>
          <w:tcPr>
            <w:tcW w:w="3969" w:type="dxa"/>
            <w:tcBorders>
              <w:top w:val="double" w:sz="4" w:space="0" w:color="0070C0"/>
              <w:left w:val="single" w:sz="4" w:space="0" w:color="0070C0"/>
              <w:bottom w:val="single" w:sz="4" w:space="0" w:color="0070C0"/>
              <w:right w:val="nil"/>
            </w:tcBorders>
            <w:shd w:val="clear" w:color="auto" w:fill="BDD6EE"/>
          </w:tcPr>
          <w:p w14:paraId="72F76CBD" w14:textId="77777777" w:rsidR="00047A93" w:rsidRDefault="00047A93" w:rsidP="0098171F">
            <w:pPr>
              <w:spacing w:line="259" w:lineRule="auto"/>
            </w:pPr>
            <w:proofErr w:type="spellStart"/>
            <w:r>
              <w:rPr>
                <w:b/>
                <w:color w:val="0070C0"/>
                <w:sz w:val="18"/>
              </w:rPr>
              <w:t>Hexyl</w:t>
            </w:r>
            <w:proofErr w:type="spellEnd"/>
            <w:r>
              <w:rPr>
                <w:b/>
                <w:color w:val="0070C0"/>
                <w:sz w:val="18"/>
              </w:rPr>
              <w:t xml:space="preserve"> 2-hydroxybenzoate (6259-76-3) </w:t>
            </w:r>
          </w:p>
        </w:tc>
        <w:tc>
          <w:tcPr>
            <w:tcW w:w="6519" w:type="dxa"/>
            <w:tcBorders>
              <w:top w:val="double" w:sz="4" w:space="0" w:color="0070C0"/>
              <w:left w:val="nil"/>
              <w:bottom w:val="single" w:sz="4" w:space="0" w:color="0070C0"/>
              <w:right w:val="single" w:sz="4" w:space="0" w:color="0070C0"/>
            </w:tcBorders>
            <w:shd w:val="clear" w:color="auto" w:fill="BDD6EE"/>
          </w:tcPr>
          <w:p w14:paraId="1913777D" w14:textId="77777777" w:rsidR="00047A93" w:rsidRDefault="00047A93" w:rsidP="0098171F">
            <w:pPr>
              <w:spacing w:after="160" w:line="259" w:lineRule="auto"/>
            </w:pPr>
          </w:p>
        </w:tc>
      </w:tr>
      <w:tr w:rsidR="00047A93" w:rsidRPr="00C06C23" w14:paraId="692CB146" w14:textId="77777777" w:rsidTr="0098171F">
        <w:trPr>
          <w:trHeight w:val="366"/>
        </w:trPr>
        <w:tc>
          <w:tcPr>
            <w:tcW w:w="3969" w:type="dxa"/>
            <w:tcBorders>
              <w:top w:val="single" w:sz="4" w:space="0" w:color="0070C0"/>
              <w:left w:val="single" w:sz="4" w:space="0" w:color="0070C0"/>
              <w:bottom w:val="single" w:sz="4" w:space="0" w:color="0070C0"/>
              <w:right w:val="single" w:sz="4" w:space="0" w:color="0070C0"/>
            </w:tcBorders>
          </w:tcPr>
          <w:p w14:paraId="78BDB360" w14:textId="77777777" w:rsidR="00047A93" w:rsidRDefault="00047A93" w:rsidP="0098171F">
            <w:pPr>
              <w:spacing w:line="259" w:lineRule="auto"/>
            </w:pPr>
            <w:r>
              <w:t xml:space="preserve">DL50 orale rat </w:t>
            </w:r>
          </w:p>
        </w:tc>
        <w:tc>
          <w:tcPr>
            <w:tcW w:w="6519" w:type="dxa"/>
            <w:tcBorders>
              <w:top w:val="single" w:sz="4" w:space="0" w:color="0070C0"/>
              <w:left w:val="single" w:sz="4" w:space="0" w:color="0070C0"/>
              <w:bottom w:val="single" w:sz="4" w:space="0" w:color="0070C0"/>
              <w:right w:val="single" w:sz="4" w:space="0" w:color="0070C0"/>
            </w:tcBorders>
          </w:tcPr>
          <w:p w14:paraId="2097588C" w14:textId="77777777" w:rsidR="00047A93" w:rsidRPr="00C06C23" w:rsidRDefault="00047A93" w:rsidP="0098171F">
            <w:pPr>
              <w:spacing w:line="259" w:lineRule="auto"/>
              <w:ind w:left="1"/>
              <w:rPr>
                <w:lang w:val="en-US"/>
              </w:rPr>
            </w:pPr>
            <w:r w:rsidRPr="00C06C23">
              <w:rPr>
                <w:lang w:val="en-US"/>
              </w:rPr>
              <w:t xml:space="preserve">&gt; 5000 mg/kg Source: National Library of Medicine </w:t>
            </w:r>
          </w:p>
        </w:tc>
      </w:tr>
      <w:tr w:rsidR="00047A93" w:rsidRPr="00C06C23" w14:paraId="486768F5" w14:textId="77777777" w:rsidTr="0098171F">
        <w:trPr>
          <w:trHeight w:val="346"/>
        </w:trPr>
        <w:tc>
          <w:tcPr>
            <w:tcW w:w="3969" w:type="dxa"/>
            <w:tcBorders>
              <w:top w:val="single" w:sz="4" w:space="0" w:color="0070C0"/>
              <w:left w:val="single" w:sz="4" w:space="0" w:color="0070C0"/>
              <w:bottom w:val="single" w:sz="4" w:space="0" w:color="0070C0"/>
              <w:right w:val="single" w:sz="4" w:space="0" w:color="0070C0"/>
            </w:tcBorders>
          </w:tcPr>
          <w:p w14:paraId="7299B008" w14:textId="77777777" w:rsidR="00047A93" w:rsidRDefault="00047A93" w:rsidP="0098171F">
            <w:pPr>
              <w:spacing w:line="259" w:lineRule="auto"/>
            </w:pPr>
            <w:r>
              <w:t xml:space="preserve">DL50 cutanée lapin </w:t>
            </w:r>
          </w:p>
        </w:tc>
        <w:tc>
          <w:tcPr>
            <w:tcW w:w="6519" w:type="dxa"/>
            <w:tcBorders>
              <w:top w:val="single" w:sz="4" w:space="0" w:color="0070C0"/>
              <w:left w:val="single" w:sz="4" w:space="0" w:color="0070C0"/>
              <w:bottom w:val="single" w:sz="4" w:space="0" w:color="0070C0"/>
              <w:right w:val="single" w:sz="4" w:space="0" w:color="0070C0"/>
            </w:tcBorders>
          </w:tcPr>
          <w:p w14:paraId="0D030870" w14:textId="77777777" w:rsidR="00047A93" w:rsidRPr="00C06C23" w:rsidRDefault="00047A93" w:rsidP="0098171F">
            <w:pPr>
              <w:spacing w:line="259" w:lineRule="auto"/>
              <w:ind w:left="1"/>
              <w:rPr>
                <w:lang w:val="en-US"/>
              </w:rPr>
            </w:pPr>
            <w:r w:rsidRPr="00C06C23">
              <w:rPr>
                <w:lang w:val="en-US"/>
              </w:rPr>
              <w:t xml:space="preserve">&gt; 5000 mg/kg Source: National Library of Medicine </w:t>
            </w:r>
          </w:p>
        </w:tc>
      </w:tr>
    </w:tbl>
    <w:p w14:paraId="423268A7" w14:textId="77777777" w:rsidR="00047A93" w:rsidRPr="00C06C23" w:rsidRDefault="00047A93" w:rsidP="00047A93">
      <w:pPr>
        <w:spacing w:after="5" w:line="259" w:lineRule="auto"/>
        <w:rPr>
          <w:lang w:val="en-US"/>
        </w:rPr>
      </w:pPr>
      <w:r w:rsidRPr="00C06C23">
        <w:rPr>
          <w:sz w:val="2"/>
          <w:lang w:val="en-US"/>
        </w:rPr>
        <w:t xml:space="preserve"> </w:t>
      </w:r>
    </w:p>
    <w:tbl>
      <w:tblPr>
        <w:tblStyle w:val="TableGrid"/>
        <w:tblW w:w="10489" w:type="dxa"/>
        <w:tblInd w:w="6" w:type="dxa"/>
        <w:tblCellMar>
          <w:top w:w="45" w:type="dxa"/>
          <w:left w:w="56" w:type="dxa"/>
          <w:right w:w="115" w:type="dxa"/>
        </w:tblCellMar>
        <w:tblLook w:val="04A0" w:firstRow="1" w:lastRow="0" w:firstColumn="1" w:lastColumn="0" w:noHBand="0" w:noVBand="1"/>
      </w:tblPr>
      <w:tblGrid>
        <w:gridCol w:w="3969"/>
        <w:gridCol w:w="6520"/>
      </w:tblGrid>
      <w:tr w:rsidR="00047A93" w14:paraId="087FD29B" w14:textId="77777777" w:rsidTr="0098171F">
        <w:trPr>
          <w:trHeight w:val="327"/>
        </w:trPr>
        <w:tc>
          <w:tcPr>
            <w:tcW w:w="3969" w:type="dxa"/>
            <w:tcBorders>
              <w:top w:val="single" w:sz="4" w:space="0" w:color="0070C0"/>
              <w:left w:val="single" w:sz="4" w:space="0" w:color="0070C0"/>
              <w:bottom w:val="single" w:sz="4" w:space="0" w:color="0070C0"/>
              <w:right w:val="nil"/>
            </w:tcBorders>
            <w:shd w:val="clear" w:color="auto" w:fill="BDD6EE"/>
          </w:tcPr>
          <w:p w14:paraId="22E5ACDB" w14:textId="77777777" w:rsidR="00047A93" w:rsidRDefault="00047A93" w:rsidP="0098171F">
            <w:pPr>
              <w:spacing w:line="259" w:lineRule="auto"/>
            </w:pPr>
            <w:proofErr w:type="spellStart"/>
            <w:r>
              <w:rPr>
                <w:b/>
                <w:color w:val="0070C0"/>
                <w:sz w:val="18"/>
              </w:rPr>
              <w:t>Vetyver</w:t>
            </w:r>
            <w:proofErr w:type="spellEnd"/>
            <w:r>
              <w:rPr>
                <w:b/>
                <w:color w:val="0070C0"/>
                <w:sz w:val="18"/>
              </w:rPr>
              <w:t xml:space="preserve"> </w:t>
            </w:r>
            <w:proofErr w:type="spellStart"/>
            <w:r>
              <w:rPr>
                <w:b/>
                <w:color w:val="0070C0"/>
                <w:sz w:val="18"/>
              </w:rPr>
              <w:t>Oil</w:t>
            </w:r>
            <w:proofErr w:type="spellEnd"/>
            <w:r>
              <w:rPr>
                <w:b/>
                <w:color w:val="0070C0"/>
                <w:sz w:val="18"/>
              </w:rPr>
              <w:t xml:space="preserve"> </w:t>
            </w:r>
            <w:proofErr w:type="spellStart"/>
            <w:r>
              <w:rPr>
                <w:b/>
                <w:color w:val="0070C0"/>
                <w:sz w:val="18"/>
              </w:rPr>
              <w:t>Haiti</w:t>
            </w:r>
            <w:proofErr w:type="spellEnd"/>
            <w:r>
              <w:rPr>
                <w:b/>
                <w:color w:val="0070C0"/>
                <w:sz w:val="18"/>
              </w:rPr>
              <w:t xml:space="preserve"> (8016-96-4) </w:t>
            </w:r>
          </w:p>
        </w:tc>
        <w:tc>
          <w:tcPr>
            <w:tcW w:w="6519" w:type="dxa"/>
            <w:tcBorders>
              <w:top w:val="single" w:sz="4" w:space="0" w:color="0070C0"/>
              <w:left w:val="nil"/>
              <w:bottom w:val="single" w:sz="4" w:space="0" w:color="0070C0"/>
              <w:right w:val="single" w:sz="4" w:space="0" w:color="0070C0"/>
            </w:tcBorders>
            <w:shd w:val="clear" w:color="auto" w:fill="BDD6EE"/>
          </w:tcPr>
          <w:p w14:paraId="60250D65" w14:textId="77777777" w:rsidR="00047A93" w:rsidRDefault="00047A93" w:rsidP="0098171F">
            <w:pPr>
              <w:spacing w:after="160" w:line="259" w:lineRule="auto"/>
            </w:pPr>
          </w:p>
        </w:tc>
      </w:tr>
      <w:tr w:rsidR="00047A93" w:rsidRPr="00C06C23" w14:paraId="453F95EE" w14:textId="77777777" w:rsidTr="0098171F">
        <w:trPr>
          <w:trHeight w:val="366"/>
        </w:trPr>
        <w:tc>
          <w:tcPr>
            <w:tcW w:w="3969" w:type="dxa"/>
            <w:tcBorders>
              <w:top w:val="single" w:sz="4" w:space="0" w:color="0070C0"/>
              <w:left w:val="single" w:sz="4" w:space="0" w:color="0070C0"/>
              <w:bottom w:val="single" w:sz="4" w:space="0" w:color="0070C0"/>
              <w:right w:val="single" w:sz="4" w:space="0" w:color="0070C0"/>
            </w:tcBorders>
          </w:tcPr>
          <w:p w14:paraId="2ABF41E7" w14:textId="77777777" w:rsidR="00047A93" w:rsidRDefault="00047A93" w:rsidP="0098171F">
            <w:pPr>
              <w:spacing w:line="259" w:lineRule="auto"/>
            </w:pPr>
            <w:r>
              <w:t xml:space="preserve">DL50 orale rat </w:t>
            </w:r>
          </w:p>
        </w:tc>
        <w:tc>
          <w:tcPr>
            <w:tcW w:w="6519" w:type="dxa"/>
            <w:tcBorders>
              <w:top w:val="single" w:sz="4" w:space="0" w:color="0070C0"/>
              <w:left w:val="single" w:sz="4" w:space="0" w:color="0070C0"/>
              <w:bottom w:val="single" w:sz="4" w:space="0" w:color="0070C0"/>
              <w:right w:val="single" w:sz="4" w:space="0" w:color="0070C0"/>
            </w:tcBorders>
          </w:tcPr>
          <w:p w14:paraId="064FFA3C" w14:textId="77777777" w:rsidR="00047A93" w:rsidRPr="00C06C23" w:rsidRDefault="00047A93" w:rsidP="0098171F">
            <w:pPr>
              <w:spacing w:line="259" w:lineRule="auto"/>
              <w:ind w:left="1"/>
              <w:rPr>
                <w:lang w:val="en-US"/>
              </w:rPr>
            </w:pPr>
            <w:r w:rsidRPr="00C06C23">
              <w:rPr>
                <w:lang w:val="en-US"/>
              </w:rPr>
              <w:t xml:space="preserve">&gt; 5000 mg/kg Source: National Library of Medicine </w:t>
            </w:r>
          </w:p>
        </w:tc>
      </w:tr>
      <w:tr w:rsidR="00047A93" w:rsidRPr="00C06C23" w14:paraId="7EE57E74" w14:textId="77777777" w:rsidTr="0098171F">
        <w:trPr>
          <w:trHeight w:val="346"/>
        </w:trPr>
        <w:tc>
          <w:tcPr>
            <w:tcW w:w="3969" w:type="dxa"/>
            <w:tcBorders>
              <w:top w:val="single" w:sz="4" w:space="0" w:color="0070C0"/>
              <w:left w:val="single" w:sz="4" w:space="0" w:color="0070C0"/>
              <w:bottom w:val="single" w:sz="4" w:space="0" w:color="0070C0"/>
              <w:right w:val="single" w:sz="4" w:space="0" w:color="0070C0"/>
            </w:tcBorders>
          </w:tcPr>
          <w:p w14:paraId="3367A5E7" w14:textId="77777777" w:rsidR="00047A93" w:rsidRDefault="00047A93" w:rsidP="0098171F">
            <w:pPr>
              <w:spacing w:line="259" w:lineRule="auto"/>
            </w:pPr>
            <w:r>
              <w:t xml:space="preserve">DL50 cutanée lapin </w:t>
            </w:r>
          </w:p>
        </w:tc>
        <w:tc>
          <w:tcPr>
            <w:tcW w:w="6519" w:type="dxa"/>
            <w:tcBorders>
              <w:top w:val="single" w:sz="4" w:space="0" w:color="0070C0"/>
              <w:left w:val="single" w:sz="4" w:space="0" w:color="0070C0"/>
              <w:bottom w:val="single" w:sz="4" w:space="0" w:color="0070C0"/>
              <w:right w:val="single" w:sz="4" w:space="0" w:color="0070C0"/>
            </w:tcBorders>
          </w:tcPr>
          <w:p w14:paraId="2A544B9D" w14:textId="77777777" w:rsidR="00047A93" w:rsidRPr="00C06C23" w:rsidRDefault="00047A93" w:rsidP="0098171F">
            <w:pPr>
              <w:spacing w:line="259" w:lineRule="auto"/>
              <w:ind w:left="1"/>
              <w:rPr>
                <w:lang w:val="en-US"/>
              </w:rPr>
            </w:pPr>
            <w:r w:rsidRPr="00C06C23">
              <w:rPr>
                <w:lang w:val="en-US"/>
              </w:rPr>
              <w:t xml:space="preserve">&gt; 5000 mg/kg Source: National Library of Medicine </w:t>
            </w:r>
          </w:p>
        </w:tc>
      </w:tr>
    </w:tbl>
    <w:p w14:paraId="45311FBA" w14:textId="77777777" w:rsidR="00047A93" w:rsidRPr="00C06C23" w:rsidRDefault="00047A93" w:rsidP="00047A93">
      <w:pPr>
        <w:spacing w:after="5" w:line="259" w:lineRule="auto"/>
        <w:rPr>
          <w:lang w:val="en-US"/>
        </w:rPr>
      </w:pPr>
      <w:r w:rsidRPr="00C06C23">
        <w:rPr>
          <w:sz w:val="2"/>
          <w:lang w:val="en-US"/>
        </w:rPr>
        <w:t xml:space="preserve"> </w:t>
      </w:r>
    </w:p>
    <w:tbl>
      <w:tblPr>
        <w:tblStyle w:val="TableGrid"/>
        <w:tblW w:w="10489" w:type="dxa"/>
        <w:tblInd w:w="6" w:type="dxa"/>
        <w:tblCellMar>
          <w:top w:w="45" w:type="dxa"/>
          <w:right w:w="3" w:type="dxa"/>
        </w:tblCellMar>
        <w:tblLook w:val="04A0" w:firstRow="1" w:lastRow="0" w:firstColumn="1" w:lastColumn="0" w:noHBand="0" w:noVBand="1"/>
      </w:tblPr>
      <w:tblGrid>
        <w:gridCol w:w="3969"/>
        <w:gridCol w:w="6520"/>
      </w:tblGrid>
      <w:tr w:rsidR="00047A93" w:rsidRPr="00C06C23" w14:paraId="3C3CA08B" w14:textId="77777777" w:rsidTr="0098171F">
        <w:trPr>
          <w:trHeight w:val="326"/>
        </w:trPr>
        <w:tc>
          <w:tcPr>
            <w:tcW w:w="10489" w:type="dxa"/>
            <w:gridSpan w:val="2"/>
            <w:tcBorders>
              <w:top w:val="single" w:sz="4" w:space="0" w:color="0070C0"/>
              <w:left w:val="single" w:sz="4" w:space="0" w:color="0070C0"/>
              <w:bottom w:val="single" w:sz="4" w:space="0" w:color="0070C0"/>
              <w:right w:val="single" w:sz="4" w:space="0" w:color="0070C0"/>
            </w:tcBorders>
            <w:shd w:val="clear" w:color="auto" w:fill="BDD6EE"/>
          </w:tcPr>
          <w:p w14:paraId="089AF884" w14:textId="77777777" w:rsidR="00047A93" w:rsidRPr="00C06C23" w:rsidRDefault="00047A93" w:rsidP="0098171F">
            <w:pPr>
              <w:spacing w:line="259" w:lineRule="auto"/>
              <w:ind w:left="56"/>
              <w:rPr>
                <w:lang w:val="en-US"/>
              </w:rPr>
            </w:pPr>
            <w:r w:rsidRPr="00C06C23">
              <w:rPr>
                <w:b/>
                <w:color w:val="0070C0"/>
                <w:sz w:val="18"/>
                <w:lang w:val="en-US"/>
              </w:rPr>
              <w:t>Reaction mass of allyl (2-</w:t>
            </w:r>
            <w:proofErr w:type="gramStart"/>
            <w:r w:rsidRPr="00C06C23">
              <w:rPr>
                <w:b/>
                <w:color w:val="0070C0"/>
                <w:sz w:val="18"/>
                <w:lang w:val="en-US"/>
              </w:rPr>
              <w:t>methylbutoxy)acetate</w:t>
            </w:r>
            <w:proofErr w:type="gramEnd"/>
            <w:r w:rsidRPr="00C06C23">
              <w:rPr>
                <w:b/>
                <w:color w:val="0070C0"/>
                <w:sz w:val="18"/>
                <w:lang w:val="en-US"/>
              </w:rPr>
              <w:t xml:space="preserve"> and allyl (3-methylbutoxy)acetate (67634-00-8) </w:t>
            </w:r>
          </w:p>
        </w:tc>
      </w:tr>
      <w:tr w:rsidR="00047A93" w14:paraId="435EE03C" w14:textId="77777777" w:rsidTr="0098171F">
        <w:trPr>
          <w:trHeight w:val="407"/>
        </w:trPr>
        <w:tc>
          <w:tcPr>
            <w:tcW w:w="3969" w:type="dxa"/>
            <w:tcBorders>
              <w:top w:val="single" w:sz="4" w:space="0" w:color="0070C0"/>
              <w:left w:val="single" w:sz="4" w:space="0" w:color="0070C0"/>
              <w:bottom w:val="double" w:sz="4" w:space="0" w:color="0070C0"/>
              <w:right w:val="single" w:sz="4" w:space="0" w:color="0070C0"/>
            </w:tcBorders>
          </w:tcPr>
          <w:p w14:paraId="7CE7BDFF" w14:textId="77777777" w:rsidR="00047A93" w:rsidRDefault="00047A93" w:rsidP="0098171F">
            <w:pPr>
              <w:spacing w:line="259" w:lineRule="auto"/>
              <w:ind w:left="56"/>
            </w:pPr>
            <w:r>
              <w:t xml:space="preserve">DL50 orale </w:t>
            </w:r>
          </w:p>
        </w:tc>
        <w:tc>
          <w:tcPr>
            <w:tcW w:w="6519" w:type="dxa"/>
            <w:tcBorders>
              <w:top w:val="single" w:sz="4" w:space="0" w:color="0070C0"/>
              <w:left w:val="single" w:sz="4" w:space="0" w:color="0070C0"/>
              <w:bottom w:val="double" w:sz="4" w:space="0" w:color="0070C0"/>
              <w:right w:val="single" w:sz="4" w:space="0" w:color="0070C0"/>
            </w:tcBorders>
          </w:tcPr>
          <w:p w14:paraId="6170E71B" w14:textId="77777777" w:rsidR="00047A93" w:rsidRDefault="00047A93" w:rsidP="0098171F">
            <w:pPr>
              <w:spacing w:line="259" w:lineRule="auto"/>
              <w:ind w:left="58"/>
            </w:pPr>
            <w:r>
              <w:t xml:space="preserve">500 mg/kg </w:t>
            </w:r>
          </w:p>
        </w:tc>
      </w:tr>
      <w:tr w:rsidR="00047A93" w14:paraId="28DC2905" w14:textId="77777777" w:rsidTr="0098171F">
        <w:trPr>
          <w:trHeight w:val="344"/>
        </w:trPr>
        <w:tc>
          <w:tcPr>
            <w:tcW w:w="3969" w:type="dxa"/>
            <w:tcBorders>
              <w:top w:val="double" w:sz="4" w:space="0" w:color="0070C0"/>
              <w:left w:val="single" w:sz="4" w:space="0" w:color="0070C0"/>
              <w:bottom w:val="single" w:sz="4" w:space="0" w:color="0070C0"/>
              <w:right w:val="nil"/>
            </w:tcBorders>
            <w:shd w:val="clear" w:color="auto" w:fill="BDD6EE"/>
          </w:tcPr>
          <w:p w14:paraId="29CD2714" w14:textId="77777777" w:rsidR="00047A93" w:rsidRDefault="00047A93" w:rsidP="0098171F">
            <w:pPr>
              <w:spacing w:line="259" w:lineRule="auto"/>
              <w:ind w:left="56"/>
            </w:pPr>
            <w:r>
              <w:rPr>
                <w:b/>
                <w:color w:val="0070C0"/>
                <w:sz w:val="18"/>
              </w:rPr>
              <w:t xml:space="preserve">3,7-Dimethyl-2,6-octadienal (5392-40-5) </w:t>
            </w:r>
          </w:p>
        </w:tc>
        <w:tc>
          <w:tcPr>
            <w:tcW w:w="6519" w:type="dxa"/>
            <w:tcBorders>
              <w:top w:val="double" w:sz="4" w:space="0" w:color="0070C0"/>
              <w:left w:val="nil"/>
              <w:bottom w:val="single" w:sz="4" w:space="0" w:color="0070C0"/>
              <w:right w:val="single" w:sz="4" w:space="0" w:color="0070C0"/>
            </w:tcBorders>
            <w:shd w:val="clear" w:color="auto" w:fill="BDD6EE"/>
          </w:tcPr>
          <w:p w14:paraId="3E60F678" w14:textId="77777777" w:rsidR="00047A93" w:rsidRDefault="00047A93" w:rsidP="0098171F">
            <w:pPr>
              <w:spacing w:after="160" w:line="259" w:lineRule="auto"/>
            </w:pPr>
          </w:p>
        </w:tc>
      </w:tr>
      <w:tr w:rsidR="00047A93" w14:paraId="78B66895" w14:textId="77777777" w:rsidTr="0098171F">
        <w:trPr>
          <w:trHeight w:val="366"/>
        </w:trPr>
        <w:tc>
          <w:tcPr>
            <w:tcW w:w="3969" w:type="dxa"/>
            <w:tcBorders>
              <w:top w:val="single" w:sz="4" w:space="0" w:color="0070C0"/>
              <w:left w:val="single" w:sz="4" w:space="0" w:color="0070C0"/>
              <w:bottom w:val="single" w:sz="4" w:space="0" w:color="0070C0"/>
              <w:right w:val="single" w:sz="4" w:space="0" w:color="0070C0"/>
            </w:tcBorders>
          </w:tcPr>
          <w:p w14:paraId="211E6CF9" w14:textId="77777777" w:rsidR="00047A93" w:rsidRDefault="00047A93" w:rsidP="0098171F">
            <w:pPr>
              <w:spacing w:line="259" w:lineRule="auto"/>
              <w:ind w:left="56"/>
            </w:pPr>
            <w:r>
              <w:t xml:space="preserve">DL50 orale rat </w:t>
            </w:r>
          </w:p>
        </w:tc>
        <w:tc>
          <w:tcPr>
            <w:tcW w:w="6519" w:type="dxa"/>
            <w:tcBorders>
              <w:top w:val="single" w:sz="4" w:space="0" w:color="0070C0"/>
              <w:left w:val="single" w:sz="4" w:space="0" w:color="0070C0"/>
              <w:bottom w:val="single" w:sz="4" w:space="0" w:color="0070C0"/>
              <w:right w:val="single" w:sz="4" w:space="0" w:color="0070C0"/>
            </w:tcBorders>
          </w:tcPr>
          <w:p w14:paraId="2747633A" w14:textId="77777777" w:rsidR="00047A93" w:rsidRDefault="00047A93" w:rsidP="0098171F">
            <w:pPr>
              <w:spacing w:line="259" w:lineRule="auto"/>
              <w:ind w:left="58"/>
            </w:pPr>
            <w:r>
              <w:t xml:space="preserve">3450 mg/kg </w:t>
            </w:r>
          </w:p>
        </w:tc>
      </w:tr>
      <w:tr w:rsidR="00047A93" w14:paraId="6B84E89D" w14:textId="77777777" w:rsidTr="0098171F">
        <w:trPr>
          <w:trHeight w:val="346"/>
        </w:trPr>
        <w:tc>
          <w:tcPr>
            <w:tcW w:w="3969" w:type="dxa"/>
            <w:tcBorders>
              <w:top w:val="single" w:sz="4" w:space="0" w:color="0070C0"/>
              <w:left w:val="single" w:sz="4" w:space="0" w:color="0070C0"/>
              <w:bottom w:val="single" w:sz="4" w:space="0" w:color="0070C0"/>
              <w:right w:val="single" w:sz="4" w:space="0" w:color="0070C0"/>
            </w:tcBorders>
          </w:tcPr>
          <w:p w14:paraId="08D70508" w14:textId="77777777" w:rsidR="00047A93" w:rsidRDefault="00047A93" w:rsidP="0098171F">
            <w:pPr>
              <w:spacing w:line="259" w:lineRule="auto"/>
              <w:ind w:left="56"/>
            </w:pPr>
            <w:r>
              <w:t xml:space="preserve">DL50 cutanée lapin </w:t>
            </w:r>
          </w:p>
        </w:tc>
        <w:tc>
          <w:tcPr>
            <w:tcW w:w="6519" w:type="dxa"/>
            <w:tcBorders>
              <w:top w:val="single" w:sz="4" w:space="0" w:color="0070C0"/>
              <w:left w:val="single" w:sz="4" w:space="0" w:color="0070C0"/>
              <w:bottom w:val="single" w:sz="4" w:space="0" w:color="0070C0"/>
              <w:right w:val="single" w:sz="4" w:space="0" w:color="0070C0"/>
            </w:tcBorders>
          </w:tcPr>
          <w:p w14:paraId="3BE8C2C6" w14:textId="77777777" w:rsidR="00047A93" w:rsidRDefault="00047A93" w:rsidP="0098171F">
            <w:pPr>
              <w:spacing w:line="259" w:lineRule="auto"/>
              <w:ind w:left="58"/>
            </w:pPr>
            <w:r>
              <w:t xml:space="preserve">2250 mg/kg </w:t>
            </w:r>
          </w:p>
        </w:tc>
      </w:tr>
      <w:tr w:rsidR="00047A93" w14:paraId="67DD33A9" w14:textId="77777777" w:rsidTr="0098171F">
        <w:trPr>
          <w:trHeight w:val="384"/>
        </w:trPr>
        <w:tc>
          <w:tcPr>
            <w:tcW w:w="3969" w:type="dxa"/>
            <w:tcBorders>
              <w:top w:val="single" w:sz="4" w:space="0" w:color="0070C0"/>
              <w:left w:val="single" w:sz="4" w:space="0" w:color="0070C0"/>
              <w:bottom w:val="double" w:sz="4" w:space="0" w:color="0070C0"/>
              <w:right w:val="single" w:sz="4" w:space="0" w:color="0070C0"/>
            </w:tcBorders>
          </w:tcPr>
          <w:p w14:paraId="64DCC233" w14:textId="77777777" w:rsidR="00047A93" w:rsidRDefault="00047A93" w:rsidP="0098171F">
            <w:pPr>
              <w:spacing w:line="259" w:lineRule="auto"/>
              <w:ind w:left="56"/>
            </w:pPr>
            <w:r>
              <w:t xml:space="preserve">DL50 voie cutanée </w:t>
            </w:r>
          </w:p>
        </w:tc>
        <w:tc>
          <w:tcPr>
            <w:tcW w:w="6519" w:type="dxa"/>
            <w:tcBorders>
              <w:top w:val="single" w:sz="4" w:space="0" w:color="0070C0"/>
              <w:left w:val="single" w:sz="4" w:space="0" w:color="0070C0"/>
              <w:bottom w:val="double" w:sz="4" w:space="0" w:color="0070C0"/>
              <w:right w:val="single" w:sz="4" w:space="0" w:color="0070C0"/>
            </w:tcBorders>
          </w:tcPr>
          <w:p w14:paraId="0412FF6A" w14:textId="77777777" w:rsidR="00047A93" w:rsidRDefault="00047A93" w:rsidP="0098171F">
            <w:pPr>
              <w:spacing w:line="259" w:lineRule="auto"/>
              <w:ind w:left="58"/>
            </w:pPr>
            <w:r>
              <w:t xml:space="preserve">2250 mg/kg </w:t>
            </w:r>
          </w:p>
        </w:tc>
      </w:tr>
      <w:tr w:rsidR="00047A93" w14:paraId="0F8DFA21" w14:textId="77777777" w:rsidTr="0098171F">
        <w:trPr>
          <w:trHeight w:val="344"/>
        </w:trPr>
        <w:tc>
          <w:tcPr>
            <w:tcW w:w="3969" w:type="dxa"/>
            <w:tcBorders>
              <w:top w:val="double" w:sz="4" w:space="0" w:color="0070C0"/>
              <w:left w:val="single" w:sz="4" w:space="0" w:color="0070C0"/>
              <w:bottom w:val="single" w:sz="4" w:space="0" w:color="0070C0"/>
              <w:right w:val="nil"/>
            </w:tcBorders>
            <w:shd w:val="clear" w:color="auto" w:fill="BDD6EE"/>
          </w:tcPr>
          <w:p w14:paraId="2C13D667" w14:textId="77777777" w:rsidR="00047A93" w:rsidRDefault="00047A93" w:rsidP="0098171F">
            <w:pPr>
              <w:spacing w:line="259" w:lineRule="auto"/>
              <w:ind w:left="56"/>
              <w:jc w:val="both"/>
            </w:pPr>
            <w:r>
              <w:rPr>
                <w:b/>
                <w:color w:val="0070C0"/>
                <w:sz w:val="18"/>
              </w:rPr>
              <w:t>3-(p-</w:t>
            </w:r>
            <w:proofErr w:type="spellStart"/>
            <w:proofErr w:type="gramStart"/>
            <w:r>
              <w:rPr>
                <w:b/>
                <w:color w:val="0070C0"/>
                <w:sz w:val="18"/>
              </w:rPr>
              <w:t>Methoxyphenyl</w:t>
            </w:r>
            <w:proofErr w:type="spellEnd"/>
            <w:r>
              <w:rPr>
                <w:b/>
                <w:color w:val="0070C0"/>
                <w:sz w:val="18"/>
              </w:rPr>
              <w:t>)-</w:t>
            </w:r>
            <w:proofErr w:type="gramEnd"/>
            <w:r>
              <w:rPr>
                <w:b/>
                <w:color w:val="0070C0"/>
                <w:sz w:val="18"/>
              </w:rPr>
              <w:t>2-methylpropionaldehyd</w:t>
            </w:r>
          </w:p>
        </w:tc>
        <w:tc>
          <w:tcPr>
            <w:tcW w:w="6519" w:type="dxa"/>
            <w:tcBorders>
              <w:top w:val="double" w:sz="4" w:space="0" w:color="0070C0"/>
              <w:left w:val="nil"/>
              <w:bottom w:val="single" w:sz="4" w:space="0" w:color="0070C0"/>
              <w:right w:val="single" w:sz="4" w:space="0" w:color="0070C0"/>
            </w:tcBorders>
            <w:shd w:val="clear" w:color="auto" w:fill="BDD6EE"/>
          </w:tcPr>
          <w:p w14:paraId="1014F880" w14:textId="77777777" w:rsidR="00047A93" w:rsidRDefault="00047A93" w:rsidP="0098171F">
            <w:pPr>
              <w:spacing w:line="259" w:lineRule="auto"/>
              <w:ind w:left="-3"/>
            </w:pPr>
            <w:proofErr w:type="gramStart"/>
            <w:r>
              <w:rPr>
                <w:b/>
                <w:color w:val="0070C0"/>
                <w:sz w:val="18"/>
              </w:rPr>
              <w:t>e</w:t>
            </w:r>
            <w:proofErr w:type="gramEnd"/>
            <w:r>
              <w:rPr>
                <w:b/>
                <w:color w:val="0070C0"/>
                <w:sz w:val="18"/>
              </w:rPr>
              <w:t xml:space="preserve"> (5462-06-6) </w:t>
            </w:r>
          </w:p>
        </w:tc>
      </w:tr>
      <w:tr w:rsidR="00047A93" w14:paraId="56E50DE3" w14:textId="77777777" w:rsidTr="0098171F">
        <w:trPr>
          <w:trHeight w:val="366"/>
        </w:trPr>
        <w:tc>
          <w:tcPr>
            <w:tcW w:w="3969" w:type="dxa"/>
            <w:tcBorders>
              <w:top w:val="single" w:sz="4" w:space="0" w:color="0070C0"/>
              <w:left w:val="single" w:sz="4" w:space="0" w:color="0070C0"/>
              <w:bottom w:val="single" w:sz="4" w:space="0" w:color="0070C0"/>
              <w:right w:val="single" w:sz="4" w:space="0" w:color="0070C0"/>
            </w:tcBorders>
          </w:tcPr>
          <w:p w14:paraId="54C17D3C" w14:textId="77777777" w:rsidR="00047A93" w:rsidRDefault="00047A93" w:rsidP="0098171F">
            <w:pPr>
              <w:spacing w:line="259" w:lineRule="auto"/>
              <w:ind w:left="56"/>
            </w:pPr>
            <w:r>
              <w:t xml:space="preserve">DL50 orale </w:t>
            </w:r>
          </w:p>
        </w:tc>
        <w:tc>
          <w:tcPr>
            <w:tcW w:w="6519" w:type="dxa"/>
            <w:tcBorders>
              <w:top w:val="single" w:sz="4" w:space="0" w:color="0070C0"/>
              <w:left w:val="single" w:sz="4" w:space="0" w:color="0070C0"/>
              <w:bottom w:val="single" w:sz="4" w:space="0" w:color="0070C0"/>
              <w:right w:val="single" w:sz="4" w:space="0" w:color="0070C0"/>
            </w:tcBorders>
          </w:tcPr>
          <w:p w14:paraId="1DEE37F2" w14:textId="77777777" w:rsidR="00047A93" w:rsidRDefault="00047A93" w:rsidP="0098171F">
            <w:pPr>
              <w:spacing w:line="259" w:lineRule="auto"/>
              <w:ind w:left="58"/>
            </w:pPr>
            <w:r>
              <w:t xml:space="preserve">4500 mg/kg </w:t>
            </w:r>
          </w:p>
        </w:tc>
      </w:tr>
    </w:tbl>
    <w:p w14:paraId="2C52A88A" w14:textId="77777777" w:rsidR="00047A93" w:rsidRDefault="00047A93" w:rsidP="00047A93">
      <w:pPr>
        <w:spacing w:after="5" w:line="259" w:lineRule="auto"/>
      </w:pPr>
      <w:r>
        <w:rPr>
          <w:sz w:val="2"/>
        </w:rPr>
        <w:t xml:space="preserve"> </w:t>
      </w:r>
    </w:p>
    <w:tbl>
      <w:tblPr>
        <w:tblStyle w:val="TableGrid"/>
        <w:tblW w:w="10489" w:type="dxa"/>
        <w:tblInd w:w="6" w:type="dxa"/>
        <w:tblCellMar>
          <w:top w:w="45" w:type="dxa"/>
          <w:right w:w="80" w:type="dxa"/>
        </w:tblCellMar>
        <w:tblLook w:val="04A0" w:firstRow="1" w:lastRow="0" w:firstColumn="1" w:lastColumn="0" w:noHBand="0" w:noVBand="1"/>
      </w:tblPr>
      <w:tblGrid>
        <w:gridCol w:w="3969"/>
        <w:gridCol w:w="6520"/>
      </w:tblGrid>
      <w:tr w:rsidR="00047A93" w14:paraId="18D711F9" w14:textId="77777777" w:rsidTr="0098171F">
        <w:trPr>
          <w:trHeight w:val="327"/>
        </w:trPr>
        <w:tc>
          <w:tcPr>
            <w:tcW w:w="10489" w:type="dxa"/>
            <w:gridSpan w:val="2"/>
            <w:tcBorders>
              <w:top w:val="single" w:sz="4" w:space="0" w:color="0070C0"/>
              <w:left w:val="single" w:sz="4" w:space="0" w:color="0070C0"/>
              <w:bottom w:val="single" w:sz="4" w:space="0" w:color="0070C0"/>
              <w:right w:val="single" w:sz="4" w:space="0" w:color="0070C0"/>
            </w:tcBorders>
            <w:shd w:val="clear" w:color="auto" w:fill="BDD6EE"/>
          </w:tcPr>
          <w:p w14:paraId="7A187F42" w14:textId="77777777" w:rsidR="00047A93" w:rsidRDefault="00047A93" w:rsidP="0098171F">
            <w:pPr>
              <w:spacing w:line="259" w:lineRule="auto"/>
              <w:ind w:left="56"/>
            </w:pPr>
            <w:r>
              <w:rPr>
                <w:b/>
                <w:color w:val="0070C0"/>
                <w:sz w:val="18"/>
              </w:rPr>
              <w:t xml:space="preserve">3,7-Dimethyl-1,6-nonadien-3-ol (10339-55-6) </w:t>
            </w:r>
          </w:p>
        </w:tc>
      </w:tr>
      <w:tr w:rsidR="00047A93" w14:paraId="2C19D697" w14:textId="77777777" w:rsidTr="003260B4">
        <w:trPr>
          <w:trHeight w:val="407"/>
        </w:trPr>
        <w:tc>
          <w:tcPr>
            <w:tcW w:w="3969" w:type="dxa"/>
            <w:tcBorders>
              <w:top w:val="single" w:sz="4" w:space="0" w:color="0070C0"/>
              <w:left w:val="single" w:sz="4" w:space="0" w:color="0070C0"/>
              <w:bottom w:val="double" w:sz="4" w:space="0" w:color="0070C0"/>
              <w:right w:val="single" w:sz="4" w:space="0" w:color="0070C0"/>
            </w:tcBorders>
          </w:tcPr>
          <w:p w14:paraId="0DD92ED7" w14:textId="77777777" w:rsidR="00047A93" w:rsidRDefault="00047A93" w:rsidP="0098171F">
            <w:pPr>
              <w:spacing w:line="259" w:lineRule="auto"/>
              <w:ind w:left="56"/>
            </w:pPr>
            <w:r>
              <w:t xml:space="preserve">DL50 orale rat </w:t>
            </w:r>
          </w:p>
        </w:tc>
        <w:tc>
          <w:tcPr>
            <w:tcW w:w="6520" w:type="dxa"/>
            <w:tcBorders>
              <w:top w:val="single" w:sz="4" w:space="0" w:color="0070C0"/>
              <w:left w:val="single" w:sz="4" w:space="0" w:color="0070C0"/>
              <w:bottom w:val="double" w:sz="4" w:space="0" w:color="0070C0"/>
              <w:right w:val="single" w:sz="4" w:space="0" w:color="0070C0"/>
            </w:tcBorders>
          </w:tcPr>
          <w:p w14:paraId="5FE6961E" w14:textId="77777777" w:rsidR="00047A93" w:rsidRDefault="00047A93" w:rsidP="0098171F">
            <w:pPr>
              <w:spacing w:line="259" w:lineRule="auto"/>
              <w:ind w:left="58"/>
            </w:pPr>
            <w:r>
              <w:t xml:space="preserve">2790 mg/kg </w:t>
            </w:r>
            <w:proofErr w:type="gramStart"/>
            <w:r>
              <w:t>Source:</w:t>
            </w:r>
            <w:proofErr w:type="gramEnd"/>
            <w:r>
              <w:t xml:space="preserve"> ECHA </w:t>
            </w:r>
          </w:p>
        </w:tc>
      </w:tr>
      <w:tr w:rsidR="003260B4" w14:paraId="57CDB2F1" w14:textId="77777777" w:rsidTr="003260B4">
        <w:trPr>
          <w:trHeight w:val="344"/>
        </w:trPr>
        <w:tc>
          <w:tcPr>
            <w:tcW w:w="3969" w:type="dxa"/>
            <w:tcBorders>
              <w:top w:val="double" w:sz="4" w:space="0" w:color="0070C0"/>
              <w:left w:val="single" w:sz="4" w:space="0" w:color="0070C0"/>
              <w:bottom w:val="single" w:sz="4" w:space="0" w:color="0070C0"/>
              <w:right w:val="nil"/>
            </w:tcBorders>
            <w:shd w:val="clear" w:color="auto" w:fill="BDD6EE"/>
          </w:tcPr>
          <w:p w14:paraId="04A1D500" w14:textId="77777777" w:rsidR="003260B4" w:rsidRPr="00C06C23" w:rsidRDefault="003260B4" w:rsidP="0098171F">
            <w:pPr>
              <w:spacing w:line="259" w:lineRule="auto"/>
              <w:ind w:left="56"/>
              <w:jc w:val="both"/>
              <w:rPr>
                <w:lang w:val="en-US"/>
              </w:rPr>
            </w:pPr>
            <w:r w:rsidRPr="00C06C23">
              <w:rPr>
                <w:b/>
                <w:color w:val="0070C0"/>
                <w:sz w:val="18"/>
                <w:lang w:val="en-US"/>
              </w:rPr>
              <w:t>Tetrahydro-4-methyl-2-(2-methylpropyl)-2H-p</w:t>
            </w:r>
          </w:p>
        </w:tc>
        <w:tc>
          <w:tcPr>
            <w:tcW w:w="6520" w:type="dxa"/>
            <w:tcBorders>
              <w:top w:val="double" w:sz="4" w:space="0" w:color="0070C0"/>
              <w:left w:val="nil"/>
              <w:bottom w:val="single" w:sz="4" w:space="0" w:color="0070C0"/>
              <w:right w:val="single" w:sz="4" w:space="0" w:color="0070C0"/>
            </w:tcBorders>
            <w:shd w:val="clear" w:color="auto" w:fill="BDD6EE"/>
          </w:tcPr>
          <w:p w14:paraId="4F750856" w14:textId="77777777" w:rsidR="003260B4" w:rsidRDefault="003260B4" w:rsidP="0098171F">
            <w:pPr>
              <w:spacing w:line="259" w:lineRule="auto"/>
              <w:ind w:left="-80"/>
            </w:pPr>
            <w:proofErr w:type="gramStart"/>
            <w:r>
              <w:rPr>
                <w:b/>
                <w:color w:val="0070C0"/>
                <w:sz w:val="18"/>
              </w:rPr>
              <w:t>yran</w:t>
            </w:r>
            <w:proofErr w:type="gramEnd"/>
            <w:r>
              <w:rPr>
                <w:b/>
                <w:color w:val="0070C0"/>
                <w:sz w:val="18"/>
              </w:rPr>
              <w:t xml:space="preserve">-4-ol (63500-71-0) </w:t>
            </w:r>
          </w:p>
        </w:tc>
      </w:tr>
      <w:tr w:rsidR="003260B4" w14:paraId="249ED286" w14:textId="77777777" w:rsidTr="003260B4">
        <w:trPr>
          <w:trHeight w:val="366"/>
        </w:trPr>
        <w:tc>
          <w:tcPr>
            <w:tcW w:w="3969" w:type="dxa"/>
            <w:tcBorders>
              <w:top w:val="single" w:sz="4" w:space="0" w:color="0070C0"/>
              <w:left w:val="single" w:sz="4" w:space="0" w:color="0070C0"/>
              <w:bottom w:val="single" w:sz="4" w:space="0" w:color="0070C0"/>
              <w:right w:val="single" w:sz="4" w:space="0" w:color="0070C0"/>
            </w:tcBorders>
          </w:tcPr>
          <w:p w14:paraId="0956B061" w14:textId="77777777" w:rsidR="003260B4" w:rsidRDefault="003260B4" w:rsidP="0098171F">
            <w:pPr>
              <w:spacing w:line="259" w:lineRule="auto"/>
              <w:ind w:left="56"/>
            </w:pPr>
            <w:r>
              <w:t xml:space="preserve">DL50 orale rat </w:t>
            </w:r>
          </w:p>
        </w:tc>
        <w:tc>
          <w:tcPr>
            <w:tcW w:w="6520" w:type="dxa"/>
            <w:tcBorders>
              <w:top w:val="single" w:sz="4" w:space="0" w:color="0070C0"/>
              <w:left w:val="single" w:sz="4" w:space="0" w:color="0070C0"/>
              <w:bottom w:val="single" w:sz="4" w:space="0" w:color="0070C0"/>
              <w:right w:val="single" w:sz="4" w:space="0" w:color="0070C0"/>
            </w:tcBorders>
          </w:tcPr>
          <w:p w14:paraId="5DB93122" w14:textId="77777777" w:rsidR="003260B4" w:rsidRDefault="003260B4" w:rsidP="0098171F">
            <w:pPr>
              <w:spacing w:line="259" w:lineRule="auto"/>
              <w:ind w:left="58"/>
            </w:pPr>
            <w:r>
              <w:t xml:space="preserve">&gt; 2000 mg/kg </w:t>
            </w:r>
            <w:proofErr w:type="gramStart"/>
            <w:r>
              <w:t>Source:</w:t>
            </w:r>
            <w:proofErr w:type="gramEnd"/>
            <w:r>
              <w:t xml:space="preserve"> ECHA </w:t>
            </w:r>
          </w:p>
        </w:tc>
      </w:tr>
      <w:tr w:rsidR="003260B4" w14:paraId="46F113F2" w14:textId="77777777" w:rsidTr="003260B4">
        <w:trPr>
          <w:trHeight w:val="346"/>
        </w:trPr>
        <w:tc>
          <w:tcPr>
            <w:tcW w:w="3969" w:type="dxa"/>
            <w:tcBorders>
              <w:top w:val="single" w:sz="4" w:space="0" w:color="0070C0"/>
              <w:left w:val="single" w:sz="4" w:space="0" w:color="0070C0"/>
              <w:bottom w:val="single" w:sz="4" w:space="0" w:color="0070C0"/>
              <w:right w:val="single" w:sz="4" w:space="0" w:color="0070C0"/>
            </w:tcBorders>
          </w:tcPr>
          <w:p w14:paraId="7BFF2B1A" w14:textId="77777777" w:rsidR="003260B4" w:rsidRDefault="003260B4" w:rsidP="0098171F">
            <w:pPr>
              <w:spacing w:line="259" w:lineRule="auto"/>
              <w:ind w:left="56"/>
            </w:pPr>
            <w:r>
              <w:t xml:space="preserve">DL50 cutanée rat </w:t>
            </w:r>
          </w:p>
        </w:tc>
        <w:tc>
          <w:tcPr>
            <w:tcW w:w="6520" w:type="dxa"/>
            <w:tcBorders>
              <w:top w:val="single" w:sz="4" w:space="0" w:color="0070C0"/>
              <w:left w:val="single" w:sz="4" w:space="0" w:color="0070C0"/>
              <w:bottom w:val="single" w:sz="4" w:space="0" w:color="0070C0"/>
              <w:right w:val="single" w:sz="4" w:space="0" w:color="0070C0"/>
            </w:tcBorders>
          </w:tcPr>
          <w:p w14:paraId="07258F24" w14:textId="77777777" w:rsidR="003260B4" w:rsidRDefault="003260B4" w:rsidP="0098171F">
            <w:pPr>
              <w:spacing w:line="259" w:lineRule="auto"/>
              <w:ind w:left="58"/>
            </w:pPr>
            <w:r>
              <w:t xml:space="preserve">&gt; 2000 mg/kg </w:t>
            </w:r>
            <w:proofErr w:type="gramStart"/>
            <w:r>
              <w:t>Source:</w:t>
            </w:r>
            <w:proofErr w:type="gramEnd"/>
            <w:r>
              <w:t xml:space="preserve"> HSDB </w:t>
            </w:r>
          </w:p>
        </w:tc>
      </w:tr>
    </w:tbl>
    <w:p w14:paraId="299709C6" w14:textId="77777777" w:rsidR="003260B4" w:rsidRDefault="003260B4" w:rsidP="003260B4">
      <w:pPr>
        <w:spacing w:after="5" w:line="259" w:lineRule="auto"/>
      </w:pPr>
      <w:r>
        <w:rPr>
          <w:sz w:val="2"/>
        </w:rPr>
        <w:t xml:space="preserve"> </w:t>
      </w:r>
    </w:p>
    <w:tbl>
      <w:tblPr>
        <w:tblStyle w:val="TableGrid"/>
        <w:tblW w:w="10489" w:type="dxa"/>
        <w:tblInd w:w="6" w:type="dxa"/>
        <w:tblCellMar>
          <w:top w:w="45" w:type="dxa"/>
          <w:left w:w="56" w:type="dxa"/>
          <w:right w:w="115" w:type="dxa"/>
        </w:tblCellMar>
        <w:tblLook w:val="04A0" w:firstRow="1" w:lastRow="0" w:firstColumn="1" w:lastColumn="0" w:noHBand="0" w:noVBand="1"/>
      </w:tblPr>
      <w:tblGrid>
        <w:gridCol w:w="3969"/>
        <w:gridCol w:w="6520"/>
      </w:tblGrid>
      <w:tr w:rsidR="003260B4" w14:paraId="75E318F4" w14:textId="77777777" w:rsidTr="0098171F">
        <w:trPr>
          <w:trHeight w:val="326"/>
        </w:trPr>
        <w:tc>
          <w:tcPr>
            <w:tcW w:w="3969" w:type="dxa"/>
            <w:tcBorders>
              <w:top w:val="single" w:sz="4" w:space="0" w:color="0070C0"/>
              <w:left w:val="single" w:sz="4" w:space="0" w:color="0070C0"/>
              <w:bottom w:val="single" w:sz="4" w:space="0" w:color="0070C0"/>
              <w:right w:val="nil"/>
            </w:tcBorders>
            <w:shd w:val="clear" w:color="auto" w:fill="BDD6EE"/>
          </w:tcPr>
          <w:p w14:paraId="225EC91F" w14:textId="77777777" w:rsidR="003260B4" w:rsidRDefault="003260B4" w:rsidP="0098171F">
            <w:pPr>
              <w:spacing w:line="259" w:lineRule="auto"/>
            </w:pPr>
            <w:r>
              <w:rPr>
                <w:b/>
                <w:color w:val="0070C0"/>
                <w:sz w:val="18"/>
              </w:rPr>
              <w:t xml:space="preserve">2-tert-Butylcyclohexyl </w:t>
            </w:r>
            <w:proofErr w:type="spellStart"/>
            <w:r>
              <w:rPr>
                <w:b/>
                <w:color w:val="0070C0"/>
                <w:sz w:val="18"/>
              </w:rPr>
              <w:t>acetate</w:t>
            </w:r>
            <w:proofErr w:type="spellEnd"/>
            <w:r>
              <w:rPr>
                <w:b/>
                <w:color w:val="0070C0"/>
                <w:sz w:val="18"/>
              </w:rPr>
              <w:t xml:space="preserve"> (88-41-5) </w:t>
            </w:r>
          </w:p>
        </w:tc>
        <w:tc>
          <w:tcPr>
            <w:tcW w:w="6519" w:type="dxa"/>
            <w:tcBorders>
              <w:top w:val="single" w:sz="4" w:space="0" w:color="0070C0"/>
              <w:left w:val="nil"/>
              <w:bottom w:val="single" w:sz="4" w:space="0" w:color="0070C0"/>
              <w:right w:val="single" w:sz="4" w:space="0" w:color="0070C0"/>
            </w:tcBorders>
            <w:shd w:val="clear" w:color="auto" w:fill="BDD6EE"/>
          </w:tcPr>
          <w:p w14:paraId="29567C16" w14:textId="77777777" w:rsidR="003260B4" w:rsidRDefault="003260B4" w:rsidP="0098171F">
            <w:pPr>
              <w:spacing w:after="160" w:line="259" w:lineRule="auto"/>
            </w:pPr>
          </w:p>
        </w:tc>
      </w:tr>
      <w:tr w:rsidR="003260B4" w:rsidRPr="00C06C23" w14:paraId="6A28592E" w14:textId="77777777" w:rsidTr="0098171F">
        <w:trPr>
          <w:trHeight w:val="368"/>
        </w:trPr>
        <w:tc>
          <w:tcPr>
            <w:tcW w:w="3969" w:type="dxa"/>
            <w:tcBorders>
              <w:top w:val="single" w:sz="4" w:space="0" w:color="0070C0"/>
              <w:left w:val="single" w:sz="4" w:space="0" w:color="0070C0"/>
              <w:bottom w:val="single" w:sz="4" w:space="0" w:color="0070C0"/>
              <w:right w:val="single" w:sz="4" w:space="0" w:color="0070C0"/>
            </w:tcBorders>
          </w:tcPr>
          <w:p w14:paraId="244134FD" w14:textId="77777777" w:rsidR="003260B4" w:rsidRDefault="003260B4" w:rsidP="0098171F">
            <w:pPr>
              <w:spacing w:line="259" w:lineRule="auto"/>
            </w:pPr>
            <w:r>
              <w:t xml:space="preserve">DL50 orale rat </w:t>
            </w:r>
          </w:p>
        </w:tc>
        <w:tc>
          <w:tcPr>
            <w:tcW w:w="6519" w:type="dxa"/>
            <w:tcBorders>
              <w:top w:val="single" w:sz="4" w:space="0" w:color="0070C0"/>
              <w:left w:val="single" w:sz="4" w:space="0" w:color="0070C0"/>
              <w:bottom w:val="single" w:sz="4" w:space="0" w:color="0070C0"/>
              <w:right w:val="single" w:sz="4" w:space="0" w:color="0070C0"/>
            </w:tcBorders>
          </w:tcPr>
          <w:p w14:paraId="749A9A8F" w14:textId="77777777" w:rsidR="003260B4" w:rsidRPr="00C06C23" w:rsidRDefault="003260B4" w:rsidP="0098171F">
            <w:pPr>
              <w:spacing w:line="259" w:lineRule="auto"/>
              <w:ind w:left="1"/>
              <w:rPr>
                <w:lang w:val="en-US"/>
              </w:rPr>
            </w:pPr>
            <w:r w:rsidRPr="00C06C23">
              <w:rPr>
                <w:lang w:val="en-US"/>
              </w:rPr>
              <w:t xml:space="preserve">4600 mg/kg Source: Registry of Toxic Effects of Chemical Substances| </w:t>
            </w:r>
          </w:p>
        </w:tc>
      </w:tr>
      <w:tr w:rsidR="003260B4" w14:paraId="320E4549" w14:textId="77777777" w:rsidTr="0098171F">
        <w:trPr>
          <w:trHeight w:val="343"/>
        </w:trPr>
        <w:tc>
          <w:tcPr>
            <w:tcW w:w="3969" w:type="dxa"/>
            <w:tcBorders>
              <w:top w:val="single" w:sz="4" w:space="0" w:color="0070C0"/>
              <w:left w:val="single" w:sz="4" w:space="0" w:color="0070C0"/>
              <w:bottom w:val="single" w:sz="4" w:space="0" w:color="0070C0"/>
              <w:right w:val="single" w:sz="4" w:space="0" w:color="0070C0"/>
            </w:tcBorders>
          </w:tcPr>
          <w:p w14:paraId="28F23605" w14:textId="77777777" w:rsidR="003260B4" w:rsidRDefault="003260B4" w:rsidP="0098171F">
            <w:pPr>
              <w:spacing w:line="259" w:lineRule="auto"/>
            </w:pPr>
            <w:r>
              <w:t xml:space="preserve">DL50 orale </w:t>
            </w:r>
          </w:p>
        </w:tc>
        <w:tc>
          <w:tcPr>
            <w:tcW w:w="6519" w:type="dxa"/>
            <w:tcBorders>
              <w:top w:val="single" w:sz="4" w:space="0" w:color="0070C0"/>
              <w:left w:val="single" w:sz="4" w:space="0" w:color="0070C0"/>
              <w:bottom w:val="single" w:sz="4" w:space="0" w:color="0070C0"/>
              <w:right w:val="single" w:sz="4" w:space="0" w:color="0070C0"/>
            </w:tcBorders>
          </w:tcPr>
          <w:p w14:paraId="6F0F1E67" w14:textId="77777777" w:rsidR="003260B4" w:rsidRDefault="003260B4" w:rsidP="0098171F">
            <w:pPr>
              <w:spacing w:line="259" w:lineRule="auto"/>
              <w:ind w:left="1"/>
            </w:pPr>
            <w:r>
              <w:t xml:space="preserve">4600 mg/kg </w:t>
            </w:r>
          </w:p>
        </w:tc>
      </w:tr>
      <w:tr w:rsidR="003260B4" w:rsidRPr="00C06C23" w14:paraId="28B03D65" w14:textId="77777777" w:rsidTr="0098171F">
        <w:trPr>
          <w:trHeight w:val="346"/>
        </w:trPr>
        <w:tc>
          <w:tcPr>
            <w:tcW w:w="3969" w:type="dxa"/>
            <w:tcBorders>
              <w:top w:val="single" w:sz="4" w:space="0" w:color="0070C0"/>
              <w:left w:val="single" w:sz="4" w:space="0" w:color="0070C0"/>
              <w:bottom w:val="single" w:sz="4" w:space="0" w:color="0070C0"/>
              <w:right w:val="single" w:sz="4" w:space="0" w:color="0070C0"/>
            </w:tcBorders>
          </w:tcPr>
          <w:p w14:paraId="6884E2B3" w14:textId="77777777" w:rsidR="003260B4" w:rsidRDefault="003260B4" w:rsidP="0098171F">
            <w:pPr>
              <w:spacing w:line="259" w:lineRule="auto"/>
            </w:pPr>
            <w:r>
              <w:t xml:space="preserve">DL50 cutanée lapin </w:t>
            </w:r>
          </w:p>
        </w:tc>
        <w:tc>
          <w:tcPr>
            <w:tcW w:w="6519" w:type="dxa"/>
            <w:tcBorders>
              <w:top w:val="single" w:sz="4" w:space="0" w:color="0070C0"/>
              <w:left w:val="single" w:sz="4" w:space="0" w:color="0070C0"/>
              <w:bottom w:val="single" w:sz="4" w:space="0" w:color="0070C0"/>
              <w:right w:val="single" w:sz="4" w:space="0" w:color="0070C0"/>
            </w:tcBorders>
          </w:tcPr>
          <w:p w14:paraId="4CF9DD6B" w14:textId="77777777" w:rsidR="003260B4" w:rsidRPr="00C06C23" w:rsidRDefault="003260B4" w:rsidP="0098171F">
            <w:pPr>
              <w:spacing w:line="259" w:lineRule="auto"/>
              <w:ind w:left="1"/>
              <w:rPr>
                <w:lang w:val="en-US"/>
              </w:rPr>
            </w:pPr>
            <w:r w:rsidRPr="00C06C23">
              <w:rPr>
                <w:lang w:val="en-US"/>
              </w:rPr>
              <w:t xml:space="preserve">5000 mg/kg Source: Registry of Toxic Effects of Chemical Substances| </w:t>
            </w:r>
          </w:p>
        </w:tc>
      </w:tr>
    </w:tbl>
    <w:p w14:paraId="0C301846" w14:textId="77777777" w:rsidR="003260B4" w:rsidRPr="00C06C23" w:rsidRDefault="003260B4" w:rsidP="003260B4">
      <w:pPr>
        <w:spacing w:after="5" w:line="259" w:lineRule="auto"/>
        <w:rPr>
          <w:lang w:val="en-US"/>
        </w:rPr>
      </w:pPr>
      <w:r w:rsidRPr="00C06C23">
        <w:rPr>
          <w:sz w:val="2"/>
          <w:lang w:val="en-US"/>
        </w:rPr>
        <w:t xml:space="preserve"> </w:t>
      </w:r>
    </w:p>
    <w:tbl>
      <w:tblPr>
        <w:tblStyle w:val="TableGrid"/>
        <w:tblW w:w="10489" w:type="dxa"/>
        <w:tblInd w:w="6" w:type="dxa"/>
        <w:tblCellMar>
          <w:top w:w="45" w:type="dxa"/>
          <w:left w:w="56" w:type="dxa"/>
          <w:right w:w="115" w:type="dxa"/>
        </w:tblCellMar>
        <w:tblLook w:val="04A0" w:firstRow="1" w:lastRow="0" w:firstColumn="1" w:lastColumn="0" w:noHBand="0" w:noVBand="1"/>
      </w:tblPr>
      <w:tblGrid>
        <w:gridCol w:w="3969"/>
        <w:gridCol w:w="6520"/>
      </w:tblGrid>
      <w:tr w:rsidR="003260B4" w14:paraId="37C4C35E" w14:textId="77777777" w:rsidTr="0098171F">
        <w:trPr>
          <w:trHeight w:val="327"/>
        </w:trPr>
        <w:tc>
          <w:tcPr>
            <w:tcW w:w="3969" w:type="dxa"/>
            <w:tcBorders>
              <w:top w:val="single" w:sz="4" w:space="0" w:color="0070C0"/>
              <w:left w:val="single" w:sz="4" w:space="0" w:color="0070C0"/>
              <w:bottom w:val="single" w:sz="4" w:space="0" w:color="0070C0"/>
              <w:right w:val="nil"/>
            </w:tcBorders>
            <w:shd w:val="clear" w:color="auto" w:fill="BDD6EE"/>
          </w:tcPr>
          <w:p w14:paraId="2C1FDAF8" w14:textId="77777777" w:rsidR="003260B4" w:rsidRDefault="003260B4" w:rsidP="0098171F">
            <w:pPr>
              <w:spacing w:line="259" w:lineRule="auto"/>
            </w:pPr>
            <w:r>
              <w:rPr>
                <w:b/>
                <w:color w:val="0070C0"/>
                <w:sz w:val="18"/>
              </w:rPr>
              <w:t xml:space="preserve">3,7-Dimethyl octa-1,6-diene-3-ol (78-70-6) </w:t>
            </w:r>
          </w:p>
        </w:tc>
        <w:tc>
          <w:tcPr>
            <w:tcW w:w="6519" w:type="dxa"/>
            <w:tcBorders>
              <w:top w:val="single" w:sz="4" w:space="0" w:color="0070C0"/>
              <w:left w:val="nil"/>
              <w:bottom w:val="single" w:sz="4" w:space="0" w:color="0070C0"/>
              <w:right w:val="single" w:sz="4" w:space="0" w:color="0070C0"/>
            </w:tcBorders>
            <w:shd w:val="clear" w:color="auto" w:fill="BDD6EE"/>
          </w:tcPr>
          <w:p w14:paraId="5D203602" w14:textId="77777777" w:rsidR="003260B4" w:rsidRDefault="003260B4" w:rsidP="0098171F">
            <w:pPr>
              <w:spacing w:after="160" w:line="259" w:lineRule="auto"/>
            </w:pPr>
          </w:p>
        </w:tc>
      </w:tr>
      <w:tr w:rsidR="003260B4" w:rsidRPr="00C06C23" w14:paraId="41545730" w14:textId="77777777" w:rsidTr="0098171F">
        <w:trPr>
          <w:trHeight w:val="366"/>
        </w:trPr>
        <w:tc>
          <w:tcPr>
            <w:tcW w:w="3969" w:type="dxa"/>
            <w:tcBorders>
              <w:top w:val="single" w:sz="4" w:space="0" w:color="0070C0"/>
              <w:left w:val="single" w:sz="4" w:space="0" w:color="0070C0"/>
              <w:bottom w:val="single" w:sz="4" w:space="0" w:color="0070C0"/>
              <w:right w:val="single" w:sz="4" w:space="0" w:color="0070C0"/>
            </w:tcBorders>
          </w:tcPr>
          <w:p w14:paraId="1287C26C" w14:textId="77777777" w:rsidR="003260B4" w:rsidRDefault="003260B4" w:rsidP="0098171F">
            <w:pPr>
              <w:spacing w:line="259" w:lineRule="auto"/>
            </w:pPr>
            <w:r>
              <w:t xml:space="preserve">DL50 orale rat </w:t>
            </w:r>
          </w:p>
        </w:tc>
        <w:tc>
          <w:tcPr>
            <w:tcW w:w="6519" w:type="dxa"/>
            <w:tcBorders>
              <w:top w:val="single" w:sz="4" w:space="0" w:color="0070C0"/>
              <w:left w:val="single" w:sz="4" w:space="0" w:color="0070C0"/>
              <w:bottom w:val="single" w:sz="4" w:space="0" w:color="0070C0"/>
              <w:right w:val="single" w:sz="4" w:space="0" w:color="0070C0"/>
            </w:tcBorders>
          </w:tcPr>
          <w:p w14:paraId="7D3A5178" w14:textId="77777777" w:rsidR="003260B4" w:rsidRPr="00C06C23" w:rsidRDefault="003260B4" w:rsidP="0098171F">
            <w:pPr>
              <w:spacing w:line="259" w:lineRule="auto"/>
              <w:ind w:left="1"/>
              <w:rPr>
                <w:lang w:val="en-US"/>
              </w:rPr>
            </w:pPr>
            <w:r w:rsidRPr="00C06C23">
              <w:rPr>
                <w:lang w:val="en-US"/>
              </w:rPr>
              <w:t xml:space="preserve">3000 mg/kg Source: OECD Screening Information Data Set </w:t>
            </w:r>
          </w:p>
        </w:tc>
      </w:tr>
      <w:tr w:rsidR="003260B4" w14:paraId="77C907EE" w14:textId="77777777" w:rsidTr="0098171F">
        <w:trPr>
          <w:trHeight w:val="346"/>
        </w:trPr>
        <w:tc>
          <w:tcPr>
            <w:tcW w:w="3969" w:type="dxa"/>
            <w:tcBorders>
              <w:top w:val="single" w:sz="4" w:space="0" w:color="0070C0"/>
              <w:left w:val="single" w:sz="4" w:space="0" w:color="0070C0"/>
              <w:bottom w:val="single" w:sz="4" w:space="0" w:color="0070C0"/>
              <w:right w:val="single" w:sz="4" w:space="0" w:color="0070C0"/>
            </w:tcBorders>
          </w:tcPr>
          <w:p w14:paraId="5BA1AA2C" w14:textId="77777777" w:rsidR="003260B4" w:rsidRDefault="003260B4" w:rsidP="0098171F">
            <w:pPr>
              <w:spacing w:line="259" w:lineRule="auto"/>
            </w:pPr>
            <w:r>
              <w:t xml:space="preserve">DL50 orale </w:t>
            </w:r>
          </w:p>
        </w:tc>
        <w:tc>
          <w:tcPr>
            <w:tcW w:w="6519" w:type="dxa"/>
            <w:tcBorders>
              <w:top w:val="single" w:sz="4" w:space="0" w:color="0070C0"/>
              <w:left w:val="single" w:sz="4" w:space="0" w:color="0070C0"/>
              <w:bottom w:val="single" w:sz="4" w:space="0" w:color="0070C0"/>
              <w:right w:val="single" w:sz="4" w:space="0" w:color="0070C0"/>
            </w:tcBorders>
          </w:tcPr>
          <w:p w14:paraId="640A3CBD" w14:textId="77777777" w:rsidR="003260B4" w:rsidRDefault="003260B4" w:rsidP="0098171F">
            <w:pPr>
              <w:spacing w:line="259" w:lineRule="auto"/>
              <w:ind w:left="1"/>
            </w:pPr>
            <w:r>
              <w:t xml:space="preserve">2790 mg/kg </w:t>
            </w:r>
          </w:p>
        </w:tc>
      </w:tr>
      <w:tr w:rsidR="003260B4" w:rsidRPr="00C06C23" w14:paraId="28269FF2" w14:textId="77777777" w:rsidTr="0098171F">
        <w:trPr>
          <w:trHeight w:val="384"/>
        </w:trPr>
        <w:tc>
          <w:tcPr>
            <w:tcW w:w="3969" w:type="dxa"/>
            <w:tcBorders>
              <w:top w:val="single" w:sz="4" w:space="0" w:color="0070C0"/>
              <w:left w:val="single" w:sz="4" w:space="0" w:color="0070C0"/>
              <w:bottom w:val="double" w:sz="4" w:space="0" w:color="0070C0"/>
              <w:right w:val="single" w:sz="4" w:space="0" w:color="0070C0"/>
            </w:tcBorders>
          </w:tcPr>
          <w:p w14:paraId="76423D87" w14:textId="77777777" w:rsidR="003260B4" w:rsidRDefault="003260B4" w:rsidP="0098171F">
            <w:pPr>
              <w:spacing w:line="259" w:lineRule="auto"/>
            </w:pPr>
            <w:r>
              <w:t xml:space="preserve">DL50 cutanée lapin </w:t>
            </w:r>
          </w:p>
        </w:tc>
        <w:tc>
          <w:tcPr>
            <w:tcW w:w="6519" w:type="dxa"/>
            <w:tcBorders>
              <w:top w:val="single" w:sz="4" w:space="0" w:color="0070C0"/>
              <w:left w:val="single" w:sz="4" w:space="0" w:color="0070C0"/>
              <w:bottom w:val="double" w:sz="4" w:space="0" w:color="0070C0"/>
              <w:right w:val="single" w:sz="4" w:space="0" w:color="0070C0"/>
            </w:tcBorders>
          </w:tcPr>
          <w:p w14:paraId="663F5ED9" w14:textId="77777777" w:rsidR="003260B4" w:rsidRPr="00C06C23" w:rsidRDefault="003260B4" w:rsidP="0098171F">
            <w:pPr>
              <w:spacing w:line="259" w:lineRule="auto"/>
              <w:ind w:left="1"/>
              <w:rPr>
                <w:lang w:val="en-US"/>
              </w:rPr>
            </w:pPr>
            <w:r w:rsidRPr="00C06C23">
              <w:rPr>
                <w:lang w:val="en-US"/>
              </w:rPr>
              <w:t xml:space="preserve">≥ 2000 mg/kg Source: OECD Screening Information Data Set </w:t>
            </w:r>
          </w:p>
        </w:tc>
      </w:tr>
      <w:tr w:rsidR="003260B4" w14:paraId="50DA3CD7" w14:textId="77777777" w:rsidTr="0098171F">
        <w:trPr>
          <w:trHeight w:val="344"/>
        </w:trPr>
        <w:tc>
          <w:tcPr>
            <w:tcW w:w="3969" w:type="dxa"/>
            <w:tcBorders>
              <w:top w:val="double" w:sz="4" w:space="0" w:color="0070C0"/>
              <w:left w:val="single" w:sz="4" w:space="0" w:color="0070C0"/>
              <w:bottom w:val="single" w:sz="4" w:space="0" w:color="0070C0"/>
              <w:right w:val="nil"/>
            </w:tcBorders>
            <w:shd w:val="clear" w:color="auto" w:fill="BDD6EE"/>
          </w:tcPr>
          <w:p w14:paraId="6CD2DD14" w14:textId="77777777" w:rsidR="003260B4" w:rsidRDefault="003260B4" w:rsidP="0098171F">
            <w:pPr>
              <w:spacing w:line="259" w:lineRule="auto"/>
            </w:pPr>
            <w:r>
              <w:rPr>
                <w:b/>
                <w:color w:val="0070C0"/>
                <w:sz w:val="18"/>
              </w:rPr>
              <w:t xml:space="preserve">2,6-dimethyloct-7-en-2-ol (18479-58-8) </w:t>
            </w:r>
          </w:p>
        </w:tc>
        <w:tc>
          <w:tcPr>
            <w:tcW w:w="6519" w:type="dxa"/>
            <w:tcBorders>
              <w:top w:val="double" w:sz="4" w:space="0" w:color="0070C0"/>
              <w:left w:val="nil"/>
              <w:bottom w:val="single" w:sz="4" w:space="0" w:color="0070C0"/>
              <w:right w:val="single" w:sz="4" w:space="0" w:color="0070C0"/>
            </w:tcBorders>
            <w:shd w:val="clear" w:color="auto" w:fill="BDD6EE"/>
          </w:tcPr>
          <w:p w14:paraId="7078441F" w14:textId="77777777" w:rsidR="003260B4" w:rsidRDefault="003260B4" w:rsidP="0098171F">
            <w:pPr>
              <w:spacing w:after="160" w:line="259" w:lineRule="auto"/>
            </w:pPr>
          </w:p>
        </w:tc>
      </w:tr>
      <w:tr w:rsidR="003260B4" w14:paraId="53D1AF5B" w14:textId="77777777" w:rsidTr="0098171F">
        <w:trPr>
          <w:trHeight w:val="366"/>
        </w:trPr>
        <w:tc>
          <w:tcPr>
            <w:tcW w:w="3969" w:type="dxa"/>
            <w:tcBorders>
              <w:top w:val="single" w:sz="4" w:space="0" w:color="0070C0"/>
              <w:left w:val="single" w:sz="4" w:space="0" w:color="0070C0"/>
              <w:bottom w:val="single" w:sz="4" w:space="0" w:color="0070C0"/>
              <w:right w:val="single" w:sz="4" w:space="0" w:color="0070C0"/>
            </w:tcBorders>
          </w:tcPr>
          <w:p w14:paraId="5F5CED61" w14:textId="77777777" w:rsidR="003260B4" w:rsidRDefault="003260B4" w:rsidP="0098171F">
            <w:pPr>
              <w:spacing w:line="259" w:lineRule="auto"/>
            </w:pPr>
            <w:r>
              <w:t xml:space="preserve">DL50 orale </w:t>
            </w:r>
          </w:p>
        </w:tc>
        <w:tc>
          <w:tcPr>
            <w:tcW w:w="6519" w:type="dxa"/>
            <w:tcBorders>
              <w:top w:val="single" w:sz="4" w:space="0" w:color="0070C0"/>
              <w:left w:val="single" w:sz="4" w:space="0" w:color="0070C0"/>
              <w:bottom w:val="single" w:sz="4" w:space="0" w:color="0070C0"/>
              <w:right w:val="single" w:sz="4" w:space="0" w:color="0070C0"/>
            </w:tcBorders>
          </w:tcPr>
          <w:p w14:paraId="0B0B83F3" w14:textId="77777777" w:rsidR="003260B4" w:rsidRDefault="003260B4" w:rsidP="0098171F">
            <w:pPr>
              <w:spacing w:line="259" w:lineRule="auto"/>
              <w:ind w:left="1"/>
            </w:pPr>
            <w:r>
              <w:t xml:space="preserve">4100 mg/kg </w:t>
            </w:r>
          </w:p>
        </w:tc>
      </w:tr>
    </w:tbl>
    <w:p w14:paraId="2E412B19" w14:textId="77777777" w:rsidR="003260B4" w:rsidRDefault="003260B4" w:rsidP="003260B4">
      <w:pPr>
        <w:spacing w:after="132" w:line="259" w:lineRule="auto"/>
      </w:pPr>
      <w:r>
        <w:rPr>
          <w:sz w:val="2"/>
        </w:rPr>
        <w:t xml:space="preserve"> </w:t>
      </w:r>
    </w:p>
    <w:p w14:paraId="151F2D49" w14:textId="77777777" w:rsidR="003260B4" w:rsidRDefault="003260B4" w:rsidP="003260B4">
      <w:pPr>
        <w:tabs>
          <w:tab w:val="center" w:pos="5022"/>
        </w:tabs>
        <w:ind w:left="-15"/>
      </w:pPr>
      <w:r>
        <w:t xml:space="preserve">Corrosion cutanée/irritation cutanée </w:t>
      </w:r>
      <w:r>
        <w:tab/>
        <w:t xml:space="preserve">: Provoque une irritation cutanée. </w:t>
      </w:r>
    </w:p>
    <w:p w14:paraId="6818FCC5" w14:textId="77777777" w:rsidR="003260B4" w:rsidRDefault="003260B4" w:rsidP="003260B4">
      <w:pPr>
        <w:spacing w:after="5" w:line="259" w:lineRule="auto"/>
      </w:pPr>
      <w:r>
        <w:rPr>
          <w:sz w:val="2"/>
        </w:rPr>
        <w:t xml:space="preserve"> </w:t>
      </w:r>
    </w:p>
    <w:tbl>
      <w:tblPr>
        <w:tblStyle w:val="TableGrid"/>
        <w:tblW w:w="10489" w:type="dxa"/>
        <w:tblInd w:w="5" w:type="dxa"/>
        <w:tblCellMar>
          <w:top w:w="32" w:type="dxa"/>
          <w:right w:w="79" w:type="dxa"/>
        </w:tblCellMar>
        <w:tblLook w:val="04A0" w:firstRow="1" w:lastRow="0" w:firstColumn="1" w:lastColumn="0" w:noHBand="0" w:noVBand="1"/>
      </w:tblPr>
      <w:tblGrid>
        <w:gridCol w:w="3800"/>
        <w:gridCol w:w="169"/>
        <w:gridCol w:w="6520"/>
      </w:tblGrid>
      <w:tr w:rsidR="003260B4" w14:paraId="1E02EDDA" w14:textId="77777777" w:rsidTr="0098171F">
        <w:trPr>
          <w:trHeight w:val="326"/>
        </w:trPr>
        <w:tc>
          <w:tcPr>
            <w:tcW w:w="3800" w:type="dxa"/>
            <w:tcBorders>
              <w:top w:val="single" w:sz="4" w:space="0" w:color="0070C0"/>
              <w:left w:val="single" w:sz="4" w:space="0" w:color="0070C0"/>
              <w:bottom w:val="single" w:sz="4" w:space="0" w:color="0070C0"/>
              <w:right w:val="nil"/>
            </w:tcBorders>
            <w:shd w:val="clear" w:color="auto" w:fill="BDD6EE"/>
          </w:tcPr>
          <w:p w14:paraId="21A5F4B3" w14:textId="77777777" w:rsidR="003260B4" w:rsidRDefault="003260B4" w:rsidP="0098171F">
            <w:pPr>
              <w:spacing w:line="259" w:lineRule="auto"/>
              <w:ind w:left="58"/>
            </w:pPr>
            <w:r>
              <w:rPr>
                <w:b/>
                <w:color w:val="0070C0"/>
                <w:sz w:val="18"/>
              </w:rPr>
              <w:t xml:space="preserve">3,7-Dimethyl-2,6-octadienal (5392-40-5) </w:t>
            </w:r>
          </w:p>
        </w:tc>
        <w:tc>
          <w:tcPr>
            <w:tcW w:w="169" w:type="dxa"/>
            <w:tcBorders>
              <w:top w:val="single" w:sz="4" w:space="0" w:color="0070C0"/>
              <w:left w:val="nil"/>
              <w:bottom w:val="single" w:sz="4" w:space="0" w:color="0070C0"/>
              <w:right w:val="nil"/>
            </w:tcBorders>
            <w:shd w:val="clear" w:color="auto" w:fill="BDD6EE"/>
          </w:tcPr>
          <w:p w14:paraId="76A9366A" w14:textId="77777777" w:rsidR="003260B4" w:rsidRDefault="003260B4" w:rsidP="0098171F">
            <w:pPr>
              <w:spacing w:after="160" w:line="259" w:lineRule="auto"/>
            </w:pPr>
          </w:p>
        </w:tc>
        <w:tc>
          <w:tcPr>
            <w:tcW w:w="6519" w:type="dxa"/>
            <w:tcBorders>
              <w:top w:val="single" w:sz="4" w:space="0" w:color="0070C0"/>
              <w:left w:val="nil"/>
              <w:bottom w:val="single" w:sz="4" w:space="0" w:color="0070C0"/>
              <w:right w:val="single" w:sz="4" w:space="0" w:color="0070C0"/>
            </w:tcBorders>
            <w:shd w:val="clear" w:color="auto" w:fill="BDD6EE"/>
          </w:tcPr>
          <w:p w14:paraId="549973F9" w14:textId="77777777" w:rsidR="003260B4" w:rsidRDefault="003260B4" w:rsidP="0098171F">
            <w:pPr>
              <w:spacing w:after="160" w:line="259" w:lineRule="auto"/>
            </w:pPr>
          </w:p>
        </w:tc>
      </w:tr>
      <w:tr w:rsidR="003260B4" w14:paraId="0E6D0EA5" w14:textId="77777777" w:rsidTr="0098171F">
        <w:trPr>
          <w:trHeight w:val="368"/>
        </w:trPr>
        <w:tc>
          <w:tcPr>
            <w:tcW w:w="3800" w:type="dxa"/>
            <w:tcBorders>
              <w:top w:val="single" w:sz="4" w:space="0" w:color="0070C0"/>
              <w:left w:val="single" w:sz="4" w:space="0" w:color="0070C0"/>
              <w:bottom w:val="single" w:sz="4" w:space="0" w:color="0070C0"/>
              <w:right w:val="nil"/>
            </w:tcBorders>
          </w:tcPr>
          <w:p w14:paraId="716B883A" w14:textId="77777777" w:rsidR="003260B4" w:rsidRDefault="003260B4" w:rsidP="0098171F">
            <w:pPr>
              <w:spacing w:line="259" w:lineRule="auto"/>
              <w:ind w:left="58"/>
            </w:pPr>
            <w:proofErr w:type="gramStart"/>
            <w:r>
              <w:t>pH</w:t>
            </w:r>
            <w:proofErr w:type="gramEnd"/>
            <w:r>
              <w:t xml:space="preserve"> </w:t>
            </w:r>
          </w:p>
        </w:tc>
        <w:tc>
          <w:tcPr>
            <w:tcW w:w="169" w:type="dxa"/>
            <w:tcBorders>
              <w:top w:val="single" w:sz="4" w:space="0" w:color="0070C0"/>
              <w:left w:val="nil"/>
              <w:bottom w:val="single" w:sz="4" w:space="0" w:color="0070C0"/>
              <w:right w:val="single" w:sz="4" w:space="0" w:color="0070C0"/>
            </w:tcBorders>
          </w:tcPr>
          <w:p w14:paraId="45561693" w14:textId="77777777" w:rsidR="003260B4" w:rsidRDefault="003260B4" w:rsidP="0098171F">
            <w:pPr>
              <w:spacing w:after="160" w:line="259" w:lineRule="auto"/>
            </w:pPr>
          </w:p>
        </w:tc>
        <w:tc>
          <w:tcPr>
            <w:tcW w:w="6519" w:type="dxa"/>
            <w:tcBorders>
              <w:top w:val="single" w:sz="4" w:space="0" w:color="0070C0"/>
              <w:left w:val="single" w:sz="4" w:space="0" w:color="0070C0"/>
              <w:bottom w:val="single" w:sz="4" w:space="0" w:color="0070C0"/>
              <w:right w:val="single" w:sz="4" w:space="0" w:color="0070C0"/>
            </w:tcBorders>
          </w:tcPr>
          <w:p w14:paraId="12ACE8D6" w14:textId="77777777" w:rsidR="003260B4" w:rsidRDefault="003260B4" w:rsidP="0098171F">
            <w:pPr>
              <w:spacing w:line="259" w:lineRule="auto"/>
              <w:ind w:left="59"/>
            </w:pPr>
            <w:r>
              <w:t xml:space="preserve">&lt; 5 </w:t>
            </w:r>
            <w:proofErr w:type="gramStart"/>
            <w:r>
              <w:t>Source:</w:t>
            </w:r>
            <w:proofErr w:type="gramEnd"/>
            <w:r>
              <w:t xml:space="preserve"> HSDB </w:t>
            </w:r>
          </w:p>
        </w:tc>
      </w:tr>
      <w:tr w:rsidR="003260B4" w14:paraId="489D9D6D" w14:textId="77777777" w:rsidTr="0098171F">
        <w:trPr>
          <w:trHeight w:val="299"/>
        </w:trPr>
        <w:tc>
          <w:tcPr>
            <w:tcW w:w="3800" w:type="dxa"/>
            <w:tcBorders>
              <w:top w:val="single" w:sz="4" w:space="0" w:color="0070C0"/>
              <w:left w:val="nil"/>
              <w:bottom w:val="single" w:sz="4" w:space="0" w:color="0070C0"/>
              <w:right w:val="nil"/>
            </w:tcBorders>
          </w:tcPr>
          <w:p w14:paraId="08D78C90" w14:textId="77777777" w:rsidR="003260B4" w:rsidRDefault="003260B4" w:rsidP="0098171F">
            <w:pPr>
              <w:spacing w:line="259" w:lineRule="auto"/>
              <w:ind w:left="-5"/>
            </w:pPr>
            <w:r>
              <w:t xml:space="preserve">Lésions oculaires graves/irritation oculaire </w:t>
            </w:r>
          </w:p>
        </w:tc>
        <w:tc>
          <w:tcPr>
            <w:tcW w:w="169" w:type="dxa"/>
            <w:tcBorders>
              <w:top w:val="single" w:sz="4" w:space="0" w:color="0070C0"/>
              <w:left w:val="nil"/>
              <w:bottom w:val="single" w:sz="4" w:space="0" w:color="0070C0"/>
              <w:right w:val="nil"/>
            </w:tcBorders>
          </w:tcPr>
          <w:p w14:paraId="503821C4" w14:textId="77777777" w:rsidR="003260B4" w:rsidRDefault="003260B4" w:rsidP="0098171F">
            <w:pPr>
              <w:spacing w:line="259" w:lineRule="auto"/>
            </w:pPr>
            <w:r>
              <w:t xml:space="preserve">: </w:t>
            </w:r>
          </w:p>
        </w:tc>
        <w:tc>
          <w:tcPr>
            <w:tcW w:w="6519" w:type="dxa"/>
            <w:tcBorders>
              <w:top w:val="single" w:sz="4" w:space="0" w:color="0070C0"/>
              <w:left w:val="nil"/>
              <w:bottom w:val="single" w:sz="4" w:space="0" w:color="0070C0"/>
              <w:right w:val="nil"/>
            </w:tcBorders>
          </w:tcPr>
          <w:p w14:paraId="1474318D" w14:textId="77777777" w:rsidR="003260B4" w:rsidRDefault="003260B4" w:rsidP="0098171F">
            <w:pPr>
              <w:spacing w:line="259" w:lineRule="auto"/>
              <w:ind w:left="-4"/>
            </w:pPr>
            <w:r>
              <w:t xml:space="preserve">Provoque une sévère irritation des yeux. </w:t>
            </w:r>
          </w:p>
        </w:tc>
      </w:tr>
      <w:tr w:rsidR="003260B4" w14:paraId="332462CE" w14:textId="77777777" w:rsidTr="0098171F">
        <w:trPr>
          <w:trHeight w:val="326"/>
        </w:trPr>
        <w:tc>
          <w:tcPr>
            <w:tcW w:w="3800" w:type="dxa"/>
            <w:tcBorders>
              <w:top w:val="single" w:sz="4" w:space="0" w:color="0070C0"/>
              <w:left w:val="single" w:sz="4" w:space="0" w:color="0070C0"/>
              <w:bottom w:val="single" w:sz="4" w:space="0" w:color="0070C0"/>
              <w:right w:val="nil"/>
            </w:tcBorders>
            <w:shd w:val="clear" w:color="auto" w:fill="BDD6EE"/>
          </w:tcPr>
          <w:p w14:paraId="61AD4912" w14:textId="77777777" w:rsidR="003260B4" w:rsidRDefault="003260B4" w:rsidP="0098171F">
            <w:pPr>
              <w:spacing w:line="259" w:lineRule="auto"/>
              <w:ind w:left="58"/>
            </w:pPr>
            <w:r>
              <w:rPr>
                <w:b/>
                <w:color w:val="0070C0"/>
                <w:sz w:val="18"/>
              </w:rPr>
              <w:t xml:space="preserve">3,7-Dimethyl-2,6-octadienal (5392-40-5) </w:t>
            </w:r>
          </w:p>
        </w:tc>
        <w:tc>
          <w:tcPr>
            <w:tcW w:w="169" w:type="dxa"/>
            <w:tcBorders>
              <w:top w:val="single" w:sz="4" w:space="0" w:color="0070C0"/>
              <w:left w:val="nil"/>
              <w:bottom w:val="single" w:sz="4" w:space="0" w:color="0070C0"/>
              <w:right w:val="nil"/>
            </w:tcBorders>
            <w:shd w:val="clear" w:color="auto" w:fill="BDD6EE"/>
          </w:tcPr>
          <w:p w14:paraId="4FD915A6" w14:textId="77777777" w:rsidR="003260B4" w:rsidRDefault="003260B4" w:rsidP="0098171F">
            <w:pPr>
              <w:spacing w:after="160" w:line="259" w:lineRule="auto"/>
            </w:pPr>
          </w:p>
        </w:tc>
        <w:tc>
          <w:tcPr>
            <w:tcW w:w="6519" w:type="dxa"/>
            <w:tcBorders>
              <w:top w:val="single" w:sz="4" w:space="0" w:color="0070C0"/>
              <w:left w:val="nil"/>
              <w:bottom w:val="single" w:sz="4" w:space="0" w:color="0070C0"/>
              <w:right w:val="single" w:sz="4" w:space="0" w:color="0070C0"/>
            </w:tcBorders>
            <w:shd w:val="clear" w:color="auto" w:fill="BDD6EE"/>
          </w:tcPr>
          <w:p w14:paraId="5620608A" w14:textId="77777777" w:rsidR="003260B4" w:rsidRDefault="003260B4" w:rsidP="0098171F">
            <w:pPr>
              <w:spacing w:after="160" w:line="259" w:lineRule="auto"/>
            </w:pPr>
          </w:p>
        </w:tc>
      </w:tr>
      <w:tr w:rsidR="003260B4" w14:paraId="11285387" w14:textId="77777777" w:rsidTr="0098171F">
        <w:trPr>
          <w:trHeight w:val="368"/>
        </w:trPr>
        <w:tc>
          <w:tcPr>
            <w:tcW w:w="3800" w:type="dxa"/>
            <w:tcBorders>
              <w:top w:val="single" w:sz="4" w:space="0" w:color="0070C0"/>
              <w:left w:val="single" w:sz="4" w:space="0" w:color="0070C0"/>
              <w:bottom w:val="single" w:sz="4" w:space="0" w:color="0070C0"/>
              <w:right w:val="nil"/>
            </w:tcBorders>
          </w:tcPr>
          <w:p w14:paraId="15EF360E" w14:textId="77777777" w:rsidR="003260B4" w:rsidRDefault="003260B4" w:rsidP="0098171F">
            <w:pPr>
              <w:spacing w:line="259" w:lineRule="auto"/>
              <w:ind w:left="58"/>
            </w:pPr>
            <w:proofErr w:type="gramStart"/>
            <w:r>
              <w:t>pH</w:t>
            </w:r>
            <w:proofErr w:type="gramEnd"/>
            <w:r>
              <w:t xml:space="preserve"> </w:t>
            </w:r>
          </w:p>
        </w:tc>
        <w:tc>
          <w:tcPr>
            <w:tcW w:w="169" w:type="dxa"/>
            <w:tcBorders>
              <w:top w:val="single" w:sz="4" w:space="0" w:color="0070C0"/>
              <w:left w:val="nil"/>
              <w:bottom w:val="single" w:sz="4" w:space="0" w:color="0070C0"/>
              <w:right w:val="single" w:sz="4" w:space="0" w:color="0070C0"/>
            </w:tcBorders>
          </w:tcPr>
          <w:p w14:paraId="14F979ED" w14:textId="77777777" w:rsidR="003260B4" w:rsidRDefault="003260B4" w:rsidP="0098171F">
            <w:pPr>
              <w:spacing w:after="160" w:line="259" w:lineRule="auto"/>
            </w:pPr>
          </w:p>
        </w:tc>
        <w:tc>
          <w:tcPr>
            <w:tcW w:w="6519" w:type="dxa"/>
            <w:tcBorders>
              <w:top w:val="single" w:sz="4" w:space="0" w:color="0070C0"/>
              <w:left w:val="single" w:sz="4" w:space="0" w:color="0070C0"/>
              <w:bottom w:val="single" w:sz="4" w:space="0" w:color="0070C0"/>
              <w:right w:val="single" w:sz="4" w:space="0" w:color="0070C0"/>
            </w:tcBorders>
          </w:tcPr>
          <w:p w14:paraId="41C72D79" w14:textId="77777777" w:rsidR="003260B4" w:rsidRDefault="003260B4" w:rsidP="0098171F">
            <w:pPr>
              <w:spacing w:line="259" w:lineRule="auto"/>
              <w:ind w:left="59"/>
            </w:pPr>
            <w:r>
              <w:t xml:space="preserve">&lt; 5 </w:t>
            </w:r>
            <w:proofErr w:type="gramStart"/>
            <w:r>
              <w:t>Source:</w:t>
            </w:r>
            <w:proofErr w:type="gramEnd"/>
            <w:r>
              <w:t xml:space="preserve"> HSDB </w:t>
            </w:r>
          </w:p>
        </w:tc>
      </w:tr>
      <w:tr w:rsidR="003260B4" w14:paraId="0B314FFA" w14:textId="77777777" w:rsidTr="0098171F">
        <w:trPr>
          <w:trHeight w:val="244"/>
        </w:trPr>
        <w:tc>
          <w:tcPr>
            <w:tcW w:w="3800" w:type="dxa"/>
            <w:tcBorders>
              <w:top w:val="single" w:sz="4" w:space="0" w:color="0070C0"/>
              <w:left w:val="nil"/>
              <w:bottom w:val="nil"/>
              <w:right w:val="nil"/>
            </w:tcBorders>
          </w:tcPr>
          <w:p w14:paraId="531909FB" w14:textId="77777777" w:rsidR="003260B4" w:rsidRDefault="003260B4" w:rsidP="0098171F">
            <w:pPr>
              <w:spacing w:line="259" w:lineRule="auto"/>
              <w:ind w:left="-5"/>
            </w:pPr>
            <w:r>
              <w:t xml:space="preserve">Sensibilisation respiratoire ou cutanée </w:t>
            </w:r>
          </w:p>
        </w:tc>
        <w:tc>
          <w:tcPr>
            <w:tcW w:w="169" w:type="dxa"/>
            <w:tcBorders>
              <w:top w:val="single" w:sz="4" w:space="0" w:color="0070C0"/>
              <w:left w:val="nil"/>
              <w:bottom w:val="nil"/>
              <w:right w:val="nil"/>
            </w:tcBorders>
          </w:tcPr>
          <w:p w14:paraId="02A0B4E9" w14:textId="77777777" w:rsidR="003260B4" w:rsidRDefault="003260B4" w:rsidP="0098171F">
            <w:pPr>
              <w:spacing w:line="259" w:lineRule="auto"/>
            </w:pPr>
            <w:r>
              <w:t xml:space="preserve">: </w:t>
            </w:r>
          </w:p>
        </w:tc>
        <w:tc>
          <w:tcPr>
            <w:tcW w:w="6519" w:type="dxa"/>
            <w:tcBorders>
              <w:top w:val="single" w:sz="4" w:space="0" w:color="0070C0"/>
              <w:left w:val="nil"/>
              <w:bottom w:val="nil"/>
              <w:right w:val="nil"/>
            </w:tcBorders>
          </w:tcPr>
          <w:p w14:paraId="6A48F023" w14:textId="77777777" w:rsidR="003260B4" w:rsidRDefault="003260B4" w:rsidP="0098171F">
            <w:pPr>
              <w:spacing w:line="259" w:lineRule="auto"/>
              <w:ind w:left="-4"/>
            </w:pPr>
            <w:r>
              <w:t xml:space="preserve">Peut provoquer une allergie cutanée. </w:t>
            </w:r>
          </w:p>
        </w:tc>
      </w:tr>
      <w:tr w:rsidR="003260B4" w14:paraId="453C0447" w14:textId="77777777" w:rsidTr="0098171F">
        <w:trPr>
          <w:trHeight w:val="245"/>
        </w:trPr>
        <w:tc>
          <w:tcPr>
            <w:tcW w:w="3800" w:type="dxa"/>
            <w:tcBorders>
              <w:top w:val="nil"/>
              <w:left w:val="nil"/>
              <w:bottom w:val="nil"/>
              <w:right w:val="nil"/>
            </w:tcBorders>
          </w:tcPr>
          <w:p w14:paraId="7DD5EB74" w14:textId="77777777" w:rsidR="003260B4" w:rsidRDefault="003260B4" w:rsidP="0098171F">
            <w:pPr>
              <w:spacing w:line="259" w:lineRule="auto"/>
              <w:ind w:left="-5"/>
            </w:pPr>
            <w:r>
              <w:t xml:space="preserve">Mutagénicité sur les cellules germinales </w:t>
            </w:r>
          </w:p>
        </w:tc>
        <w:tc>
          <w:tcPr>
            <w:tcW w:w="169" w:type="dxa"/>
            <w:tcBorders>
              <w:top w:val="nil"/>
              <w:left w:val="nil"/>
              <w:bottom w:val="nil"/>
              <w:right w:val="nil"/>
            </w:tcBorders>
          </w:tcPr>
          <w:p w14:paraId="12B6C5D7" w14:textId="77777777" w:rsidR="003260B4" w:rsidRDefault="003260B4" w:rsidP="0098171F">
            <w:pPr>
              <w:spacing w:line="259" w:lineRule="auto"/>
            </w:pPr>
            <w:r>
              <w:t xml:space="preserve">: </w:t>
            </w:r>
          </w:p>
        </w:tc>
        <w:tc>
          <w:tcPr>
            <w:tcW w:w="6519" w:type="dxa"/>
            <w:tcBorders>
              <w:top w:val="nil"/>
              <w:left w:val="nil"/>
              <w:bottom w:val="nil"/>
              <w:right w:val="nil"/>
            </w:tcBorders>
          </w:tcPr>
          <w:p w14:paraId="08D096F6" w14:textId="77777777" w:rsidR="003260B4" w:rsidRDefault="003260B4" w:rsidP="0098171F">
            <w:pPr>
              <w:spacing w:line="259" w:lineRule="auto"/>
              <w:ind w:left="-4"/>
            </w:pPr>
            <w:r>
              <w:t xml:space="preserve">Non classé </w:t>
            </w:r>
          </w:p>
        </w:tc>
      </w:tr>
      <w:tr w:rsidR="003260B4" w14:paraId="30BEB604" w14:textId="77777777" w:rsidTr="0098171F">
        <w:trPr>
          <w:trHeight w:val="275"/>
        </w:trPr>
        <w:tc>
          <w:tcPr>
            <w:tcW w:w="3800" w:type="dxa"/>
            <w:tcBorders>
              <w:top w:val="nil"/>
              <w:left w:val="nil"/>
              <w:bottom w:val="single" w:sz="4" w:space="0" w:color="0070C0"/>
              <w:right w:val="nil"/>
            </w:tcBorders>
          </w:tcPr>
          <w:p w14:paraId="2A7CF861" w14:textId="77777777" w:rsidR="003260B4" w:rsidRDefault="003260B4" w:rsidP="0098171F">
            <w:pPr>
              <w:spacing w:line="259" w:lineRule="auto"/>
              <w:ind w:left="-5"/>
            </w:pPr>
            <w:r>
              <w:t xml:space="preserve">Cancérogénicité </w:t>
            </w:r>
          </w:p>
        </w:tc>
        <w:tc>
          <w:tcPr>
            <w:tcW w:w="169" w:type="dxa"/>
            <w:tcBorders>
              <w:top w:val="nil"/>
              <w:left w:val="nil"/>
              <w:bottom w:val="single" w:sz="4" w:space="0" w:color="0070C0"/>
              <w:right w:val="nil"/>
            </w:tcBorders>
          </w:tcPr>
          <w:p w14:paraId="175159E3" w14:textId="77777777" w:rsidR="003260B4" w:rsidRDefault="003260B4" w:rsidP="0098171F">
            <w:pPr>
              <w:spacing w:line="259" w:lineRule="auto"/>
            </w:pPr>
            <w:r>
              <w:t xml:space="preserve">: </w:t>
            </w:r>
          </w:p>
        </w:tc>
        <w:tc>
          <w:tcPr>
            <w:tcW w:w="6519" w:type="dxa"/>
            <w:tcBorders>
              <w:top w:val="nil"/>
              <w:left w:val="nil"/>
              <w:bottom w:val="single" w:sz="4" w:space="0" w:color="0070C0"/>
              <w:right w:val="nil"/>
            </w:tcBorders>
          </w:tcPr>
          <w:p w14:paraId="26F2193B" w14:textId="77777777" w:rsidR="003260B4" w:rsidRDefault="003260B4" w:rsidP="0098171F">
            <w:pPr>
              <w:spacing w:line="259" w:lineRule="auto"/>
              <w:ind w:left="-4"/>
            </w:pPr>
            <w:r>
              <w:t xml:space="preserve">Non classé </w:t>
            </w:r>
          </w:p>
        </w:tc>
      </w:tr>
      <w:tr w:rsidR="003260B4" w14:paraId="0B43C8C7" w14:textId="77777777" w:rsidTr="0098171F">
        <w:trPr>
          <w:trHeight w:val="348"/>
        </w:trPr>
        <w:tc>
          <w:tcPr>
            <w:tcW w:w="3800" w:type="dxa"/>
            <w:tcBorders>
              <w:top w:val="single" w:sz="4" w:space="0" w:color="0070C0"/>
              <w:left w:val="single" w:sz="4" w:space="0" w:color="0070C0"/>
              <w:bottom w:val="single" w:sz="4" w:space="0" w:color="0070C0"/>
              <w:right w:val="nil"/>
            </w:tcBorders>
            <w:shd w:val="clear" w:color="auto" w:fill="BDD6EE"/>
          </w:tcPr>
          <w:p w14:paraId="1F59792B" w14:textId="77777777" w:rsidR="003260B4" w:rsidRDefault="003260B4" w:rsidP="0098171F">
            <w:pPr>
              <w:spacing w:line="259" w:lineRule="auto"/>
              <w:ind w:left="58"/>
            </w:pPr>
            <w:proofErr w:type="spellStart"/>
            <w:r>
              <w:rPr>
                <w:b/>
                <w:color w:val="0070C0"/>
                <w:sz w:val="18"/>
              </w:rPr>
              <w:t>Coumarin</w:t>
            </w:r>
            <w:proofErr w:type="spellEnd"/>
            <w:r>
              <w:rPr>
                <w:b/>
                <w:color w:val="0070C0"/>
                <w:sz w:val="18"/>
              </w:rPr>
              <w:t xml:space="preserve"> (91-64-5) </w:t>
            </w:r>
          </w:p>
        </w:tc>
        <w:tc>
          <w:tcPr>
            <w:tcW w:w="169" w:type="dxa"/>
            <w:tcBorders>
              <w:top w:val="single" w:sz="4" w:space="0" w:color="0070C0"/>
              <w:left w:val="nil"/>
              <w:bottom w:val="single" w:sz="4" w:space="0" w:color="0070C0"/>
              <w:right w:val="nil"/>
            </w:tcBorders>
            <w:shd w:val="clear" w:color="auto" w:fill="BDD6EE"/>
          </w:tcPr>
          <w:p w14:paraId="468A2590" w14:textId="77777777" w:rsidR="003260B4" w:rsidRDefault="003260B4" w:rsidP="0098171F">
            <w:pPr>
              <w:spacing w:after="160" w:line="259" w:lineRule="auto"/>
            </w:pPr>
          </w:p>
        </w:tc>
        <w:tc>
          <w:tcPr>
            <w:tcW w:w="6519" w:type="dxa"/>
            <w:tcBorders>
              <w:top w:val="single" w:sz="4" w:space="0" w:color="0070C0"/>
              <w:left w:val="nil"/>
              <w:bottom w:val="single" w:sz="4" w:space="0" w:color="0070C0"/>
              <w:right w:val="single" w:sz="4" w:space="0" w:color="0070C0"/>
            </w:tcBorders>
            <w:shd w:val="clear" w:color="auto" w:fill="BDD6EE"/>
          </w:tcPr>
          <w:p w14:paraId="3CCFCEF8" w14:textId="77777777" w:rsidR="003260B4" w:rsidRDefault="003260B4" w:rsidP="0098171F">
            <w:pPr>
              <w:spacing w:after="160" w:line="259" w:lineRule="auto"/>
            </w:pPr>
          </w:p>
        </w:tc>
      </w:tr>
      <w:tr w:rsidR="003260B4" w14:paraId="4EE7BC51" w14:textId="77777777" w:rsidTr="0098171F">
        <w:trPr>
          <w:trHeight w:val="368"/>
        </w:trPr>
        <w:tc>
          <w:tcPr>
            <w:tcW w:w="3800" w:type="dxa"/>
            <w:tcBorders>
              <w:top w:val="single" w:sz="4" w:space="0" w:color="0070C0"/>
              <w:left w:val="single" w:sz="4" w:space="0" w:color="0070C0"/>
              <w:bottom w:val="single" w:sz="4" w:space="0" w:color="0070C0"/>
              <w:right w:val="nil"/>
            </w:tcBorders>
          </w:tcPr>
          <w:p w14:paraId="427A351D" w14:textId="77777777" w:rsidR="003260B4" w:rsidRDefault="003260B4" w:rsidP="0098171F">
            <w:pPr>
              <w:spacing w:line="259" w:lineRule="auto"/>
              <w:ind w:left="58"/>
            </w:pPr>
            <w:r>
              <w:t xml:space="preserve">Groupe IARC </w:t>
            </w:r>
          </w:p>
        </w:tc>
        <w:tc>
          <w:tcPr>
            <w:tcW w:w="169" w:type="dxa"/>
            <w:tcBorders>
              <w:top w:val="single" w:sz="4" w:space="0" w:color="0070C0"/>
              <w:left w:val="nil"/>
              <w:bottom w:val="single" w:sz="4" w:space="0" w:color="0070C0"/>
              <w:right w:val="single" w:sz="4" w:space="0" w:color="0070C0"/>
            </w:tcBorders>
          </w:tcPr>
          <w:p w14:paraId="65546390" w14:textId="77777777" w:rsidR="003260B4" w:rsidRDefault="003260B4" w:rsidP="0098171F">
            <w:pPr>
              <w:spacing w:after="160" w:line="259" w:lineRule="auto"/>
            </w:pPr>
          </w:p>
        </w:tc>
        <w:tc>
          <w:tcPr>
            <w:tcW w:w="6519" w:type="dxa"/>
            <w:tcBorders>
              <w:top w:val="single" w:sz="4" w:space="0" w:color="0070C0"/>
              <w:left w:val="single" w:sz="4" w:space="0" w:color="0070C0"/>
              <w:bottom w:val="single" w:sz="4" w:space="0" w:color="0070C0"/>
              <w:right w:val="single" w:sz="4" w:space="0" w:color="0070C0"/>
            </w:tcBorders>
          </w:tcPr>
          <w:p w14:paraId="717C76D5" w14:textId="77777777" w:rsidR="003260B4" w:rsidRDefault="003260B4" w:rsidP="0098171F">
            <w:pPr>
              <w:spacing w:line="259" w:lineRule="auto"/>
              <w:ind w:left="59"/>
            </w:pPr>
            <w:r>
              <w:t xml:space="preserve">3 - Inclassable </w:t>
            </w:r>
          </w:p>
        </w:tc>
      </w:tr>
    </w:tbl>
    <w:p w14:paraId="2B3061D8" w14:textId="77777777" w:rsidR="003260B4" w:rsidRDefault="003260B4" w:rsidP="003260B4">
      <w:pPr>
        <w:spacing w:after="132" w:line="259" w:lineRule="auto"/>
      </w:pPr>
      <w:r>
        <w:rPr>
          <w:sz w:val="2"/>
        </w:rPr>
        <w:t xml:space="preserve"> </w:t>
      </w:r>
    </w:p>
    <w:p w14:paraId="7A265CF4" w14:textId="77777777" w:rsidR="003260B4" w:rsidRDefault="003260B4" w:rsidP="003260B4">
      <w:pPr>
        <w:tabs>
          <w:tab w:val="center" w:pos="4285"/>
        </w:tabs>
        <w:ind w:left="-15"/>
      </w:pPr>
      <w:r>
        <w:t xml:space="preserve">Toxicité pour la reproduction </w:t>
      </w:r>
      <w:r>
        <w:tab/>
        <w:t xml:space="preserve">: Non classé </w:t>
      </w:r>
    </w:p>
    <w:p w14:paraId="2CC8F367" w14:textId="77777777" w:rsidR="003260B4" w:rsidRDefault="003260B4" w:rsidP="003260B4">
      <w:pPr>
        <w:spacing w:after="132" w:line="259" w:lineRule="auto"/>
      </w:pPr>
      <w:r>
        <w:rPr>
          <w:sz w:val="2"/>
        </w:rPr>
        <w:t xml:space="preserve"> </w:t>
      </w:r>
    </w:p>
    <w:p w14:paraId="342E8C83" w14:textId="77777777" w:rsidR="003260B4" w:rsidRDefault="003260B4" w:rsidP="003260B4">
      <w:pPr>
        <w:ind w:left="-5" w:right="5125"/>
      </w:pPr>
      <w:r>
        <w:t xml:space="preserve">Toxicité spécifique pour certains organes cibles : Non classé (STOT) (exposition unique) </w:t>
      </w:r>
    </w:p>
    <w:p w14:paraId="78D14C1D" w14:textId="77777777" w:rsidR="003260B4" w:rsidRDefault="003260B4" w:rsidP="003260B4">
      <w:pPr>
        <w:spacing w:after="5" w:line="259" w:lineRule="auto"/>
      </w:pPr>
      <w:r>
        <w:rPr>
          <w:sz w:val="2"/>
        </w:rPr>
        <w:t xml:space="preserve"> </w:t>
      </w:r>
    </w:p>
    <w:tbl>
      <w:tblPr>
        <w:tblStyle w:val="TableGrid"/>
        <w:tblW w:w="10489" w:type="dxa"/>
        <w:tblInd w:w="6" w:type="dxa"/>
        <w:tblCellMar>
          <w:top w:w="45" w:type="dxa"/>
          <w:left w:w="56" w:type="dxa"/>
          <w:right w:w="115" w:type="dxa"/>
        </w:tblCellMar>
        <w:tblLook w:val="04A0" w:firstRow="1" w:lastRow="0" w:firstColumn="1" w:lastColumn="0" w:noHBand="0" w:noVBand="1"/>
      </w:tblPr>
      <w:tblGrid>
        <w:gridCol w:w="3969"/>
        <w:gridCol w:w="6520"/>
      </w:tblGrid>
      <w:tr w:rsidR="003260B4" w14:paraId="043B7201" w14:textId="77777777" w:rsidTr="005714E7">
        <w:trPr>
          <w:trHeight w:val="327"/>
        </w:trPr>
        <w:tc>
          <w:tcPr>
            <w:tcW w:w="3969" w:type="dxa"/>
            <w:tcBorders>
              <w:top w:val="single" w:sz="4" w:space="0" w:color="0070C0"/>
              <w:left w:val="single" w:sz="4" w:space="0" w:color="0070C0"/>
              <w:bottom w:val="single" w:sz="4" w:space="0" w:color="0070C0"/>
              <w:right w:val="nil"/>
            </w:tcBorders>
            <w:shd w:val="clear" w:color="auto" w:fill="BDD6EE"/>
          </w:tcPr>
          <w:p w14:paraId="1061DC2A" w14:textId="77777777" w:rsidR="003260B4" w:rsidRDefault="003260B4" w:rsidP="0098171F">
            <w:pPr>
              <w:spacing w:line="259" w:lineRule="auto"/>
            </w:pPr>
            <w:r>
              <w:rPr>
                <w:b/>
                <w:color w:val="0070C0"/>
                <w:sz w:val="18"/>
              </w:rPr>
              <w:t xml:space="preserve">2,6-dimethyloct-7-en-2-ol (18479-58-8) </w:t>
            </w:r>
          </w:p>
        </w:tc>
        <w:tc>
          <w:tcPr>
            <w:tcW w:w="6520" w:type="dxa"/>
            <w:tcBorders>
              <w:top w:val="single" w:sz="4" w:space="0" w:color="0070C0"/>
              <w:left w:val="nil"/>
              <w:bottom w:val="single" w:sz="4" w:space="0" w:color="0070C0"/>
              <w:right w:val="single" w:sz="4" w:space="0" w:color="0070C0"/>
            </w:tcBorders>
            <w:shd w:val="clear" w:color="auto" w:fill="BDD6EE"/>
          </w:tcPr>
          <w:p w14:paraId="1547F2D4" w14:textId="77777777" w:rsidR="003260B4" w:rsidRDefault="003260B4" w:rsidP="0098171F">
            <w:pPr>
              <w:spacing w:after="160" w:line="259" w:lineRule="auto"/>
            </w:pPr>
          </w:p>
        </w:tc>
      </w:tr>
      <w:tr w:rsidR="003260B4" w14:paraId="10D77209" w14:textId="77777777" w:rsidTr="005714E7">
        <w:trPr>
          <w:trHeight w:val="589"/>
        </w:trPr>
        <w:tc>
          <w:tcPr>
            <w:tcW w:w="3969" w:type="dxa"/>
            <w:tcBorders>
              <w:top w:val="single" w:sz="4" w:space="0" w:color="0070C0"/>
              <w:left w:val="single" w:sz="4" w:space="0" w:color="0070C0"/>
              <w:bottom w:val="single" w:sz="4" w:space="0" w:color="0070C0"/>
              <w:right w:val="single" w:sz="4" w:space="0" w:color="0070C0"/>
            </w:tcBorders>
          </w:tcPr>
          <w:p w14:paraId="779152AC" w14:textId="77777777" w:rsidR="003260B4" w:rsidRDefault="003260B4" w:rsidP="0098171F">
            <w:pPr>
              <w:spacing w:line="259" w:lineRule="auto"/>
            </w:pPr>
            <w:r>
              <w:t xml:space="preserve">Toxicité spécifique pour certains organes cibles (STOT) (exposition unique) </w:t>
            </w:r>
          </w:p>
        </w:tc>
        <w:tc>
          <w:tcPr>
            <w:tcW w:w="6520" w:type="dxa"/>
            <w:tcBorders>
              <w:top w:val="single" w:sz="4" w:space="0" w:color="0070C0"/>
              <w:left w:val="single" w:sz="4" w:space="0" w:color="0070C0"/>
              <w:bottom w:val="single" w:sz="4" w:space="0" w:color="0070C0"/>
              <w:right w:val="single" w:sz="4" w:space="0" w:color="0070C0"/>
            </w:tcBorders>
          </w:tcPr>
          <w:p w14:paraId="1D1D872C" w14:textId="77777777" w:rsidR="003260B4" w:rsidRDefault="003260B4" w:rsidP="0098171F">
            <w:pPr>
              <w:spacing w:line="259" w:lineRule="auto"/>
              <w:ind w:left="1"/>
            </w:pPr>
            <w:r>
              <w:t xml:space="preserve">Peut provoquer somnolence ou vertiges.  </w:t>
            </w:r>
          </w:p>
        </w:tc>
      </w:tr>
    </w:tbl>
    <w:p w14:paraId="13CBE619" w14:textId="77777777" w:rsidR="005714E7" w:rsidRDefault="005714E7" w:rsidP="005714E7">
      <w:pPr>
        <w:tabs>
          <w:tab w:val="center" w:pos="4285"/>
        </w:tabs>
        <w:ind w:left="-15"/>
      </w:pPr>
      <w:r>
        <w:t xml:space="preserve">Toxicité spécifique pour certains organes cibles </w:t>
      </w:r>
      <w:r>
        <w:tab/>
        <w:t xml:space="preserve">: Non classé </w:t>
      </w:r>
    </w:p>
    <w:p w14:paraId="1047122B" w14:textId="77777777" w:rsidR="005714E7" w:rsidRDefault="005714E7" w:rsidP="005714E7">
      <w:pPr>
        <w:ind w:left="-5"/>
      </w:pPr>
      <w:r>
        <w:t xml:space="preserve">(STOT) (exposition répétée) </w:t>
      </w:r>
    </w:p>
    <w:p w14:paraId="1190C13C" w14:textId="77777777" w:rsidR="005714E7" w:rsidRDefault="005714E7" w:rsidP="005714E7">
      <w:pPr>
        <w:spacing w:after="5" w:line="259" w:lineRule="auto"/>
      </w:pPr>
      <w:r>
        <w:rPr>
          <w:sz w:val="2"/>
        </w:rPr>
        <w:t xml:space="preserve"> </w:t>
      </w:r>
    </w:p>
    <w:tbl>
      <w:tblPr>
        <w:tblStyle w:val="TableGrid"/>
        <w:tblW w:w="10489" w:type="dxa"/>
        <w:tblInd w:w="6" w:type="dxa"/>
        <w:tblCellMar>
          <w:top w:w="45" w:type="dxa"/>
          <w:left w:w="56" w:type="dxa"/>
          <w:right w:w="115" w:type="dxa"/>
        </w:tblCellMar>
        <w:tblLook w:val="04A0" w:firstRow="1" w:lastRow="0" w:firstColumn="1" w:lastColumn="0" w:noHBand="0" w:noVBand="1"/>
      </w:tblPr>
      <w:tblGrid>
        <w:gridCol w:w="3969"/>
        <w:gridCol w:w="6520"/>
      </w:tblGrid>
      <w:tr w:rsidR="005714E7" w:rsidRPr="00C06C23" w14:paraId="50EA960B" w14:textId="77777777" w:rsidTr="0098171F">
        <w:trPr>
          <w:trHeight w:val="326"/>
        </w:trPr>
        <w:tc>
          <w:tcPr>
            <w:tcW w:w="10489" w:type="dxa"/>
            <w:gridSpan w:val="2"/>
            <w:tcBorders>
              <w:top w:val="single" w:sz="4" w:space="0" w:color="0070C0"/>
              <w:left w:val="single" w:sz="4" w:space="0" w:color="0070C0"/>
              <w:bottom w:val="single" w:sz="4" w:space="0" w:color="0070C0"/>
              <w:right w:val="single" w:sz="4" w:space="0" w:color="0070C0"/>
            </w:tcBorders>
            <w:shd w:val="clear" w:color="auto" w:fill="BDD6EE"/>
          </w:tcPr>
          <w:p w14:paraId="7951C474" w14:textId="77777777" w:rsidR="005714E7" w:rsidRPr="00C06C23" w:rsidRDefault="005714E7" w:rsidP="0098171F">
            <w:pPr>
              <w:spacing w:line="259" w:lineRule="auto"/>
              <w:rPr>
                <w:lang w:val="en-US"/>
              </w:rPr>
            </w:pPr>
            <w:r w:rsidRPr="00C06C23">
              <w:rPr>
                <w:b/>
                <w:color w:val="0070C0"/>
                <w:sz w:val="18"/>
                <w:lang w:val="en-US"/>
              </w:rPr>
              <w:t>Reaction mass of allyl (2-</w:t>
            </w:r>
            <w:proofErr w:type="gramStart"/>
            <w:r w:rsidRPr="00C06C23">
              <w:rPr>
                <w:b/>
                <w:color w:val="0070C0"/>
                <w:sz w:val="18"/>
                <w:lang w:val="en-US"/>
              </w:rPr>
              <w:t>methylbutoxy)acetate</w:t>
            </w:r>
            <w:proofErr w:type="gramEnd"/>
            <w:r w:rsidRPr="00C06C23">
              <w:rPr>
                <w:b/>
                <w:color w:val="0070C0"/>
                <w:sz w:val="18"/>
                <w:lang w:val="en-US"/>
              </w:rPr>
              <w:t xml:space="preserve"> and allyl (3-methylbutoxy)acetate (67634-00-8) </w:t>
            </w:r>
          </w:p>
        </w:tc>
      </w:tr>
      <w:tr w:rsidR="005714E7" w14:paraId="1BD41467" w14:textId="77777777" w:rsidTr="0098171F">
        <w:trPr>
          <w:trHeight w:val="589"/>
        </w:trPr>
        <w:tc>
          <w:tcPr>
            <w:tcW w:w="3969" w:type="dxa"/>
            <w:tcBorders>
              <w:top w:val="single" w:sz="4" w:space="0" w:color="0070C0"/>
              <w:left w:val="single" w:sz="4" w:space="0" w:color="0070C0"/>
              <w:bottom w:val="single" w:sz="4" w:space="0" w:color="0070C0"/>
              <w:right w:val="single" w:sz="4" w:space="0" w:color="0070C0"/>
            </w:tcBorders>
          </w:tcPr>
          <w:p w14:paraId="528B003B" w14:textId="77777777" w:rsidR="005714E7" w:rsidRDefault="005714E7" w:rsidP="0098171F">
            <w:pPr>
              <w:spacing w:line="259" w:lineRule="auto"/>
            </w:pPr>
            <w:r>
              <w:t xml:space="preserve">Toxicité spécifique pour certains organes cibles (STOT) (exposition répétée) </w:t>
            </w:r>
          </w:p>
        </w:tc>
        <w:tc>
          <w:tcPr>
            <w:tcW w:w="6519" w:type="dxa"/>
            <w:tcBorders>
              <w:top w:val="single" w:sz="4" w:space="0" w:color="0070C0"/>
              <w:left w:val="single" w:sz="4" w:space="0" w:color="0070C0"/>
              <w:bottom w:val="single" w:sz="4" w:space="0" w:color="0070C0"/>
              <w:right w:val="single" w:sz="4" w:space="0" w:color="0070C0"/>
            </w:tcBorders>
          </w:tcPr>
          <w:p w14:paraId="3994C847" w14:textId="77777777" w:rsidR="005714E7" w:rsidRDefault="005714E7" w:rsidP="0098171F">
            <w:pPr>
              <w:spacing w:line="259" w:lineRule="auto"/>
              <w:ind w:left="1"/>
            </w:pPr>
            <w:r>
              <w:t xml:space="preserve">Risque présumé d’effets graves pour les organes à la suite d’expositions répétées ou d’une exposition prolongée. </w:t>
            </w:r>
          </w:p>
        </w:tc>
      </w:tr>
    </w:tbl>
    <w:p w14:paraId="321F6745" w14:textId="77777777" w:rsidR="005714E7" w:rsidRDefault="005714E7" w:rsidP="005714E7">
      <w:pPr>
        <w:spacing w:after="132" w:line="259" w:lineRule="auto"/>
      </w:pPr>
      <w:r>
        <w:rPr>
          <w:sz w:val="2"/>
        </w:rPr>
        <w:t xml:space="preserve"> </w:t>
      </w:r>
    </w:p>
    <w:p w14:paraId="70A17612" w14:textId="79C99037" w:rsidR="00FB4FA0" w:rsidRPr="002B6D91" w:rsidRDefault="005714E7" w:rsidP="005714E7">
      <w:pPr>
        <w:pStyle w:val="Corpsdetexte"/>
        <w:spacing w:before="6"/>
        <w:rPr>
          <w:rFonts w:ascii="Calibri" w:eastAsia="Calibri" w:hAnsi="Calibri" w:cs="Times New Roman"/>
          <w:sz w:val="22"/>
          <w:szCs w:val="22"/>
        </w:rPr>
      </w:pPr>
      <w:r w:rsidRPr="005714E7">
        <w:rPr>
          <w:rFonts w:ascii="Calibri" w:eastAsia="Calibri" w:hAnsi="Calibri" w:cs="Times New Roman"/>
          <w:sz w:val="22"/>
          <w:szCs w:val="22"/>
        </w:rPr>
        <w:t xml:space="preserve">Danger par aspiration </w:t>
      </w:r>
      <w:r w:rsidRPr="005714E7">
        <w:rPr>
          <w:rFonts w:ascii="Calibri" w:eastAsia="Calibri" w:hAnsi="Calibri" w:cs="Times New Roman"/>
          <w:sz w:val="22"/>
          <w:szCs w:val="22"/>
        </w:rPr>
        <w:tab/>
        <w:t>: Non classé</w:t>
      </w:r>
    </w:p>
    <w:p w14:paraId="14B4A2EE"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11.2. Effets interactifs (pour les mélanges)</w:t>
      </w:r>
    </w:p>
    <w:p w14:paraId="70DB4BA4" w14:textId="5BB70D6F" w:rsidR="00B84FFD" w:rsidRDefault="002F3EEA" w:rsidP="00B84FFD">
      <w:pPr>
        <w:spacing w:before="120" w:after="120" w:line="240" w:lineRule="auto"/>
        <w:rPr>
          <w:rFonts w:cs="Calibri"/>
          <w:sz w:val="20"/>
          <w:szCs w:val="20"/>
        </w:rPr>
      </w:pPr>
      <w:r>
        <w:t>Pas</w:t>
      </w:r>
      <w:r>
        <w:rPr>
          <w:spacing w:val="-7"/>
        </w:rPr>
        <w:t xml:space="preserve"> </w:t>
      </w:r>
      <w:r>
        <w:t>d’informations</w:t>
      </w:r>
      <w:r>
        <w:rPr>
          <w:spacing w:val="-7"/>
        </w:rPr>
        <w:t xml:space="preserve"> </w:t>
      </w:r>
      <w:r>
        <w:t>complémentaires</w:t>
      </w:r>
      <w:r>
        <w:rPr>
          <w:spacing w:val="-7"/>
        </w:rPr>
        <w:t xml:space="preserve"> </w:t>
      </w:r>
      <w:r>
        <w:t>disponibles</w:t>
      </w:r>
    </w:p>
    <w:p w14:paraId="27F1C1D9"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lastRenderedPageBreak/>
        <w:t>11.3. Autres informations</w:t>
      </w:r>
    </w:p>
    <w:p w14:paraId="00A671A3" w14:textId="77777777" w:rsidR="00B84FFD" w:rsidRDefault="00B84FFD" w:rsidP="00B84FFD">
      <w:pPr>
        <w:spacing w:before="120" w:after="120" w:line="240" w:lineRule="auto"/>
        <w:rPr>
          <w:rFonts w:cs="Calibri"/>
          <w:sz w:val="20"/>
          <w:szCs w:val="20"/>
        </w:rPr>
      </w:pPr>
      <w:r>
        <w:t>Pas d’informations complémentaires disponibles</w:t>
      </w:r>
    </w:p>
    <w:p w14:paraId="0C62187D"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12 : Informations écologiques</w:t>
      </w:r>
    </w:p>
    <w:p w14:paraId="2A523593"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12.1. Toxicité</w:t>
      </w:r>
    </w:p>
    <w:p w14:paraId="16933CFD" w14:textId="1DE5A267" w:rsidR="008C3D73" w:rsidRDefault="008C3D73" w:rsidP="008C3D73">
      <w:pPr>
        <w:spacing w:before="120" w:after="120" w:line="240" w:lineRule="auto"/>
      </w:pPr>
      <w:r>
        <w:t>Ecologie</w:t>
      </w:r>
      <w:r w:rsidRPr="008C3D73">
        <w:t xml:space="preserve"> </w:t>
      </w:r>
      <w:r>
        <w:t>-</w:t>
      </w:r>
      <w:r w:rsidRPr="008C3D73">
        <w:t xml:space="preserve"> </w:t>
      </w:r>
      <w:r>
        <w:t>général</w:t>
      </w:r>
      <w:r>
        <w:tab/>
        <w:t>:</w:t>
      </w:r>
      <w:r w:rsidRPr="008C3D73">
        <w:t xml:space="preserve"> </w:t>
      </w:r>
      <w:r w:rsidR="00120E8F">
        <w:t>Toxique</w:t>
      </w:r>
      <w:r w:rsidRPr="008C3D73">
        <w:t xml:space="preserve"> </w:t>
      </w:r>
      <w:r>
        <w:t>pour</w:t>
      </w:r>
      <w:r w:rsidRPr="008C3D73">
        <w:t xml:space="preserve"> </w:t>
      </w:r>
      <w:r>
        <w:t>les</w:t>
      </w:r>
      <w:r w:rsidRPr="008C3D73">
        <w:t xml:space="preserve"> </w:t>
      </w:r>
      <w:r>
        <w:t>organismes</w:t>
      </w:r>
      <w:r w:rsidRPr="008C3D73">
        <w:t xml:space="preserve"> </w:t>
      </w:r>
      <w:r>
        <w:t>aquatiques,</w:t>
      </w:r>
      <w:r w:rsidRPr="008C3D73">
        <w:t xml:space="preserve"> </w:t>
      </w:r>
      <w:r>
        <w:t>entraîne</w:t>
      </w:r>
      <w:r w:rsidRPr="008C3D73">
        <w:t xml:space="preserve"> </w:t>
      </w:r>
      <w:r>
        <w:t>des</w:t>
      </w:r>
      <w:r w:rsidRPr="008C3D73">
        <w:t xml:space="preserve"> </w:t>
      </w:r>
      <w:r>
        <w:t>effets</w:t>
      </w:r>
      <w:r w:rsidRPr="008C3D73">
        <w:t xml:space="preserve"> </w:t>
      </w:r>
      <w:r>
        <w:t>néfastes</w:t>
      </w:r>
      <w:r w:rsidRPr="008C3D73">
        <w:t xml:space="preserve"> </w:t>
      </w:r>
      <w:r>
        <w:t>à</w:t>
      </w:r>
      <w:r w:rsidRPr="008C3D73">
        <w:t xml:space="preserve"> </w:t>
      </w:r>
      <w:r>
        <w:t>long</w:t>
      </w:r>
      <w:r w:rsidRPr="008C3D73">
        <w:t xml:space="preserve"> </w:t>
      </w:r>
      <w:r>
        <w:t>terme.</w:t>
      </w:r>
    </w:p>
    <w:p w14:paraId="297A5359" w14:textId="653A837F" w:rsidR="008C3D73" w:rsidRDefault="006E4BE4" w:rsidP="008C3D73">
      <w:pPr>
        <w:spacing w:before="120" w:after="120" w:line="240" w:lineRule="auto"/>
      </w:pPr>
      <w:r>
        <w:t>Dangers</w:t>
      </w:r>
      <w:r>
        <w:rPr>
          <w:spacing w:val="-4"/>
        </w:rPr>
        <w:t xml:space="preserve"> </w:t>
      </w:r>
      <w:r>
        <w:t>pour</w:t>
      </w:r>
      <w:r>
        <w:rPr>
          <w:spacing w:val="-4"/>
        </w:rPr>
        <w:t xml:space="preserve"> </w:t>
      </w:r>
      <w:r>
        <w:t>le</w:t>
      </w:r>
      <w:r>
        <w:rPr>
          <w:spacing w:val="-3"/>
        </w:rPr>
        <w:t xml:space="preserve"> </w:t>
      </w:r>
      <w:r>
        <w:t>milieu</w:t>
      </w:r>
      <w:r>
        <w:rPr>
          <w:spacing w:val="-4"/>
        </w:rPr>
        <w:t xml:space="preserve"> </w:t>
      </w:r>
      <w:r>
        <w:t>aquatique,</w:t>
      </w:r>
      <w:r>
        <w:rPr>
          <w:spacing w:val="-4"/>
        </w:rPr>
        <w:t xml:space="preserve"> </w:t>
      </w:r>
      <w:r>
        <w:t>à</w:t>
      </w:r>
      <w:r>
        <w:rPr>
          <w:spacing w:val="-3"/>
        </w:rPr>
        <w:t xml:space="preserve"> </w:t>
      </w:r>
      <w:r>
        <w:t>court</w:t>
      </w:r>
      <w:r>
        <w:rPr>
          <w:spacing w:val="-4"/>
        </w:rPr>
        <w:t xml:space="preserve"> </w:t>
      </w:r>
      <w:r>
        <w:t>terme</w:t>
      </w:r>
      <w:r>
        <w:rPr>
          <w:spacing w:val="-41"/>
        </w:rPr>
        <w:t xml:space="preserve"> </w:t>
      </w:r>
      <w:r>
        <w:t>(aiguë) : Non classé</w:t>
      </w:r>
    </w:p>
    <w:p w14:paraId="2097A9A9" w14:textId="68407840" w:rsidR="006E4BE4" w:rsidRDefault="00BA0029" w:rsidP="008C3D73">
      <w:pPr>
        <w:spacing w:before="120" w:after="120" w:line="240" w:lineRule="auto"/>
      </w:pPr>
      <w:r>
        <w:t>Dangers</w:t>
      </w:r>
      <w:r>
        <w:rPr>
          <w:spacing w:val="-4"/>
        </w:rPr>
        <w:t xml:space="preserve"> </w:t>
      </w:r>
      <w:r>
        <w:t>pour</w:t>
      </w:r>
      <w:r>
        <w:rPr>
          <w:spacing w:val="-4"/>
        </w:rPr>
        <w:t xml:space="preserve"> </w:t>
      </w:r>
      <w:r>
        <w:t>le</w:t>
      </w:r>
      <w:r>
        <w:rPr>
          <w:spacing w:val="-3"/>
        </w:rPr>
        <w:t xml:space="preserve"> </w:t>
      </w:r>
      <w:r>
        <w:t>milieu</w:t>
      </w:r>
      <w:r>
        <w:rPr>
          <w:spacing w:val="-4"/>
        </w:rPr>
        <w:t xml:space="preserve"> </w:t>
      </w:r>
      <w:r>
        <w:t>aquatique,</w:t>
      </w:r>
      <w:r>
        <w:rPr>
          <w:spacing w:val="-3"/>
        </w:rPr>
        <w:t xml:space="preserve"> </w:t>
      </w:r>
      <w:r>
        <w:t>à</w:t>
      </w:r>
      <w:r>
        <w:rPr>
          <w:spacing w:val="-4"/>
        </w:rPr>
        <w:t xml:space="preserve"> </w:t>
      </w:r>
      <w:r>
        <w:t>long</w:t>
      </w:r>
      <w:r>
        <w:rPr>
          <w:spacing w:val="-3"/>
        </w:rPr>
        <w:t xml:space="preserve"> </w:t>
      </w:r>
      <w:r>
        <w:t>terme</w:t>
      </w:r>
      <w:r>
        <w:rPr>
          <w:spacing w:val="-42"/>
        </w:rPr>
        <w:t xml:space="preserve"> </w:t>
      </w:r>
      <w:r>
        <w:t xml:space="preserve">(chronique) : </w:t>
      </w:r>
      <w:r w:rsidR="00120E8F">
        <w:t>Toxique</w:t>
      </w:r>
      <w:r w:rsidR="000643EE">
        <w:rPr>
          <w:spacing w:val="-4"/>
        </w:rPr>
        <w:t xml:space="preserve"> </w:t>
      </w:r>
      <w:r w:rsidR="000643EE">
        <w:t>pour</w:t>
      </w:r>
      <w:r w:rsidR="000643EE">
        <w:rPr>
          <w:spacing w:val="-4"/>
        </w:rPr>
        <w:t xml:space="preserve"> </w:t>
      </w:r>
      <w:r w:rsidR="000643EE">
        <w:t>les</w:t>
      </w:r>
      <w:r w:rsidR="000643EE">
        <w:rPr>
          <w:spacing w:val="-3"/>
        </w:rPr>
        <w:t xml:space="preserve"> </w:t>
      </w:r>
      <w:r w:rsidR="000643EE">
        <w:t>organismes</w:t>
      </w:r>
      <w:r w:rsidR="000643EE">
        <w:rPr>
          <w:spacing w:val="-4"/>
        </w:rPr>
        <w:t xml:space="preserve"> </w:t>
      </w:r>
      <w:r w:rsidR="000643EE">
        <w:t>aquatiques,</w:t>
      </w:r>
      <w:r w:rsidR="000643EE">
        <w:rPr>
          <w:spacing w:val="-3"/>
        </w:rPr>
        <w:t xml:space="preserve"> </w:t>
      </w:r>
      <w:r w:rsidR="000643EE">
        <w:t>entraîne</w:t>
      </w:r>
      <w:r w:rsidR="000643EE">
        <w:rPr>
          <w:spacing w:val="-4"/>
        </w:rPr>
        <w:t xml:space="preserve"> </w:t>
      </w:r>
      <w:r w:rsidR="000643EE">
        <w:t>des</w:t>
      </w:r>
      <w:r w:rsidR="000643EE">
        <w:rPr>
          <w:spacing w:val="-3"/>
        </w:rPr>
        <w:t xml:space="preserve"> </w:t>
      </w:r>
      <w:r w:rsidR="000643EE">
        <w:t>effets</w:t>
      </w:r>
      <w:r w:rsidR="000643EE">
        <w:rPr>
          <w:spacing w:val="-4"/>
        </w:rPr>
        <w:t xml:space="preserve"> </w:t>
      </w:r>
      <w:r w:rsidR="000643EE">
        <w:t>néfastes</w:t>
      </w:r>
      <w:r w:rsidR="000643EE">
        <w:rPr>
          <w:spacing w:val="-3"/>
        </w:rPr>
        <w:t xml:space="preserve"> </w:t>
      </w:r>
      <w:r w:rsidR="000643EE">
        <w:t>à</w:t>
      </w:r>
      <w:r w:rsidR="000643EE">
        <w:rPr>
          <w:spacing w:val="-4"/>
        </w:rPr>
        <w:t xml:space="preserve"> </w:t>
      </w:r>
      <w:r w:rsidR="000643EE">
        <w:t>long</w:t>
      </w:r>
      <w:r w:rsidR="000643EE">
        <w:rPr>
          <w:spacing w:val="-3"/>
        </w:rPr>
        <w:t xml:space="preserve"> </w:t>
      </w:r>
      <w:r w:rsidR="000643EE">
        <w:t>terme.</w:t>
      </w:r>
    </w:p>
    <w:p w14:paraId="34AFC1F5" w14:textId="7960EDE4" w:rsidR="00BA6DE3" w:rsidRPr="00BA6DE3" w:rsidRDefault="00BA6DE3" w:rsidP="00BA6DE3">
      <w:pPr>
        <w:pStyle w:val="Corpsdetexte"/>
        <w:spacing w:line="254" w:lineRule="auto"/>
        <w:ind w:right="3546"/>
        <w:rPr>
          <w:rFonts w:ascii="Calibri" w:eastAsia="Calibri" w:hAnsi="Calibri" w:cs="Times New Roman"/>
          <w:sz w:val="22"/>
          <w:szCs w:val="22"/>
        </w:rPr>
      </w:pPr>
    </w:p>
    <w:p w14:paraId="58FF05F6"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12.2. Persistance et dégradabilité</w:t>
      </w:r>
    </w:p>
    <w:p w14:paraId="62872301" w14:textId="77777777" w:rsidR="00A33219" w:rsidRDefault="00A33219" w:rsidP="00A33219">
      <w:pPr>
        <w:pStyle w:val="Corpsdetexte"/>
        <w:spacing w:before="6"/>
        <w:rPr>
          <w:sz w:val="17"/>
        </w:rPr>
      </w:pPr>
    </w:p>
    <w:tbl>
      <w:tblPr>
        <w:tblStyle w:val="TableGrid"/>
        <w:tblW w:w="10489" w:type="dxa"/>
        <w:tblInd w:w="6" w:type="dxa"/>
        <w:tblCellMar>
          <w:top w:w="45" w:type="dxa"/>
          <w:left w:w="41" w:type="dxa"/>
        </w:tblCellMar>
        <w:tblLook w:val="04A0" w:firstRow="1" w:lastRow="0" w:firstColumn="1" w:lastColumn="0" w:noHBand="0" w:noVBand="1"/>
      </w:tblPr>
      <w:tblGrid>
        <w:gridCol w:w="3969"/>
        <w:gridCol w:w="6520"/>
      </w:tblGrid>
      <w:tr w:rsidR="002105F5" w14:paraId="0C34955F" w14:textId="77777777" w:rsidTr="0098171F">
        <w:trPr>
          <w:trHeight w:val="326"/>
        </w:trPr>
        <w:tc>
          <w:tcPr>
            <w:tcW w:w="10489" w:type="dxa"/>
            <w:gridSpan w:val="2"/>
            <w:tcBorders>
              <w:top w:val="single" w:sz="4" w:space="0" w:color="0070C0"/>
              <w:left w:val="single" w:sz="4" w:space="0" w:color="0070C0"/>
              <w:bottom w:val="single" w:sz="4" w:space="0" w:color="0070C0"/>
              <w:right w:val="single" w:sz="4" w:space="0" w:color="0070C0"/>
            </w:tcBorders>
            <w:shd w:val="clear" w:color="auto" w:fill="BDD6EE"/>
          </w:tcPr>
          <w:p w14:paraId="2A22982C" w14:textId="77777777" w:rsidR="002105F5" w:rsidRDefault="002105F5" w:rsidP="0098171F">
            <w:pPr>
              <w:spacing w:line="259" w:lineRule="auto"/>
              <w:ind w:left="16"/>
            </w:pPr>
            <w:r>
              <w:rPr>
                <w:b/>
                <w:color w:val="0070C0"/>
                <w:sz w:val="18"/>
              </w:rPr>
              <w:t xml:space="preserve">AZUR 1343249  </w:t>
            </w:r>
          </w:p>
        </w:tc>
      </w:tr>
      <w:tr w:rsidR="002105F5" w14:paraId="1068DD5F" w14:textId="77777777" w:rsidTr="0098171F">
        <w:trPr>
          <w:trHeight w:val="407"/>
        </w:trPr>
        <w:tc>
          <w:tcPr>
            <w:tcW w:w="3969" w:type="dxa"/>
            <w:tcBorders>
              <w:top w:val="single" w:sz="4" w:space="0" w:color="0070C0"/>
              <w:left w:val="single" w:sz="4" w:space="0" w:color="0070C0"/>
              <w:bottom w:val="double" w:sz="4" w:space="0" w:color="0070C0"/>
              <w:right w:val="single" w:sz="4" w:space="0" w:color="0070C0"/>
            </w:tcBorders>
          </w:tcPr>
          <w:p w14:paraId="585318A1" w14:textId="77777777" w:rsidR="002105F5" w:rsidRDefault="002105F5" w:rsidP="0098171F">
            <w:pPr>
              <w:spacing w:line="259" w:lineRule="auto"/>
              <w:ind w:left="16"/>
            </w:pPr>
            <w:r>
              <w:t xml:space="preserve">Persistance et dégradabilité </w:t>
            </w:r>
          </w:p>
        </w:tc>
        <w:tc>
          <w:tcPr>
            <w:tcW w:w="6519" w:type="dxa"/>
            <w:tcBorders>
              <w:top w:val="single" w:sz="4" w:space="0" w:color="0070C0"/>
              <w:left w:val="single" w:sz="4" w:space="0" w:color="0070C0"/>
              <w:bottom w:val="double" w:sz="4" w:space="0" w:color="0070C0"/>
              <w:right w:val="single" w:sz="4" w:space="0" w:color="0070C0"/>
            </w:tcBorders>
          </w:tcPr>
          <w:p w14:paraId="06E4BE65" w14:textId="77777777" w:rsidR="002105F5" w:rsidRDefault="002105F5" w:rsidP="0098171F">
            <w:pPr>
              <w:spacing w:line="259" w:lineRule="auto"/>
              <w:ind w:left="17"/>
            </w:pPr>
            <w:r>
              <w:t xml:space="preserve">Non rapidement dégradable </w:t>
            </w:r>
          </w:p>
        </w:tc>
      </w:tr>
      <w:tr w:rsidR="002105F5" w14:paraId="447123AF" w14:textId="77777777" w:rsidTr="0098171F">
        <w:trPr>
          <w:trHeight w:val="342"/>
        </w:trPr>
        <w:tc>
          <w:tcPr>
            <w:tcW w:w="3969" w:type="dxa"/>
            <w:tcBorders>
              <w:top w:val="double" w:sz="4" w:space="0" w:color="0070C0"/>
              <w:left w:val="single" w:sz="4" w:space="0" w:color="0070C0"/>
              <w:bottom w:val="single" w:sz="4" w:space="0" w:color="0070C0"/>
              <w:right w:val="nil"/>
            </w:tcBorders>
            <w:shd w:val="clear" w:color="auto" w:fill="BDD6EE"/>
          </w:tcPr>
          <w:p w14:paraId="22012D3A" w14:textId="77777777" w:rsidR="002105F5" w:rsidRDefault="002105F5" w:rsidP="0098171F">
            <w:pPr>
              <w:spacing w:line="259" w:lineRule="auto"/>
              <w:ind w:left="16" w:right="-38"/>
              <w:jc w:val="both"/>
            </w:pPr>
            <w:proofErr w:type="gramStart"/>
            <w:r>
              <w:rPr>
                <w:b/>
                <w:color w:val="0070C0"/>
                <w:sz w:val="18"/>
              </w:rPr>
              <w:t>cis</w:t>
            </w:r>
            <w:proofErr w:type="gramEnd"/>
            <w:r>
              <w:rPr>
                <w:b/>
                <w:color w:val="0070C0"/>
                <w:sz w:val="18"/>
              </w:rPr>
              <w:t xml:space="preserve">-3,7-Dimethyl-2,6-octadienyl </w:t>
            </w:r>
            <w:proofErr w:type="spellStart"/>
            <w:r>
              <w:rPr>
                <w:b/>
                <w:color w:val="0070C0"/>
                <w:sz w:val="18"/>
              </w:rPr>
              <w:t>ethanoate</w:t>
            </w:r>
            <w:proofErr w:type="spellEnd"/>
            <w:r>
              <w:rPr>
                <w:b/>
                <w:color w:val="0070C0"/>
                <w:sz w:val="18"/>
              </w:rPr>
              <w:t xml:space="preserve"> (141</w:t>
            </w:r>
          </w:p>
        </w:tc>
        <w:tc>
          <w:tcPr>
            <w:tcW w:w="6519" w:type="dxa"/>
            <w:tcBorders>
              <w:top w:val="double" w:sz="4" w:space="0" w:color="0070C0"/>
              <w:left w:val="nil"/>
              <w:bottom w:val="single" w:sz="4" w:space="0" w:color="0070C0"/>
              <w:right w:val="single" w:sz="4" w:space="0" w:color="0070C0"/>
            </w:tcBorders>
            <w:shd w:val="clear" w:color="auto" w:fill="BDD6EE"/>
          </w:tcPr>
          <w:p w14:paraId="2230C7E3" w14:textId="77777777" w:rsidR="002105F5" w:rsidRDefault="002105F5" w:rsidP="0098171F">
            <w:pPr>
              <w:spacing w:line="259" w:lineRule="auto"/>
            </w:pPr>
            <w:r>
              <w:rPr>
                <w:b/>
                <w:color w:val="0070C0"/>
                <w:sz w:val="18"/>
              </w:rPr>
              <w:t xml:space="preserve">-12-8) </w:t>
            </w:r>
          </w:p>
        </w:tc>
      </w:tr>
      <w:tr w:rsidR="002105F5" w14:paraId="50967AEA" w14:textId="77777777" w:rsidTr="0098171F">
        <w:trPr>
          <w:trHeight w:val="368"/>
        </w:trPr>
        <w:tc>
          <w:tcPr>
            <w:tcW w:w="3969" w:type="dxa"/>
            <w:tcBorders>
              <w:top w:val="single" w:sz="4" w:space="0" w:color="0070C0"/>
              <w:left w:val="single" w:sz="4" w:space="0" w:color="0070C0"/>
              <w:bottom w:val="single" w:sz="4" w:space="0" w:color="0070C0"/>
              <w:right w:val="single" w:sz="4" w:space="0" w:color="0070C0"/>
            </w:tcBorders>
          </w:tcPr>
          <w:p w14:paraId="4372D0B5" w14:textId="77777777" w:rsidR="002105F5" w:rsidRDefault="002105F5" w:rsidP="0098171F">
            <w:pPr>
              <w:spacing w:line="259" w:lineRule="auto"/>
              <w:ind w:left="16"/>
            </w:pPr>
            <w:r>
              <w:t xml:space="preserve">Persistance et dégradabilité </w:t>
            </w:r>
          </w:p>
        </w:tc>
        <w:tc>
          <w:tcPr>
            <w:tcW w:w="6519" w:type="dxa"/>
            <w:tcBorders>
              <w:top w:val="single" w:sz="4" w:space="0" w:color="0070C0"/>
              <w:left w:val="single" w:sz="4" w:space="0" w:color="0070C0"/>
              <w:bottom w:val="single" w:sz="4" w:space="0" w:color="0070C0"/>
              <w:right w:val="single" w:sz="4" w:space="0" w:color="0070C0"/>
            </w:tcBorders>
          </w:tcPr>
          <w:p w14:paraId="26BD8B51" w14:textId="77777777" w:rsidR="002105F5" w:rsidRDefault="002105F5" w:rsidP="0098171F">
            <w:pPr>
              <w:spacing w:line="259" w:lineRule="auto"/>
              <w:ind w:left="17"/>
            </w:pPr>
            <w:r>
              <w:t xml:space="preserve">Non rapidement dégradable </w:t>
            </w:r>
          </w:p>
        </w:tc>
      </w:tr>
    </w:tbl>
    <w:p w14:paraId="37F650B4" w14:textId="77777777" w:rsidR="002105F5" w:rsidRDefault="002105F5" w:rsidP="002105F5">
      <w:pPr>
        <w:spacing w:after="5" w:line="259" w:lineRule="auto"/>
      </w:pPr>
      <w:r>
        <w:rPr>
          <w:sz w:val="2"/>
        </w:rPr>
        <w:t xml:space="preserve"> </w:t>
      </w:r>
    </w:p>
    <w:tbl>
      <w:tblPr>
        <w:tblStyle w:val="TableGrid"/>
        <w:tblW w:w="10489" w:type="dxa"/>
        <w:tblInd w:w="6" w:type="dxa"/>
        <w:tblCellMar>
          <w:top w:w="45" w:type="dxa"/>
          <w:left w:w="12" w:type="dxa"/>
        </w:tblCellMar>
        <w:tblLook w:val="04A0" w:firstRow="1" w:lastRow="0" w:firstColumn="1" w:lastColumn="0" w:noHBand="0" w:noVBand="1"/>
      </w:tblPr>
      <w:tblGrid>
        <w:gridCol w:w="3969"/>
        <w:gridCol w:w="6520"/>
      </w:tblGrid>
      <w:tr w:rsidR="002105F5" w14:paraId="5AE12547" w14:textId="77777777" w:rsidTr="0098171F">
        <w:trPr>
          <w:trHeight w:val="326"/>
        </w:trPr>
        <w:tc>
          <w:tcPr>
            <w:tcW w:w="10489" w:type="dxa"/>
            <w:gridSpan w:val="2"/>
            <w:tcBorders>
              <w:top w:val="single" w:sz="4" w:space="0" w:color="0070C0"/>
              <w:left w:val="single" w:sz="4" w:space="0" w:color="0070C0"/>
              <w:bottom w:val="single" w:sz="4" w:space="0" w:color="0070C0"/>
              <w:right w:val="single" w:sz="4" w:space="0" w:color="0070C0"/>
            </w:tcBorders>
            <w:shd w:val="clear" w:color="auto" w:fill="BDD6EE"/>
          </w:tcPr>
          <w:p w14:paraId="7F82E03B" w14:textId="77777777" w:rsidR="002105F5" w:rsidRDefault="002105F5" w:rsidP="0098171F">
            <w:pPr>
              <w:spacing w:line="259" w:lineRule="auto"/>
              <w:ind w:left="44"/>
            </w:pPr>
            <w:r>
              <w:rPr>
                <w:b/>
                <w:color w:val="0070C0"/>
                <w:sz w:val="18"/>
              </w:rPr>
              <w:t xml:space="preserve">3,7-Dimethyl-6-octen-1-ol (106-22-9) </w:t>
            </w:r>
          </w:p>
        </w:tc>
      </w:tr>
      <w:tr w:rsidR="002105F5" w14:paraId="43E7BBE3" w14:textId="77777777" w:rsidTr="0098171F">
        <w:trPr>
          <w:trHeight w:val="407"/>
        </w:trPr>
        <w:tc>
          <w:tcPr>
            <w:tcW w:w="3969" w:type="dxa"/>
            <w:tcBorders>
              <w:top w:val="single" w:sz="4" w:space="0" w:color="0070C0"/>
              <w:left w:val="single" w:sz="4" w:space="0" w:color="0070C0"/>
              <w:bottom w:val="double" w:sz="4" w:space="0" w:color="0070C0"/>
              <w:right w:val="single" w:sz="4" w:space="0" w:color="0070C0"/>
            </w:tcBorders>
          </w:tcPr>
          <w:p w14:paraId="0A5FF9BA" w14:textId="77777777" w:rsidR="002105F5" w:rsidRDefault="002105F5" w:rsidP="0098171F">
            <w:pPr>
              <w:spacing w:line="259" w:lineRule="auto"/>
              <w:ind w:left="44"/>
            </w:pPr>
            <w:r>
              <w:t xml:space="preserve">Persistance et dégradabilité </w:t>
            </w:r>
          </w:p>
        </w:tc>
        <w:tc>
          <w:tcPr>
            <w:tcW w:w="6519" w:type="dxa"/>
            <w:tcBorders>
              <w:top w:val="single" w:sz="4" w:space="0" w:color="0070C0"/>
              <w:left w:val="single" w:sz="4" w:space="0" w:color="0070C0"/>
              <w:bottom w:val="double" w:sz="4" w:space="0" w:color="0070C0"/>
              <w:right w:val="single" w:sz="4" w:space="0" w:color="0070C0"/>
            </w:tcBorders>
          </w:tcPr>
          <w:p w14:paraId="1EFBFB63" w14:textId="77777777" w:rsidR="002105F5" w:rsidRDefault="002105F5" w:rsidP="0098171F">
            <w:pPr>
              <w:spacing w:line="259" w:lineRule="auto"/>
              <w:ind w:left="46"/>
            </w:pPr>
            <w:r>
              <w:t xml:space="preserve">Non rapidement dégradable </w:t>
            </w:r>
          </w:p>
        </w:tc>
      </w:tr>
      <w:tr w:rsidR="002105F5" w:rsidRPr="00C06C23" w14:paraId="1AA58723" w14:textId="77777777" w:rsidTr="0098171F">
        <w:trPr>
          <w:trHeight w:val="342"/>
        </w:trPr>
        <w:tc>
          <w:tcPr>
            <w:tcW w:w="3969" w:type="dxa"/>
            <w:tcBorders>
              <w:top w:val="double" w:sz="4" w:space="0" w:color="0070C0"/>
              <w:left w:val="single" w:sz="4" w:space="0" w:color="0070C0"/>
              <w:bottom w:val="single" w:sz="4" w:space="0" w:color="0070C0"/>
              <w:right w:val="nil"/>
            </w:tcBorders>
            <w:shd w:val="clear" w:color="auto" w:fill="BDD6EE"/>
          </w:tcPr>
          <w:p w14:paraId="2C1FD2C6" w14:textId="77777777" w:rsidR="002105F5" w:rsidRPr="00C06C23" w:rsidRDefault="002105F5" w:rsidP="0098171F">
            <w:pPr>
              <w:spacing w:line="259" w:lineRule="auto"/>
              <w:ind w:left="44" w:right="-10"/>
              <w:jc w:val="both"/>
              <w:rPr>
                <w:lang w:val="en-US"/>
              </w:rPr>
            </w:pPr>
            <w:r w:rsidRPr="00C06C23">
              <w:rPr>
                <w:b/>
                <w:color w:val="0070C0"/>
                <w:sz w:val="18"/>
                <w:lang w:val="en-US"/>
              </w:rPr>
              <w:t>(3R-(3a,3ab,7b,8aa))-1-(2,3,4,7,8,8a-Hexahydro</w:t>
            </w:r>
          </w:p>
        </w:tc>
        <w:tc>
          <w:tcPr>
            <w:tcW w:w="6519" w:type="dxa"/>
            <w:tcBorders>
              <w:top w:val="double" w:sz="4" w:space="0" w:color="0070C0"/>
              <w:left w:val="nil"/>
              <w:bottom w:val="single" w:sz="4" w:space="0" w:color="0070C0"/>
              <w:right w:val="single" w:sz="4" w:space="0" w:color="0070C0"/>
            </w:tcBorders>
            <w:shd w:val="clear" w:color="auto" w:fill="BDD6EE"/>
          </w:tcPr>
          <w:p w14:paraId="5BE5D191" w14:textId="77777777" w:rsidR="002105F5" w:rsidRPr="00C06C23" w:rsidRDefault="002105F5" w:rsidP="0098171F">
            <w:pPr>
              <w:spacing w:line="259" w:lineRule="auto"/>
              <w:rPr>
                <w:lang w:val="en-US"/>
              </w:rPr>
            </w:pPr>
            <w:r w:rsidRPr="00C06C23">
              <w:rPr>
                <w:b/>
                <w:color w:val="0070C0"/>
                <w:sz w:val="18"/>
                <w:lang w:val="en-US"/>
              </w:rPr>
              <w:t>-3,6,8,8-tetramethyl-1H-3a,7-methanoazulen-5-</w:t>
            </w:r>
            <w:proofErr w:type="gramStart"/>
            <w:r w:rsidRPr="00C06C23">
              <w:rPr>
                <w:b/>
                <w:color w:val="0070C0"/>
                <w:sz w:val="18"/>
                <w:lang w:val="en-US"/>
              </w:rPr>
              <w:t>yl)ethan</w:t>
            </w:r>
            <w:proofErr w:type="gramEnd"/>
            <w:r w:rsidRPr="00C06C23">
              <w:rPr>
                <w:b/>
                <w:color w:val="0070C0"/>
                <w:sz w:val="18"/>
                <w:lang w:val="en-US"/>
              </w:rPr>
              <w:t xml:space="preserve">-1-one (32388-55-9) </w:t>
            </w:r>
          </w:p>
        </w:tc>
      </w:tr>
      <w:tr w:rsidR="002105F5" w14:paraId="0FBF6264" w14:textId="77777777" w:rsidTr="0098171F">
        <w:trPr>
          <w:trHeight w:val="368"/>
        </w:trPr>
        <w:tc>
          <w:tcPr>
            <w:tcW w:w="3969" w:type="dxa"/>
            <w:tcBorders>
              <w:top w:val="single" w:sz="4" w:space="0" w:color="0070C0"/>
              <w:left w:val="single" w:sz="4" w:space="0" w:color="0070C0"/>
              <w:bottom w:val="single" w:sz="4" w:space="0" w:color="0070C0"/>
              <w:right w:val="single" w:sz="4" w:space="0" w:color="0070C0"/>
            </w:tcBorders>
          </w:tcPr>
          <w:p w14:paraId="5B3E0CED" w14:textId="77777777" w:rsidR="002105F5" w:rsidRDefault="002105F5" w:rsidP="0098171F">
            <w:pPr>
              <w:spacing w:line="259" w:lineRule="auto"/>
              <w:ind w:left="44"/>
            </w:pPr>
            <w:r>
              <w:t xml:space="preserve">Persistance et dégradabilité </w:t>
            </w:r>
          </w:p>
        </w:tc>
        <w:tc>
          <w:tcPr>
            <w:tcW w:w="6519" w:type="dxa"/>
            <w:tcBorders>
              <w:top w:val="single" w:sz="4" w:space="0" w:color="0070C0"/>
              <w:left w:val="single" w:sz="4" w:space="0" w:color="0070C0"/>
              <w:bottom w:val="single" w:sz="4" w:space="0" w:color="0070C0"/>
              <w:right w:val="single" w:sz="4" w:space="0" w:color="0070C0"/>
            </w:tcBorders>
          </w:tcPr>
          <w:p w14:paraId="7682B750" w14:textId="77777777" w:rsidR="002105F5" w:rsidRDefault="002105F5" w:rsidP="0098171F">
            <w:pPr>
              <w:spacing w:line="259" w:lineRule="auto"/>
              <w:ind w:left="46"/>
            </w:pPr>
            <w:r>
              <w:t xml:space="preserve">Non rapidement dégradable </w:t>
            </w:r>
          </w:p>
        </w:tc>
      </w:tr>
    </w:tbl>
    <w:p w14:paraId="3C2E4037" w14:textId="77777777" w:rsidR="002105F5" w:rsidRDefault="002105F5" w:rsidP="002105F5">
      <w:pPr>
        <w:spacing w:after="5" w:line="259" w:lineRule="auto"/>
      </w:pPr>
      <w:r>
        <w:rPr>
          <w:sz w:val="2"/>
        </w:rPr>
        <w:t xml:space="preserve"> </w:t>
      </w:r>
    </w:p>
    <w:tbl>
      <w:tblPr>
        <w:tblStyle w:val="TableGrid"/>
        <w:tblW w:w="10489" w:type="dxa"/>
        <w:tblInd w:w="6" w:type="dxa"/>
        <w:tblCellMar>
          <w:top w:w="45" w:type="dxa"/>
          <w:right w:w="79" w:type="dxa"/>
        </w:tblCellMar>
        <w:tblLook w:val="04A0" w:firstRow="1" w:lastRow="0" w:firstColumn="1" w:lastColumn="0" w:noHBand="0" w:noVBand="1"/>
      </w:tblPr>
      <w:tblGrid>
        <w:gridCol w:w="3969"/>
        <w:gridCol w:w="6520"/>
      </w:tblGrid>
      <w:tr w:rsidR="002105F5" w14:paraId="3626A39D" w14:textId="77777777" w:rsidTr="0098171F">
        <w:trPr>
          <w:trHeight w:val="326"/>
        </w:trPr>
        <w:tc>
          <w:tcPr>
            <w:tcW w:w="10489" w:type="dxa"/>
            <w:gridSpan w:val="2"/>
            <w:tcBorders>
              <w:top w:val="single" w:sz="4" w:space="0" w:color="0070C0"/>
              <w:left w:val="single" w:sz="4" w:space="0" w:color="0070C0"/>
              <w:bottom w:val="single" w:sz="4" w:space="0" w:color="0070C0"/>
              <w:right w:val="single" w:sz="4" w:space="0" w:color="0070C0"/>
            </w:tcBorders>
            <w:shd w:val="clear" w:color="auto" w:fill="BDD6EE"/>
          </w:tcPr>
          <w:p w14:paraId="5562460F" w14:textId="77777777" w:rsidR="002105F5" w:rsidRDefault="002105F5" w:rsidP="0098171F">
            <w:pPr>
              <w:spacing w:line="259" w:lineRule="auto"/>
              <w:ind w:left="56"/>
            </w:pPr>
            <w:r>
              <w:rPr>
                <w:b/>
                <w:color w:val="0070C0"/>
                <w:sz w:val="18"/>
              </w:rPr>
              <w:t xml:space="preserve">3,7-Dimethyl octa-1,6-diene-3-yl </w:t>
            </w:r>
            <w:proofErr w:type="spellStart"/>
            <w:r>
              <w:rPr>
                <w:b/>
                <w:color w:val="0070C0"/>
                <w:sz w:val="18"/>
              </w:rPr>
              <w:t>acetate</w:t>
            </w:r>
            <w:proofErr w:type="spellEnd"/>
            <w:r>
              <w:rPr>
                <w:b/>
                <w:color w:val="0070C0"/>
                <w:sz w:val="18"/>
              </w:rPr>
              <w:t xml:space="preserve"> (115-95-7) </w:t>
            </w:r>
          </w:p>
        </w:tc>
      </w:tr>
      <w:tr w:rsidR="002105F5" w14:paraId="574C1CB1" w14:textId="77777777" w:rsidTr="0098171F">
        <w:trPr>
          <w:trHeight w:val="407"/>
        </w:trPr>
        <w:tc>
          <w:tcPr>
            <w:tcW w:w="3969" w:type="dxa"/>
            <w:tcBorders>
              <w:top w:val="single" w:sz="4" w:space="0" w:color="0070C0"/>
              <w:left w:val="single" w:sz="4" w:space="0" w:color="0070C0"/>
              <w:bottom w:val="double" w:sz="4" w:space="0" w:color="0070C0"/>
              <w:right w:val="single" w:sz="4" w:space="0" w:color="0070C0"/>
            </w:tcBorders>
          </w:tcPr>
          <w:p w14:paraId="035F82AC" w14:textId="77777777" w:rsidR="002105F5" w:rsidRDefault="002105F5" w:rsidP="0098171F">
            <w:pPr>
              <w:spacing w:line="259" w:lineRule="auto"/>
              <w:ind w:left="56"/>
            </w:pPr>
            <w:r>
              <w:t xml:space="preserve">Persistance et dégradabilité </w:t>
            </w:r>
          </w:p>
        </w:tc>
        <w:tc>
          <w:tcPr>
            <w:tcW w:w="6519" w:type="dxa"/>
            <w:tcBorders>
              <w:top w:val="single" w:sz="4" w:space="0" w:color="0070C0"/>
              <w:left w:val="single" w:sz="4" w:space="0" w:color="0070C0"/>
              <w:bottom w:val="double" w:sz="4" w:space="0" w:color="0070C0"/>
              <w:right w:val="single" w:sz="4" w:space="0" w:color="0070C0"/>
            </w:tcBorders>
          </w:tcPr>
          <w:p w14:paraId="0224C2A6" w14:textId="77777777" w:rsidR="002105F5" w:rsidRDefault="002105F5" w:rsidP="0098171F">
            <w:pPr>
              <w:spacing w:line="259" w:lineRule="auto"/>
              <w:ind w:left="58"/>
            </w:pPr>
            <w:r>
              <w:t xml:space="preserve">Non rapidement dégradable </w:t>
            </w:r>
          </w:p>
        </w:tc>
      </w:tr>
      <w:tr w:rsidR="002105F5" w14:paraId="450A9127" w14:textId="77777777" w:rsidTr="0098171F">
        <w:trPr>
          <w:trHeight w:val="344"/>
        </w:trPr>
        <w:tc>
          <w:tcPr>
            <w:tcW w:w="3969" w:type="dxa"/>
            <w:tcBorders>
              <w:top w:val="double" w:sz="4" w:space="0" w:color="0070C0"/>
              <w:left w:val="single" w:sz="4" w:space="0" w:color="0070C0"/>
              <w:bottom w:val="single" w:sz="4" w:space="0" w:color="0070C0"/>
              <w:right w:val="nil"/>
            </w:tcBorders>
            <w:shd w:val="clear" w:color="auto" w:fill="BDD6EE"/>
          </w:tcPr>
          <w:p w14:paraId="1DF58999" w14:textId="77777777" w:rsidR="002105F5" w:rsidRDefault="002105F5" w:rsidP="0098171F">
            <w:pPr>
              <w:spacing w:line="259" w:lineRule="auto"/>
              <w:ind w:left="56"/>
              <w:jc w:val="both"/>
            </w:pPr>
            <w:r>
              <w:rPr>
                <w:b/>
                <w:color w:val="0070C0"/>
                <w:sz w:val="18"/>
              </w:rPr>
              <w:t>1-(2,6,6-Trimethyl-3-</w:t>
            </w:r>
            <w:proofErr w:type="gramStart"/>
            <w:r>
              <w:rPr>
                <w:b/>
                <w:color w:val="0070C0"/>
                <w:sz w:val="18"/>
              </w:rPr>
              <w:t>cyclohexenyl)-</w:t>
            </w:r>
            <w:proofErr w:type="gramEnd"/>
            <w:r>
              <w:rPr>
                <w:b/>
                <w:color w:val="0070C0"/>
                <w:sz w:val="18"/>
              </w:rPr>
              <w:t>2-buten-1-</w:t>
            </w:r>
          </w:p>
        </w:tc>
        <w:tc>
          <w:tcPr>
            <w:tcW w:w="6519" w:type="dxa"/>
            <w:tcBorders>
              <w:top w:val="double" w:sz="4" w:space="0" w:color="0070C0"/>
              <w:left w:val="nil"/>
              <w:bottom w:val="single" w:sz="4" w:space="0" w:color="0070C0"/>
              <w:right w:val="single" w:sz="4" w:space="0" w:color="0070C0"/>
            </w:tcBorders>
            <w:shd w:val="clear" w:color="auto" w:fill="BDD6EE"/>
          </w:tcPr>
          <w:p w14:paraId="6FAC6E26" w14:textId="77777777" w:rsidR="002105F5" w:rsidRDefault="002105F5" w:rsidP="0098171F">
            <w:pPr>
              <w:spacing w:line="259" w:lineRule="auto"/>
              <w:ind w:left="-79"/>
            </w:pPr>
            <w:proofErr w:type="gramStart"/>
            <w:r>
              <w:rPr>
                <w:b/>
                <w:color w:val="0070C0"/>
                <w:sz w:val="18"/>
              </w:rPr>
              <w:t>one</w:t>
            </w:r>
            <w:proofErr w:type="gramEnd"/>
            <w:r>
              <w:rPr>
                <w:b/>
                <w:color w:val="0070C0"/>
                <w:sz w:val="18"/>
              </w:rPr>
              <w:t xml:space="preserve"> (57378-68-4) </w:t>
            </w:r>
          </w:p>
        </w:tc>
      </w:tr>
      <w:tr w:rsidR="002105F5" w14:paraId="02EB5995" w14:textId="77777777" w:rsidTr="0098171F">
        <w:trPr>
          <w:trHeight w:val="367"/>
        </w:trPr>
        <w:tc>
          <w:tcPr>
            <w:tcW w:w="3969" w:type="dxa"/>
            <w:tcBorders>
              <w:top w:val="single" w:sz="4" w:space="0" w:color="0070C0"/>
              <w:left w:val="single" w:sz="4" w:space="0" w:color="0070C0"/>
              <w:bottom w:val="single" w:sz="4" w:space="0" w:color="0070C0"/>
              <w:right w:val="single" w:sz="4" w:space="0" w:color="0070C0"/>
            </w:tcBorders>
          </w:tcPr>
          <w:p w14:paraId="416F6DFE" w14:textId="77777777" w:rsidR="002105F5" w:rsidRDefault="002105F5" w:rsidP="0098171F">
            <w:pPr>
              <w:spacing w:line="259" w:lineRule="auto"/>
              <w:ind w:left="56"/>
            </w:pPr>
            <w:r>
              <w:t xml:space="preserve">Persistance et dégradabilité </w:t>
            </w:r>
          </w:p>
        </w:tc>
        <w:tc>
          <w:tcPr>
            <w:tcW w:w="6519" w:type="dxa"/>
            <w:tcBorders>
              <w:top w:val="single" w:sz="4" w:space="0" w:color="0070C0"/>
              <w:left w:val="single" w:sz="4" w:space="0" w:color="0070C0"/>
              <w:bottom w:val="single" w:sz="4" w:space="0" w:color="0070C0"/>
              <w:right w:val="single" w:sz="4" w:space="0" w:color="0070C0"/>
            </w:tcBorders>
          </w:tcPr>
          <w:p w14:paraId="6ADB8788" w14:textId="77777777" w:rsidR="002105F5" w:rsidRDefault="002105F5" w:rsidP="0098171F">
            <w:pPr>
              <w:spacing w:line="259" w:lineRule="auto"/>
              <w:ind w:left="58"/>
            </w:pPr>
            <w:r>
              <w:t xml:space="preserve">Non rapidement dégradable </w:t>
            </w:r>
          </w:p>
        </w:tc>
      </w:tr>
    </w:tbl>
    <w:p w14:paraId="19D84F45" w14:textId="77777777" w:rsidR="002105F5" w:rsidRDefault="002105F5" w:rsidP="002105F5">
      <w:pPr>
        <w:spacing w:after="5" w:line="259" w:lineRule="auto"/>
      </w:pPr>
      <w:r>
        <w:rPr>
          <w:sz w:val="2"/>
        </w:rPr>
        <w:t xml:space="preserve"> </w:t>
      </w:r>
    </w:p>
    <w:tbl>
      <w:tblPr>
        <w:tblStyle w:val="TableGrid"/>
        <w:tblW w:w="10489" w:type="dxa"/>
        <w:tblInd w:w="6" w:type="dxa"/>
        <w:tblCellMar>
          <w:top w:w="45" w:type="dxa"/>
          <w:left w:w="56" w:type="dxa"/>
          <w:right w:w="115" w:type="dxa"/>
        </w:tblCellMar>
        <w:tblLook w:val="04A0" w:firstRow="1" w:lastRow="0" w:firstColumn="1" w:lastColumn="0" w:noHBand="0" w:noVBand="1"/>
      </w:tblPr>
      <w:tblGrid>
        <w:gridCol w:w="3969"/>
        <w:gridCol w:w="6520"/>
      </w:tblGrid>
      <w:tr w:rsidR="002105F5" w14:paraId="4EC3280A" w14:textId="77777777" w:rsidTr="0098171F">
        <w:trPr>
          <w:trHeight w:val="326"/>
        </w:trPr>
        <w:tc>
          <w:tcPr>
            <w:tcW w:w="10489" w:type="dxa"/>
            <w:gridSpan w:val="2"/>
            <w:tcBorders>
              <w:top w:val="single" w:sz="4" w:space="0" w:color="0070C0"/>
              <w:left w:val="single" w:sz="4" w:space="0" w:color="0070C0"/>
              <w:bottom w:val="single" w:sz="4" w:space="0" w:color="0070C0"/>
              <w:right w:val="single" w:sz="4" w:space="0" w:color="0070C0"/>
            </w:tcBorders>
            <w:shd w:val="clear" w:color="auto" w:fill="BDD6EE"/>
          </w:tcPr>
          <w:p w14:paraId="1A65CF01" w14:textId="77777777" w:rsidR="002105F5" w:rsidRDefault="002105F5" w:rsidP="0098171F">
            <w:pPr>
              <w:spacing w:line="259" w:lineRule="auto"/>
            </w:pPr>
            <w:r>
              <w:rPr>
                <w:b/>
                <w:color w:val="0070C0"/>
                <w:sz w:val="18"/>
              </w:rPr>
              <w:t>(±) trans—3,3-diméthyl-5-(2,2,3-triméthyl-cyclopent-3-én-1-</w:t>
            </w:r>
            <w:proofErr w:type="gramStart"/>
            <w:r>
              <w:rPr>
                <w:b/>
                <w:color w:val="0070C0"/>
                <w:sz w:val="18"/>
              </w:rPr>
              <w:t>yl)-</w:t>
            </w:r>
            <w:proofErr w:type="gramEnd"/>
            <w:r>
              <w:rPr>
                <w:b/>
                <w:color w:val="0070C0"/>
                <w:sz w:val="18"/>
              </w:rPr>
              <w:t xml:space="preserve">pent-4-én-2-ol (107898-54-4) </w:t>
            </w:r>
          </w:p>
        </w:tc>
      </w:tr>
      <w:tr w:rsidR="002105F5" w14:paraId="186F2D68" w14:textId="77777777" w:rsidTr="0098171F">
        <w:trPr>
          <w:trHeight w:val="368"/>
        </w:trPr>
        <w:tc>
          <w:tcPr>
            <w:tcW w:w="3969" w:type="dxa"/>
            <w:tcBorders>
              <w:top w:val="single" w:sz="4" w:space="0" w:color="0070C0"/>
              <w:left w:val="single" w:sz="4" w:space="0" w:color="0070C0"/>
              <w:bottom w:val="single" w:sz="4" w:space="0" w:color="0070C0"/>
              <w:right w:val="single" w:sz="4" w:space="0" w:color="0070C0"/>
            </w:tcBorders>
          </w:tcPr>
          <w:p w14:paraId="2FE3D6D5" w14:textId="77777777" w:rsidR="002105F5" w:rsidRDefault="002105F5" w:rsidP="0098171F">
            <w:pPr>
              <w:spacing w:line="259" w:lineRule="auto"/>
            </w:pPr>
            <w:r>
              <w:t xml:space="preserve">Persistance et dégradabilité </w:t>
            </w:r>
          </w:p>
        </w:tc>
        <w:tc>
          <w:tcPr>
            <w:tcW w:w="6519" w:type="dxa"/>
            <w:tcBorders>
              <w:top w:val="single" w:sz="4" w:space="0" w:color="0070C0"/>
              <w:left w:val="single" w:sz="4" w:space="0" w:color="0070C0"/>
              <w:bottom w:val="single" w:sz="4" w:space="0" w:color="0070C0"/>
              <w:right w:val="single" w:sz="4" w:space="0" w:color="0070C0"/>
            </w:tcBorders>
          </w:tcPr>
          <w:p w14:paraId="52B582FE" w14:textId="77777777" w:rsidR="002105F5" w:rsidRDefault="002105F5" w:rsidP="0098171F">
            <w:pPr>
              <w:spacing w:line="259" w:lineRule="auto"/>
              <w:ind w:left="1"/>
            </w:pPr>
            <w:r>
              <w:t xml:space="preserve">Non rapidement dégradable </w:t>
            </w:r>
          </w:p>
        </w:tc>
      </w:tr>
    </w:tbl>
    <w:p w14:paraId="7C2DAE2B" w14:textId="77777777" w:rsidR="002105F5" w:rsidRDefault="002105F5" w:rsidP="002105F5">
      <w:pPr>
        <w:spacing w:after="5" w:line="259" w:lineRule="auto"/>
      </w:pPr>
      <w:r>
        <w:rPr>
          <w:sz w:val="2"/>
        </w:rPr>
        <w:t xml:space="preserve"> </w:t>
      </w:r>
    </w:p>
    <w:tbl>
      <w:tblPr>
        <w:tblStyle w:val="TableGrid"/>
        <w:tblW w:w="10489" w:type="dxa"/>
        <w:tblInd w:w="6" w:type="dxa"/>
        <w:tblCellMar>
          <w:top w:w="45" w:type="dxa"/>
          <w:left w:w="56" w:type="dxa"/>
          <w:right w:w="115" w:type="dxa"/>
        </w:tblCellMar>
        <w:tblLook w:val="04A0" w:firstRow="1" w:lastRow="0" w:firstColumn="1" w:lastColumn="0" w:noHBand="0" w:noVBand="1"/>
      </w:tblPr>
      <w:tblGrid>
        <w:gridCol w:w="3969"/>
        <w:gridCol w:w="6520"/>
      </w:tblGrid>
      <w:tr w:rsidR="002105F5" w14:paraId="4AA3A713" w14:textId="77777777" w:rsidTr="00A56A82">
        <w:trPr>
          <w:trHeight w:val="326"/>
        </w:trPr>
        <w:tc>
          <w:tcPr>
            <w:tcW w:w="3969" w:type="dxa"/>
            <w:tcBorders>
              <w:top w:val="single" w:sz="4" w:space="0" w:color="0070C0"/>
              <w:left w:val="single" w:sz="4" w:space="0" w:color="0070C0"/>
              <w:bottom w:val="single" w:sz="4" w:space="0" w:color="0070C0"/>
              <w:right w:val="nil"/>
            </w:tcBorders>
            <w:shd w:val="clear" w:color="auto" w:fill="BDD6EE"/>
          </w:tcPr>
          <w:p w14:paraId="7F7F9B15" w14:textId="77777777" w:rsidR="002105F5" w:rsidRDefault="002105F5" w:rsidP="0098171F">
            <w:pPr>
              <w:spacing w:line="259" w:lineRule="auto"/>
            </w:pPr>
            <w:proofErr w:type="spellStart"/>
            <w:r>
              <w:rPr>
                <w:b/>
                <w:color w:val="0070C0"/>
                <w:sz w:val="18"/>
              </w:rPr>
              <w:t>Coumarin</w:t>
            </w:r>
            <w:proofErr w:type="spellEnd"/>
            <w:r>
              <w:rPr>
                <w:b/>
                <w:color w:val="0070C0"/>
                <w:sz w:val="18"/>
              </w:rPr>
              <w:t xml:space="preserve"> (91-64-5) </w:t>
            </w:r>
          </w:p>
        </w:tc>
        <w:tc>
          <w:tcPr>
            <w:tcW w:w="6520" w:type="dxa"/>
            <w:tcBorders>
              <w:top w:val="single" w:sz="4" w:space="0" w:color="0070C0"/>
              <w:left w:val="nil"/>
              <w:bottom w:val="single" w:sz="4" w:space="0" w:color="0070C0"/>
              <w:right w:val="single" w:sz="4" w:space="0" w:color="0070C0"/>
            </w:tcBorders>
            <w:shd w:val="clear" w:color="auto" w:fill="BDD6EE"/>
          </w:tcPr>
          <w:p w14:paraId="5D6D7162" w14:textId="77777777" w:rsidR="002105F5" w:rsidRDefault="002105F5" w:rsidP="0098171F">
            <w:pPr>
              <w:spacing w:after="160" w:line="259" w:lineRule="auto"/>
            </w:pPr>
          </w:p>
        </w:tc>
      </w:tr>
      <w:tr w:rsidR="00A56A82" w14:paraId="66DF7211" w14:textId="77777777" w:rsidTr="00A56A82">
        <w:trPr>
          <w:trHeight w:val="407"/>
        </w:trPr>
        <w:tc>
          <w:tcPr>
            <w:tcW w:w="3969" w:type="dxa"/>
            <w:tcBorders>
              <w:top w:val="single" w:sz="4" w:space="0" w:color="0070C0"/>
              <w:left w:val="single" w:sz="4" w:space="0" w:color="0070C0"/>
              <w:bottom w:val="double" w:sz="4" w:space="0" w:color="0070C0"/>
              <w:right w:val="single" w:sz="4" w:space="0" w:color="0070C0"/>
            </w:tcBorders>
          </w:tcPr>
          <w:p w14:paraId="370E1A18" w14:textId="77777777" w:rsidR="00A56A82" w:rsidRDefault="00A56A82" w:rsidP="0098171F">
            <w:pPr>
              <w:spacing w:line="259" w:lineRule="auto"/>
            </w:pPr>
            <w:r>
              <w:t xml:space="preserve">Persistance et dégradabilité </w:t>
            </w:r>
          </w:p>
        </w:tc>
        <w:tc>
          <w:tcPr>
            <w:tcW w:w="6520" w:type="dxa"/>
            <w:tcBorders>
              <w:top w:val="single" w:sz="4" w:space="0" w:color="0070C0"/>
              <w:left w:val="single" w:sz="4" w:space="0" w:color="0070C0"/>
              <w:bottom w:val="double" w:sz="4" w:space="0" w:color="0070C0"/>
              <w:right w:val="single" w:sz="4" w:space="0" w:color="0070C0"/>
            </w:tcBorders>
          </w:tcPr>
          <w:p w14:paraId="330BCDB5" w14:textId="77777777" w:rsidR="00A56A82" w:rsidRDefault="00A56A82" w:rsidP="0098171F">
            <w:pPr>
              <w:spacing w:line="259" w:lineRule="auto"/>
              <w:ind w:left="1"/>
            </w:pPr>
            <w:r>
              <w:t xml:space="preserve">Non rapidement dégradable </w:t>
            </w:r>
          </w:p>
        </w:tc>
      </w:tr>
      <w:tr w:rsidR="00A56A82" w14:paraId="66430726" w14:textId="77777777" w:rsidTr="00A56A82">
        <w:trPr>
          <w:trHeight w:val="342"/>
        </w:trPr>
        <w:tc>
          <w:tcPr>
            <w:tcW w:w="3969" w:type="dxa"/>
            <w:tcBorders>
              <w:top w:val="double" w:sz="4" w:space="0" w:color="0070C0"/>
              <w:left w:val="single" w:sz="4" w:space="0" w:color="0070C0"/>
              <w:bottom w:val="single" w:sz="4" w:space="0" w:color="0070C0"/>
              <w:right w:val="nil"/>
            </w:tcBorders>
            <w:shd w:val="clear" w:color="auto" w:fill="BDD6EE"/>
          </w:tcPr>
          <w:p w14:paraId="2527E3CC" w14:textId="77777777" w:rsidR="00A56A82" w:rsidRDefault="00A56A82" w:rsidP="0098171F">
            <w:pPr>
              <w:spacing w:line="259" w:lineRule="auto"/>
            </w:pPr>
            <w:proofErr w:type="spellStart"/>
            <w:r>
              <w:rPr>
                <w:b/>
                <w:color w:val="0070C0"/>
                <w:sz w:val="18"/>
              </w:rPr>
              <w:t>Geranyl</w:t>
            </w:r>
            <w:proofErr w:type="spellEnd"/>
            <w:r>
              <w:rPr>
                <w:b/>
                <w:color w:val="0070C0"/>
                <w:sz w:val="18"/>
              </w:rPr>
              <w:t xml:space="preserve"> </w:t>
            </w:r>
            <w:proofErr w:type="spellStart"/>
            <w:r>
              <w:rPr>
                <w:b/>
                <w:color w:val="0070C0"/>
                <w:sz w:val="18"/>
              </w:rPr>
              <w:t>acetate</w:t>
            </w:r>
            <w:proofErr w:type="spellEnd"/>
            <w:r>
              <w:rPr>
                <w:b/>
                <w:color w:val="0070C0"/>
                <w:sz w:val="18"/>
              </w:rPr>
              <w:t xml:space="preserve"> (105-87-3) </w:t>
            </w:r>
          </w:p>
        </w:tc>
        <w:tc>
          <w:tcPr>
            <w:tcW w:w="6520" w:type="dxa"/>
            <w:tcBorders>
              <w:top w:val="double" w:sz="4" w:space="0" w:color="0070C0"/>
              <w:left w:val="nil"/>
              <w:bottom w:val="single" w:sz="4" w:space="0" w:color="0070C0"/>
              <w:right w:val="single" w:sz="4" w:space="0" w:color="0070C0"/>
            </w:tcBorders>
            <w:shd w:val="clear" w:color="auto" w:fill="BDD6EE"/>
          </w:tcPr>
          <w:p w14:paraId="065AD8FD" w14:textId="77777777" w:rsidR="00A56A82" w:rsidRDefault="00A56A82" w:rsidP="0098171F">
            <w:pPr>
              <w:spacing w:after="160" w:line="259" w:lineRule="auto"/>
            </w:pPr>
          </w:p>
        </w:tc>
      </w:tr>
      <w:tr w:rsidR="00A56A82" w14:paraId="10277803" w14:textId="77777777" w:rsidTr="00A56A82">
        <w:trPr>
          <w:trHeight w:val="368"/>
        </w:trPr>
        <w:tc>
          <w:tcPr>
            <w:tcW w:w="3969" w:type="dxa"/>
            <w:tcBorders>
              <w:top w:val="single" w:sz="4" w:space="0" w:color="0070C0"/>
              <w:left w:val="single" w:sz="4" w:space="0" w:color="0070C0"/>
              <w:bottom w:val="single" w:sz="4" w:space="0" w:color="0070C0"/>
              <w:right w:val="single" w:sz="4" w:space="0" w:color="0070C0"/>
            </w:tcBorders>
          </w:tcPr>
          <w:p w14:paraId="34762136" w14:textId="77777777" w:rsidR="00A56A82" w:rsidRDefault="00A56A82" w:rsidP="0098171F">
            <w:pPr>
              <w:spacing w:line="259" w:lineRule="auto"/>
            </w:pPr>
            <w:r>
              <w:t xml:space="preserve">Persistance et dégradabilité </w:t>
            </w:r>
          </w:p>
        </w:tc>
        <w:tc>
          <w:tcPr>
            <w:tcW w:w="6520" w:type="dxa"/>
            <w:tcBorders>
              <w:top w:val="single" w:sz="4" w:space="0" w:color="0070C0"/>
              <w:left w:val="single" w:sz="4" w:space="0" w:color="0070C0"/>
              <w:bottom w:val="single" w:sz="4" w:space="0" w:color="0070C0"/>
              <w:right w:val="single" w:sz="4" w:space="0" w:color="0070C0"/>
            </w:tcBorders>
          </w:tcPr>
          <w:p w14:paraId="32E4D761" w14:textId="77777777" w:rsidR="00A56A82" w:rsidRDefault="00A56A82" w:rsidP="0098171F">
            <w:pPr>
              <w:spacing w:line="259" w:lineRule="auto"/>
              <w:ind w:left="1"/>
            </w:pPr>
            <w:r>
              <w:t xml:space="preserve">Non rapidement dégradable </w:t>
            </w:r>
          </w:p>
        </w:tc>
      </w:tr>
    </w:tbl>
    <w:p w14:paraId="5533C169" w14:textId="77777777" w:rsidR="00A56A82" w:rsidRDefault="00A56A82" w:rsidP="00A56A82">
      <w:pPr>
        <w:spacing w:after="5" w:line="259" w:lineRule="auto"/>
      </w:pPr>
      <w:r>
        <w:rPr>
          <w:sz w:val="2"/>
        </w:rPr>
        <w:t xml:space="preserve"> </w:t>
      </w:r>
    </w:p>
    <w:tbl>
      <w:tblPr>
        <w:tblStyle w:val="TableGrid"/>
        <w:tblW w:w="10489" w:type="dxa"/>
        <w:tblInd w:w="6" w:type="dxa"/>
        <w:tblCellMar>
          <w:top w:w="45" w:type="dxa"/>
          <w:left w:w="56" w:type="dxa"/>
          <w:right w:w="115" w:type="dxa"/>
        </w:tblCellMar>
        <w:tblLook w:val="04A0" w:firstRow="1" w:lastRow="0" w:firstColumn="1" w:lastColumn="0" w:noHBand="0" w:noVBand="1"/>
      </w:tblPr>
      <w:tblGrid>
        <w:gridCol w:w="3969"/>
        <w:gridCol w:w="6520"/>
      </w:tblGrid>
      <w:tr w:rsidR="00A56A82" w14:paraId="50C8F191" w14:textId="77777777" w:rsidTr="0098171F">
        <w:trPr>
          <w:trHeight w:val="326"/>
        </w:trPr>
        <w:tc>
          <w:tcPr>
            <w:tcW w:w="10489" w:type="dxa"/>
            <w:gridSpan w:val="2"/>
            <w:tcBorders>
              <w:top w:val="single" w:sz="4" w:space="0" w:color="0070C0"/>
              <w:left w:val="single" w:sz="4" w:space="0" w:color="0070C0"/>
              <w:bottom w:val="single" w:sz="4" w:space="0" w:color="0070C0"/>
              <w:right w:val="single" w:sz="4" w:space="0" w:color="0070C0"/>
            </w:tcBorders>
            <w:shd w:val="clear" w:color="auto" w:fill="BDD6EE"/>
          </w:tcPr>
          <w:p w14:paraId="3D8FCD6F" w14:textId="77777777" w:rsidR="00A56A82" w:rsidRDefault="00A56A82" w:rsidP="0098171F">
            <w:pPr>
              <w:spacing w:line="259" w:lineRule="auto"/>
            </w:pPr>
            <w:proofErr w:type="spellStart"/>
            <w:r>
              <w:rPr>
                <w:b/>
                <w:color w:val="0070C0"/>
                <w:sz w:val="18"/>
              </w:rPr>
              <w:t>Methyl</w:t>
            </w:r>
            <w:proofErr w:type="spellEnd"/>
            <w:r>
              <w:rPr>
                <w:b/>
                <w:color w:val="0070C0"/>
                <w:sz w:val="18"/>
              </w:rPr>
              <w:t xml:space="preserve"> 2,4-dihydroxy-3,6-dimethylbenzoate (4707-47-5) </w:t>
            </w:r>
          </w:p>
        </w:tc>
      </w:tr>
      <w:tr w:rsidR="00A56A82" w14:paraId="54F1CBB0" w14:textId="77777777" w:rsidTr="0098171F">
        <w:trPr>
          <w:trHeight w:val="407"/>
        </w:trPr>
        <w:tc>
          <w:tcPr>
            <w:tcW w:w="3969" w:type="dxa"/>
            <w:tcBorders>
              <w:top w:val="single" w:sz="4" w:space="0" w:color="0070C0"/>
              <w:left w:val="single" w:sz="4" w:space="0" w:color="0070C0"/>
              <w:bottom w:val="double" w:sz="4" w:space="0" w:color="0070C0"/>
              <w:right w:val="single" w:sz="4" w:space="0" w:color="0070C0"/>
            </w:tcBorders>
          </w:tcPr>
          <w:p w14:paraId="47E82423" w14:textId="77777777" w:rsidR="00A56A82" w:rsidRDefault="00A56A82" w:rsidP="0098171F">
            <w:pPr>
              <w:spacing w:line="259" w:lineRule="auto"/>
            </w:pPr>
            <w:r>
              <w:t xml:space="preserve">Persistance et dégradabilité </w:t>
            </w:r>
          </w:p>
        </w:tc>
        <w:tc>
          <w:tcPr>
            <w:tcW w:w="6519" w:type="dxa"/>
            <w:tcBorders>
              <w:top w:val="single" w:sz="4" w:space="0" w:color="0070C0"/>
              <w:left w:val="single" w:sz="4" w:space="0" w:color="0070C0"/>
              <w:bottom w:val="double" w:sz="4" w:space="0" w:color="0070C0"/>
              <w:right w:val="single" w:sz="4" w:space="0" w:color="0070C0"/>
            </w:tcBorders>
          </w:tcPr>
          <w:p w14:paraId="2FBF321A" w14:textId="77777777" w:rsidR="00A56A82" w:rsidRDefault="00A56A82" w:rsidP="0098171F">
            <w:pPr>
              <w:spacing w:line="259" w:lineRule="auto"/>
              <w:ind w:left="1"/>
            </w:pPr>
            <w:r>
              <w:t xml:space="preserve">Non rapidement dégradable </w:t>
            </w:r>
          </w:p>
        </w:tc>
      </w:tr>
      <w:tr w:rsidR="00A56A82" w14:paraId="199311F0" w14:textId="77777777" w:rsidTr="0098171F">
        <w:trPr>
          <w:trHeight w:val="342"/>
        </w:trPr>
        <w:tc>
          <w:tcPr>
            <w:tcW w:w="3969" w:type="dxa"/>
            <w:tcBorders>
              <w:top w:val="double" w:sz="4" w:space="0" w:color="0070C0"/>
              <w:left w:val="single" w:sz="4" w:space="0" w:color="0070C0"/>
              <w:bottom w:val="single" w:sz="4" w:space="0" w:color="0070C0"/>
              <w:right w:val="nil"/>
            </w:tcBorders>
            <w:shd w:val="clear" w:color="auto" w:fill="BDD6EE"/>
          </w:tcPr>
          <w:p w14:paraId="5B1FFA46" w14:textId="77777777" w:rsidR="00A56A82" w:rsidRDefault="00A56A82" w:rsidP="0098171F">
            <w:pPr>
              <w:spacing w:line="259" w:lineRule="auto"/>
            </w:pPr>
            <w:proofErr w:type="spellStart"/>
            <w:r>
              <w:rPr>
                <w:b/>
                <w:color w:val="0070C0"/>
                <w:sz w:val="18"/>
              </w:rPr>
              <w:t>Hexyl</w:t>
            </w:r>
            <w:proofErr w:type="spellEnd"/>
            <w:r>
              <w:rPr>
                <w:b/>
                <w:color w:val="0070C0"/>
                <w:sz w:val="18"/>
              </w:rPr>
              <w:t xml:space="preserve"> 2-hydroxybenzoate (6259-76-3) </w:t>
            </w:r>
          </w:p>
        </w:tc>
        <w:tc>
          <w:tcPr>
            <w:tcW w:w="6519" w:type="dxa"/>
            <w:tcBorders>
              <w:top w:val="double" w:sz="4" w:space="0" w:color="0070C0"/>
              <w:left w:val="nil"/>
              <w:bottom w:val="single" w:sz="4" w:space="0" w:color="0070C0"/>
              <w:right w:val="single" w:sz="4" w:space="0" w:color="0070C0"/>
            </w:tcBorders>
            <w:shd w:val="clear" w:color="auto" w:fill="BDD6EE"/>
          </w:tcPr>
          <w:p w14:paraId="74D13960" w14:textId="77777777" w:rsidR="00A56A82" w:rsidRDefault="00A56A82" w:rsidP="0098171F">
            <w:pPr>
              <w:spacing w:after="160" w:line="259" w:lineRule="auto"/>
            </w:pPr>
          </w:p>
        </w:tc>
      </w:tr>
      <w:tr w:rsidR="00A56A82" w14:paraId="692D0D41" w14:textId="77777777" w:rsidTr="0098171F">
        <w:trPr>
          <w:trHeight w:val="368"/>
        </w:trPr>
        <w:tc>
          <w:tcPr>
            <w:tcW w:w="3969" w:type="dxa"/>
            <w:tcBorders>
              <w:top w:val="single" w:sz="4" w:space="0" w:color="0070C0"/>
              <w:left w:val="single" w:sz="4" w:space="0" w:color="0070C0"/>
              <w:bottom w:val="single" w:sz="4" w:space="0" w:color="0070C0"/>
              <w:right w:val="single" w:sz="4" w:space="0" w:color="0070C0"/>
            </w:tcBorders>
          </w:tcPr>
          <w:p w14:paraId="3A23D39E" w14:textId="77777777" w:rsidR="00A56A82" w:rsidRDefault="00A56A82" w:rsidP="0098171F">
            <w:pPr>
              <w:spacing w:line="259" w:lineRule="auto"/>
            </w:pPr>
            <w:r>
              <w:t xml:space="preserve">Persistance et dégradabilité </w:t>
            </w:r>
          </w:p>
        </w:tc>
        <w:tc>
          <w:tcPr>
            <w:tcW w:w="6519" w:type="dxa"/>
            <w:tcBorders>
              <w:top w:val="single" w:sz="4" w:space="0" w:color="0070C0"/>
              <w:left w:val="single" w:sz="4" w:space="0" w:color="0070C0"/>
              <w:bottom w:val="single" w:sz="4" w:space="0" w:color="0070C0"/>
              <w:right w:val="single" w:sz="4" w:space="0" w:color="0070C0"/>
            </w:tcBorders>
          </w:tcPr>
          <w:p w14:paraId="0B7A2D6B" w14:textId="77777777" w:rsidR="00A56A82" w:rsidRDefault="00A56A82" w:rsidP="0098171F">
            <w:pPr>
              <w:spacing w:line="259" w:lineRule="auto"/>
              <w:ind w:left="1"/>
            </w:pPr>
            <w:r>
              <w:t xml:space="preserve">Non rapidement dégradable </w:t>
            </w:r>
          </w:p>
        </w:tc>
      </w:tr>
    </w:tbl>
    <w:p w14:paraId="006256FA" w14:textId="77777777" w:rsidR="00A56A82" w:rsidRDefault="00A56A82" w:rsidP="00A56A82">
      <w:pPr>
        <w:spacing w:after="0" w:line="259" w:lineRule="auto"/>
      </w:pPr>
      <w:r>
        <w:rPr>
          <w:sz w:val="2"/>
        </w:rPr>
        <w:t xml:space="preserve"> </w:t>
      </w:r>
    </w:p>
    <w:tbl>
      <w:tblPr>
        <w:tblStyle w:val="TableGrid"/>
        <w:tblW w:w="10489" w:type="dxa"/>
        <w:tblInd w:w="6" w:type="dxa"/>
        <w:tblCellMar>
          <w:top w:w="45" w:type="dxa"/>
          <w:left w:w="56" w:type="dxa"/>
          <w:right w:w="115" w:type="dxa"/>
        </w:tblCellMar>
        <w:tblLook w:val="04A0" w:firstRow="1" w:lastRow="0" w:firstColumn="1" w:lastColumn="0" w:noHBand="0" w:noVBand="1"/>
      </w:tblPr>
      <w:tblGrid>
        <w:gridCol w:w="3969"/>
        <w:gridCol w:w="6520"/>
      </w:tblGrid>
      <w:tr w:rsidR="00A56A82" w14:paraId="057EBDE6" w14:textId="77777777" w:rsidTr="0098171F">
        <w:trPr>
          <w:trHeight w:val="326"/>
        </w:trPr>
        <w:tc>
          <w:tcPr>
            <w:tcW w:w="3969" w:type="dxa"/>
            <w:tcBorders>
              <w:top w:val="single" w:sz="4" w:space="0" w:color="0070C0"/>
              <w:left w:val="single" w:sz="4" w:space="0" w:color="0070C0"/>
              <w:bottom w:val="single" w:sz="4" w:space="0" w:color="0070C0"/>
              <w:right w:val="nil"/>
            </w:tcBorders>
            <w:shd w:val="clear" w:color="auto" w:fill="BDD6EE"/>
          </w:tcPr>
          <w:p w14:paraId="57AF588F" w14:textId="77777777" w:rsidR="00A56A82" w:rsidRDefault="00A56A82" w:rsidP="0098171F">
            <w:pPr>
              <w:spacing w:line="259" w:lineRule="auto"/>
            </w:pPr>
            <w:proofErr w:type="spellStart"/>
            <w:r>
              <w:rPr>
                <w:b/>
                <w:color w:val="0070C0"/>
                <w:sz w:val="18"/>
              </w:rPr>
              <w:t>Vetyver</w:t>
            </w:r>
            <w:proofErr w:type="spellEnd"/>
            <w:r>
              <w:rPr>
                <w:b/>
                <w:color w:val="0070C0"/>
                <w:sz w:val="18"/>
              </w:rPr>
              <w:t xml:space="preserve"> </w:t>
            </w:r>
            <w:proofErr w:type="spellStart"/>
            <w:r>
              <w:rPr>
                <w:b/>
                <w:color w:val="0070C0"/>
                <w:sz w:val="18"/>
              </w:rPr>
              <w:t>Oil</w:t>
            </w:r>
            <w:proofErr w:type="spellEnd"/>
            <w:r>
              <w:rPr>
                <w:b/>
                <w:color w:val="0070C0"/>
                <w:sz w:val="18"/>
              </w:rPr>
              <w:t xml:space="preserve"> </w:t>
            </w:r>
            <w:proofErr w:type="spellStart"/>
            <w:r>
              <w:rPr>
                <w:b/>
                <w:color w:val="0070C0"/>
                <w:sz w:val="18"/>
              </w:rPr>
              <w:t>Haiti</w:t>
            </w:r>
            <w:proofErr w:type="spellEnd"/>
            <w:r>
              <w:rPr>
                <w:b/>
                <w:color w:val="0070C0"/>
                <w:sz w:val="18"/>
              </w:rPr>
              <w:t xml:space="preserve"> (8016-96-4) </w:t>
            </w:r>
          </w:p>
        </w:tc>
        <w:tc>
          <w:tcPr>
            <w:tcW w:w="6519" w:type="dxa"/>
            <w:tcBorders>
              <w:top w:val="single" w:sz="4" w:space="0" w:color="0070C0"/>
              <w:left w:val="nil"/>
              <w:bottom w:val="single" w:sz="4" w:space="0" w:color="0070C0"/>
              <w:right w:val="single" w:sz="4" w:space="0" w:color="0070C0"/>
            </w:tcBorders>
            <w:shd w:val="clear" w:color="auto" w:fill="BDD6EE"/>
          </w:tcPr>
          <w:p w14:paraId="7CE55870" w14:textId="77777777" w:rsidR="00A56A82" w:rsidRDefault="00A56A82" w:rsidP="0098171F">
            <w:pPr>
              <w:spacing w:after="160" w:line="259" w:lineRule="auto"/>
            </w:pPr>
          </w:p>
        </w:tc>
      </w:tr>
      <w:tr w:rsidR="00A56A82" w14:paraId="0E9F01D6" w14:textId="77777777" w:rsidTr="0098171F">
        <w:trPr>
          <w:trHeight w:val="368"/>
        </w:trPr>
        <w:tc>
          <w:tcPr>
            <w:tcW w:w="3969" w:type="dxa"/>
            <w:tcBorders>
              <w:top w:val="single" w:sz="4" w:space="0" w:color="0070C0"/>
              <w:left w:val="single" w:sz="4" w:space="0" w:color="0070C0"/>
              <w:bottom w:val="single" w:sz="4" w:space="0" w:color="0070C0"/>
              <w:right w:val="single" w:sz="4" w:space="0" w:color="0070C0"/>
            </w:tcBorders>
          </w:tcPr>
          <w:p w14:paraId="6A47C1BF" w14:textId="77777777" w:rsidR="00A56A82" w:rsidRDefault="00A56A82" w:rsidP="0098171F">
            <w:pPr>
              <w:spacing w:line="259" w:lineRule="auto"/>
            </w:pPr>
            <w:r>
              <w:t xml:space="preserve">Persistance et dégradabilité </w:t>
            </w:r>
          </w:p>
        </w:tc>
        <w:tc>
          <w:tcPr>
            <w:tcW w:w="6519" w:type="dxa"/>
            <w:tcBorders>
              <w:top w:val="single" w:sz="4" w:space="0" w:color="0070C0"/>
              <w:left w:val="single" w:sz="4" w:space="0" w:color="0070C0"/>
              <w:bottom w:val="single" w:sz="4" w:space="0" w:color="0070C0"/>
              <w:right w:val="single" w:sz="4" w:space="0" w:color="0070C0"/>
            </w:tcBorders>
          </w:tcPr>
          <w:p w14:paraId="5DE0A822" w14:textId="77777777" w:rsidR="00A56A82" w:rsidRDefault="00A56A82" w:rsidP="0098171F">
            <w:pPr>
              <w:spacing w:line="259" w:lineRule="auto"/>
              <w:ind w:left="1"/>
            </w:pPr>
            <w:r>
              <w:t xml:space="preserve">Non rapidement dégradable </w:t>
            </w:r>
          </w:p>
        </w:tc>
      </w:tr>
    </w:tbl>
    <w:p w14:paraId="05162E49" w14:textId="77777777" w:rsidR="00A56A82" w:rsidRDefault="00A56A82" w:rsidP="00A56A82">
      <w:pPr>
        <w:spacing w:after="5" w:line="259" w:lineRule="auto"/>
      </w:pPr>
      <w:r>
        <w:rPr>
          <w:sz w:val="2"/>
        </w:rPr>
        <w:t xml:space="preserve"> </w:t>
      </w:r>
    </w:p>
    <w:tbl>
      <w:tblPr>
        <w:tblStyle w:val="TableGrid"/>
        <w:tblW w:w="10489" w:type="dxa"/>
        <w:tblInd w:w="6" w:type="dxa"/>
        <w:tblCellMar>
          <w:top w:w="45" w:type="dxa"/>
          <w:left w:w="56" w:type="dxa"/>
          <w:right w:w="115" w:type="dxa"/>
        </w:tblCellMar>
        <w:tblLook w:val="04A0" w:firstRow="1" w:lastRow="0" w:firstColumn="1" w:lastColumn="0" w:noHBand="0" w:noVBand="1"/>
      </w:tblPr>
      <w:tblGrid>
        <w:gridCol w:w="3969"/>
        <w:gridCol w:w="6520"/>
      </w:tblGrid>
      <w:tr w:rsidR="00A56A82" w:rsidRPr="00C06C23" w14:paraId="25895B3E" w14:textId="77777777" w:rsidTr="0098171F">
        <w:trPr>
          <w:trHeight w:val="326"/>
        </w:trPr>
        <w:tc>
          <w:tcPr>
            <w:tcW w:w="10489" w:type="dxa"/>
            <w:gridSpan w:val="2"/>
            <w:tcBorders>
              <w:top w:val="single" w:sz="4" w:space="0" w:color="0070C0"/>
              <w:left w:val="single" w:sz="4" w:space="0" w:color="0070C0"/>
              <w:bottom w:val="single" w:sz="4" w:space="0" w:color="0070C0"/>
              <w:right w:val="single" w:sz="4" w:space="0" w:color="0070C0"/>
            </w:tcBorders>
            <w:shd w:val="clear" w:color="auto" w:fill="BDD6EE"/>
          </w:tcPr>
          <w:p w14:paraId="3EFA5B32" w14:textId="77777777" w:rsidR="00A56A82" w:rsidRPr="00C06C23" w:rsidRDefault="00A56A82" w:rsidP="0098171F">
            <w:pPr>
              <w:spacing w:line="259" w:lineRule="auto"/>
              <w:rPr>
                <w:lang w:val="en-US"/>
              </w:rPr>
            </w:pPr>
            <w:r w:rsidRPr="00C06C23">
              <w:rPr>
                <w:b/>
                <w:color w:val="0070C0"/>
                <w:sz w:val="18"/>
                <w:lang w:val="en-US"/>
              </w:rPr>
              <w:t>Reaction mass of allyl (2-</w:t>
            </w:r>
            <w:proofErr w:type="gramStart"/>
            <w:r w:rsidRPr="00C06C23">
              <w:rPr>
                <w:b/>
                <w:color w:val="0070C0"/>
                <w:sz w:val="18"/>
                <w:lang w:val="en-US"/>
              </w:rPr>
              <w:t>methylbutoxy)acetate</w:t>
            </w:r>
            <w:proofErr w:type="gramEnd"/>
            <w:r w:rsidRPr="00C06C23">
              <w:rPr>
                <w:b/>
                <w:color w:val="0070C0"/>
                <w:sz w:val="18"/>
                <w:lang w:val="en-US"/>
              </w:rPr>
              <w:t xml:space="preserve"> and allyl (3-methylbutoxy)acetate (67634-00-8) </w:t>
            </w:r>
          </w:p>
        </w:tc>
      </w:tr>
      <w:tr w:rsidR="00A56A82" w14:paraId="565AD6C9" w14:textId="77777777" w:rsidTr="0098171F">
        <w:trPr>
          <w:trHeight w:val="407"/>
        </w:trPr>
        <w:tc>
          <w:tcPr>
            <w:tcW w:w="3969" w:type="dxa"/>
            <w:tcBorders>
              <w:top w:val="single" w:sz="4" w:space="0" w:color="0070C0"/>
              <w:left w:val="single" w:sz="4" w:space="0" w:color="0070C0"/>
              <w:bottom w:val="double" w:sz="4" w:space="0" w:color="0070C0"/>
              <w:right w:val="single" w:sz="4" w:space="0" w:color="0070C0"/>
            </w:tcBorders>
          </w:tcPr>
          <w:p w14:paraId="217E1757" w14:textId="77777777" w:rsidR="00A56A82" w:rsidRDefault="00A56A82" w:rsidP="0098171F">
            <w:pPr>
              <w:spacing w:line="259" w:lineRule="auto"/>
            </w:pPr>
            <w:r>
              <w:t xml:space="preserve">Persistance et dégradabilité </w:t>
            </w:r>
          </w:p>
        </w:tc>
        <w:tc>
          <w:tcPr>
            <w:tcW w:w="6519" w:type="dxa"/>
            <w:tcBorders>
              <w:top w:val="single" w:sz="4" w:space="0" w:color="0070C0"/>
              <w:left w:val="single" w:sz="4" w:space="0" w:color="0070C0"/>
              <w:bottom w:val="double" w:sz="4" w:space="0" w:color="0070C0"/>
              <w:right w:val="single" w:sz="4" w:space="0" w:color="0070C0"/>
            </w:tcBorders>
          </w:tcPr>
          <w:p w14:paraId="7D5238D2" w14:textId="77777777" w:rsidR="00A56A82" w:rsidRDefault="00A56A82" w:rsidP="0098171F">
            <w:pPr>
              <w:spacing w:line="259" w:lineRule="auto"/>
              <w:ind w:left="1"/>
            </w:pPr>
            <w:r>
              <w:t xml:space="preserve">Non rapidement dégradable </w:t>
            </w:r>
          </w:p>
        </w:tc>
      </w:tr>
      <w:tr w:rsidR="00A56A82" w14:paraId="3C007922" w14:textId="77777777" w:rsidTr="0098171F">
        <w:trPr>
          <w:trHeight w:val="344"/>
        </w:trPr>
        <w:tc>
          <w:tcPr>
            <w:tcW w:w="3969" w:type="dxa"/>
            <w:tcBorders>
              <w:top w:val="double" w:sz="4" w:space="0" w:color="0070C0"/>
              <w:left w:val="single" w:sz="4" w:space="0" w:color="0070C0"/>
              <w:bottom w:val="single" w:sz="4" w:space="0" w:color="0070C0"/>
              <w:right w:val="nil"/>
            </w:tcBorders>
            <w:shd w:val="clear" w:color="auto" w:fill="BDD6EE"/>
          </w:tcPr>
          <w:p w14:paraId="75EEB8A7" w14:textId="77777777" w:rsidR="00A56A82" w:rsidRDefault="00A56A82" w:rsidP="0098171F">
            <w:pPr>
              <w:spacing w:line="259" w:lineRule="auto"/>
            </w:pPr>
            <w:r>
              <w:rPr>
                <w:b/>
                <w:color w:val="0070C0"/>
                <w:sz w:val="18"/>
              </w:rPr>
              <w:t xml:space="preserve">3,7-Dimethyl-2,6-octadienal (5392-40-5) </w:t>
            </w:r>
          </w:p>
        </w:tc>
        <w:tc>
          <w:tcPr>
            <w:tcW w:w="6519" w:type="dxa"/>
            <w:tcBorders>
              <w:top w:val="double" w:sz="4" w:space="0" w:color="0070C0"/>
              <w:left w:val="nil"/>
              <w:bottom w:val="single" w:sz="4" w:space="0" w:color="0070C0"/>
              <w:right w:val="single" w:sz="4" w:space="0" w:color="0070C0"/>
            </w:tcBorders>
            <w:shd w:val="clear" w:color="auto" w:fill="BDD6EE"/>
          </w:tcPr>
          <w:p w14:paraId="622EE47D" w14:textId="77777777" w:rsidR="00A56A82" w:rsidRDefault="00A56A82" w:rsidP="0098171F">
            <w:pPr>
              <w:spacing w:after="160" w:line="259" w:lineRule="auto"/>
            </w:pPr>
          </w:p>
        </w:tc>
      </w:tr>
      <w:tr w:rsidR="00A56A82" w14:paraId="4F5BB4E9" w14:textId="77777777" w:rsidTr="0098171F">
        <w:trPr>
          <w:trHeight w:val="366"/>
        </w:trPr>
        <w:tc>
          <w:tcPr>
            <w:tcW w:w="3969" w:type="dxa"/>
            <w:tcBorders>
              <w:top w:val="single" w:sz="4" w:space="0" w:color="0070C0"/>
              <w:left w:val="single" w:sz="4" w:space="0" w:color="0070C0"/>
              <w:bottom w:val="single" w:sz="4" w:space="0" w:color="0070C0"/>
              <w:right w:val="single" w:sz="4" w:space="0" w:color="0070C0"/>
            </w:tcBorders>
          </w:tcPr>
          <w:p w14:paraId="7933F280" w14:textId="77777777" w:rsidR="00A56A82" w:rsidRDefault="00A56A82" w:rsidP="0098171F">
            <w:pPr>
              <w:spacing w:line="259" w:lineRule="auto"/>
            </w:pPr>
            <w:r>
              <w:t xml:space="preserve">Persistance et dégradabilité </w:t>
            </w:r>
          </w:p>
        </w:tc>
        <w:tc>
          <w:tcPr>
            <w:tcW w:w="6519" w:type="dxa"/>
            <w:tcBorders>
              <w:top w:val="single" w:sz="4" w:space="0" w:color="0070C0"/>
              <w:left w:val="single" w:sz="4" w:space="0" w:color="0070C0"/>
              <w:bottom w:val="single" w:sz="4" w:space="0" w:color="0070C0"/>
              <w:right w:val="single" w:sz="4" w:space="0" w:color="0070C0"/>
            </w:tcBorders>
          </w:tcPr>
          <w:p w14:paraId="58EB20F1" w14:textId="77777777" w:rsidR="00A56A82" w:rsidRDefault="00A56A82" w:rsidP="0098171F">
            <w:pPr>
              <w:spacing w:line="259" w:lineRule="auto"/>
              <w:ind w:left="1"/>
            </w:pPr>
            <w:r>
              <w:t xml:space="preserve">Non rapidement dégradable </w:t>
            </w:r>
          </w:p>
        </w:tc>
      </w:tr>
    </w:tbl>
    <w:p w14:paraId="0C38360D" w14:textId="77777777" w:rsidR="00A56A82" w:rsidRDefault="00A56A82" w:rsidP="00A56A82">
      <w:pPr>
        <w:spacing w:after="5" w:line="259" w:lineRule="auto"/>
      </w:pPr>
      <w:r>
        <w:rPr>
          <w:sz w:val="2"/>
        </w:rPr>
        <w:t xml:space="preserve"> </w:t>
      </w:r>
    </w:p>
    <w:tbl>
      <w:tblPr>
        <w:tblStyle w:val="TableGrid"/>
        <w:tblW w:w="10489" w:type="dxa"/>
        <w:tblInd w:w="6" w:type="dxa"/>
        <w:tblCellMar>
          <w:top w:w="45" w:type="dxa"/>
          <w:left w:w="56" w:type="dxa"/>
          <w:right w:w="115" w:type="dxa"/>
        </w:tblCellMar>
        <w:tblLook w:val="04A0" w:firstRow="1" w:lastRow="0" w:firstColumn="1" w:lastColumn="0" w:noHBand="0" w:noVBand="1"/>
      </w:tblPr>
      <w:tblGrid>
        <w:gridCol w:w="3969"/>
        <w:gridCol w:w="6520"/>
      </w:tblGrid>
      <w:tr w:rsidR="00A56A82" w14:paraId="7C1CC071" w14:textId="77777777" w:rsidTr="0098171F">
        <w:trPr>
          <w:trHeight w:val="326"/>
        </w:trPr>
        <w:tc>
          <w:tcPr>
            <w:tcW w:w="10489" w:type="dxa"/>
            <w:gridSpan w:val="2"/>
            <w:tcBorders>
              <w:top w:val="single" w:sz="4" w:space="0" w:color="0070C0"/>
              <w:left w:val="single" w:sz="4" w:space="0" w:color="0070C0"/>
              <w:bottom w:val="single" w:sz="4" w:space="0" w:color="0070C0"/>
              <w:right w:val="single" w:sz="4" w:space="0" w:color="0070C0"/>
            </w:tcBorders>
            <w:shd w:val="clear" w:color="auto" w:fill="BDD6EE"/>
          </w:tcPr>
          <w:p w14:paraId="637E374F" w14:textId="77777777" w:rsidR="00A56A82" w:rsidRDefault="00A56A82" w:rsidP="0098171F">
            <w:pPr>
              <w:spacing w:line="259" w:lineRule="auto"/>
            </w:pPr>
            <w:r>
              <w:rPr>
                <w:b/>
                <w:color w:val="0070C0"/>
                <w:sz w:val="18"/>
              </w:rPr>
              <w:t>3-(p-</w:t>
            </w:r>
            <w:proofErr w:type="spellStart"/>
            <w:proofErr w:type="gramStart"/>
            <w:r>
              <w:rPr>
                <w:b/>
                <w:color w:val="0070C0"/>
                <w:sz w:val="18"/>
              </w:rPr>
              <w:t>Methoxyphenyl</w:t>
            </w:r>
            <w:proofErr w:type="spellEnd"/>
            <w:r>
              <w:rPr>
                <w:b/>
                <w:color w:val="0070C0"/>
                <w:sz w:val="18"/>
              </w:rPr>
              <w:t>)-</w:t>
            </w:r>
            <w:proofErr w:type="gramEnd"/>
            <w:r>
              <w:rPr>
                <w:b/>
                <w:color w:val="0070C0"/>
                <w:sz w:val="18"/>
              </w:rPr>
              <w:t xml:space="preserve">2-methylpropionaldehyde (5462-06-6) </w:t>
            </w:r>
          </w:p>
        </w:tc>
      </w:tr>
      <w:tr w:rsidR="00A56A82" w14:paraId="1BACADD1" w14:textId="77777777" w:rsidTr="0098171F">
        <w:trPr>
          <w:trHeight w:val="368"/>
        </w:trPr>
        <w:tc>
          <w:tcPr>
            <w:tcW w:w="3969" w:type="dxa"/>
            <w:tcBorders>
              <w:top w:val="single" w:sz="4" w:space="0" w:color="0070C0"/>
              <w:left w:val="single" w:sz="4" w:space="0" w:color="0070C0"/>
              <w:bottom w:val="single" w:sz="4" w:space="0" w:color="0070C0"/>
              <w:right w:val="single" w:sz="4" w:space="0" w:color="0070C0"/>
            </w:tcBorders>
          </w:tcPr>
          <w:p w14:paraId="760F9AB8" w14:textId="77777777" w:rsidR="00A56A82" w:rsidRDefault="00A56A82" w:rsidP="0098171F">
            <w:pPr>
              <w:spacing w:line="259" w:lineRule="auto"/>
            </w:pPr>
            <w:r>
              <w:t xml:space="preserve">Persistance et dégradabilité </w:t>
            </w:r>
          </w:p>
        </w:tc>
        <w:tc>
          <w:tcPr>
            <w:tcW w:w="6519" w:type="dxa"/>
            <w:tcBorders>
              <w:top w:val="single" w:sz="4" w:space="0" w:color="0070C0"/>
              <w:left w:val="single" w:sz="4" w:space="0" w:color="0070C0"/>
              <w:bottom w:val="single" w:sz="4" w:space="0" w:color="0070C0"/>
              <w:right w:val="single" w:sz="4" w:space="0" w:color="0070C0"/>
            </w:tcBorders>
          </w:tcPr>
          <w:p w14:paraId="4FAF85CB" w14:textId="77777777" w:rsidR="00A56A82" w:rsidRDefault="00A56A82" w:rsidP="0098171F">
            <w:pPr>
              <w:spacing w:line="259" w:lineRule="auto"/>
              <w:ind w:left="1"/>
            </w:pPr>
            <w:r>
              <w:t xml:space="preserve">Non rapidement dégradable </w:t>
            </w:r>
          </w:p>
        </w:tc>
      </w:tr>
    </w:tbl>
    <w:p w14:paraId="4A94E213" w14:textId="77777777" w:rsidR="00A56A82" w:rsidRDefault="00A56A82" w:rsidP="00A56A82">
      <w:pPr>
        <w:spacing w:after="5" w:line="259" w:lineRule="auto"/>
      </w:pPr>
      <w:r>
        <w:rPr>
          <w:sz w:val="2"/>
        </w:rPr>
        <w:t xml:space="preserve"> </w:t>
      </w:r>
    </w:p>
    <w:tbl>
      <w:tblPr>
        <w:tblStyle w:val="TableGrid"/>
        <w:tblW w:w="10489" w:type="dxa"/>
        <w:tblInd w:w="6" w:type="dxa"/>
        <w:tblCellMar>
          <w:top w:w="45" w:type="dxa"/>
          <w:left w:w="56" w:type="dxa"/>
          <w:right w:w="115" w:type="dxa"/>
        </w:tblCellMar>
        <w:tblLook w:val="04A0" w:firstRow="1" w:lastRow="0" w:firstColumn="1" w:lastColumn="0" w:noHBand="0" w:noVBand="1"/>
      </w:tblPr>
      <w:tblGrid>
        <w:gridCol w:w="3969"/>
        <w:gridCol w:w="6520"/>
      </w:tblGrid>
      <w:tr w:rsidR="00A56A82" w14:paraId="5D56658C" w14:textId="77777777" w:rsidTr="0098171F">
        <w:trPr>
          <w:trHeight w:val="327"/>
        </w:trPr>
        <w:tc>
          <w:tcPr>
            <w:tcW w:w="3969" w:type="dxa"/>
            <w:tcBorders>
              <w:top w:val="single" w:sz="4" w:space="0" w:color="0070C0"/>
              <w:left w:val="single" w:sz="4" w:space="0" w:color="0070C0"/>
              <w:bottom w:val="single" w:sz="4" w:space="0" w:color="0070C0"/>
              <w:right w:val="nil"/>
            </w:tcBorders>
            <w:shd w:val="clear" w:color="auto" w:fill="BDD6EE"/>
          </w:tcPr>
          <w:p w14:paraId="4CB1C0C1" w14:textId="77777777" w:rsidR="00A56A82" w:rsidRDefault="00A56A82" w:rsidP="0098171F">
            <w:pPr>
              <w:spacing w:line="259" w:lineRule="auto"/>
            </w:pPr>
            <w:r>
              <w:rPr>
                <w:b/>
                <w:color w:val="0070C0"/>
                <w:sz w:val="18"/>
              </w:rPr>
              <w:t xml:space="preserve">3,7-Dimethyl-1,6-nonadien-3-ol (10339-55-6) </w:t>
            </w:r>
          </w:p>
        </w:tc>
        <w:tc>
          <w:tcPr>
            <w:tcW w:w="6519" w:type="dxa"/>
            <w:tcBorders>
              <w:top w:val="single" w:sz="4" w:space="0" w:color="0070C0"/>
              <w:left w:val="nil"/>
              <w:bottom w:val="single" w:sz="4" w:space="0" w:color="0070C0"/>
              <w:right w:val="single" w:sz="4" w:space="0" w:color="0070C0"/>
            </w:tcBorders>
            <w:shd w:val="clear" w:color="auto" w:fill="BDD6EE"/>
          </w:tcPr>
          <w:p w14:paraId="5A3C7B63" w14:textId="77777777" w:rsidR="00A56A82" w:rsidRDefault="00A56A82" w:rsidP="0098171F">
            <w:pPr>
              <w:spacing w:after="160" w:line="259" w:lineRule="auto"/>
            </w:pPr>
          </w:p>
        </w:tc>
      </w:tr>
      <w:tr w:rsidR="00A56A82" w14:paraId="178C37E0" w14:textId="77777777" w:rsidTr="0098171F">
        <w:trPr>
          <w:trHeight w:val="407"/>
        </w:trPr>
        <w:tc>
          <w:tcPr>
            <w:tcW w:w="3969" w:type="dxa"/>
            <w:tcBorders>
              <w:top w:val="single" w:sz="4" w:space="0" w:color="0070C0"/>
              <w:left w:val="single" w:sz="4" w:space="0" w:color="0070C0"/>
              <w:bottom w:val="double" w:sz="4" w:space="0" w:color="0070C0"/>
              <w:right w:val="single" w:sz="4" w:space="0" w:color="0070C0"/>
            </w:tcBorders>
          </w:tcPr>
          <w:p w14:paraId="56828ADE" w14:textId="77777777" w:rsidR="00A56A82" w:rsidRDefault="00A56A82" w:rsidP="0098171F">
            <w:pPr>
              <w:spacing w:line="259" w:lineRule="auto"/>
            </w:pPr>
            <w:r>
              <w:t xml:space="preserve">Persistance et dégradabilité </w:t>
            </w:r>
          </w:p>
        </w:tc>
        <w:tc>
          <w:tcPr>
            <w:tcW w:w="6519" w:type="dxa"/>
            <w:tcBorders>
              <w:top w:val="single" w:sz="4" w:space="0" w:color="0070C0"/>
              <w:left w:val="single" w:sz="4" w:space="0" w:color="0070C0"/>
              <w:bottom w:val="double" w:sz="4" w:space="0" w:color="0070C0"/>
              <w:right w:val="single" w:sz="4" w:space="0" w:color="0070C0"/>
            </w:tcBorders>
          </w:tcPr>
          <w:p w14:paraId="69164CC6" w14:textId="77777777" w:rsidR="00A56A82" w:rsidRDefault="00A56A82" w:rsidP="0098171F">
            <w:pPr>
              <w:spacing w:line="259" w:lineRule="auto"/>
              <w:ind w:left="1"/>
            </w:pPr>
            <w:r>
              <w:t xml:space="preserve">Non rapidement dégradable </w:t>
            </w:r>
          </w:p>
        </w:tc>
      </w:tr>
      <w:tr w:rsidR="00A56A82" w14:paraId="249B3844" w14:textId="77777777" w:rsidTr="0098171F">
        <w:trPr>
          <w:trHeight w:val="342"/>
        </w:trPr>
        <w:tc>
          <w:tcPr>
            <w:tcW w:w="3969" w:type="dxa"/>
            <w:tcBorders>
              <w:top w:val="double" w:sz="4" w:space="0" w:color="0070C0"/>
              <w:left w:val="single" w:sz="4" w:space="0" w:color="0070C0"/>
              <w:bottom w:val="single" w:sz="4" w:space="0" w:color="0070C0"/>
              <w:right w:val="nil"/>
            </w:tcBorders>
            <w:shd w:val="clear" w:color="auto" w:fill="BDD6EE"/>
          </w:tcPr>
          <w:p w14:paraId="79484E15" w14:textId="77777777" w:rsidR="00A56A82" w:rsidRDefault="00A56A82" w:rsidP="0098171F">
            <w:pPr>
              <w:spacing w:line="259" w:lineRule="auto"/>
            </w:pPr>
            <w:r>
              <w:rPr>
                <w:b/>
                <w:color w:val="0070C0"/>
                <w:sz w:val="18"/>
              </w:rPr>
              <w:t xml:space="preserve">Oxacyclohexadecen-2-one (34902-57-3) </w:t>
            </w:r>
          </w:p>
        </w:tc>
        <w:tc>
          <w:tcPr>
            <w:tcW w:w="6519" w:type="dxa"/>
            <w:tcBorders>
              <w:top w:val="double" w:sz="4" w:space="0" w:color="0070C0"/>
              <w:left w:val="nil"/>
              <w:bottom w:val="single" w:sz="4" w:space="0" w:color="0070C0"/>
              <w:right w:val="single" w:sz="4" w:space="0" w:color="0070C0"/>
            </w:tcBorders>
            <w:shd w:val="clear" w:color="auto" w:fill="BDD6EE"/>
          </w:tcPr>
          <w:p w14:paraId="65E8874B" w14:textId="77777777" w:rsidR="00A56A82" w:rsidRDefault="00A56A82" w:rsidP="0098171F">
            <w:pPr>
              <w:spacing w:after="160" w:line="259" w:lineRule="auto"/>
            </w:pPr>
          </w:p>
        </w:tc>
      </w:tr>
      <w:tr w:rsidR="00A56A82" w14:paraId="3034D220" w14:textId="77777777" w:rsidTr="0098171F">
        <w:trPr>
          <w:trHeight w:val="368"/>
        </w:trPr>
        <w:tc>
          <w:tcPr>
            <w:tcW w:w="3969" w:type="dxa"/>
            <w:tcBorders>
              <w:top w:val="single" w:sz="4" w:space="0" w:color="0070C0"/>
              <w:left w:val="single" w:sz="4" w:space="0" w:color="0070C0"/>
              <w:bottom w:val="single" w:sz="4" w:space="0" w:color="0070C0"/>
              <w:right w:val="single" w:sz="4" w:space="0" w:color="0070C0"/>
            </w:tcBorders>
          </w:tcPr>
          <w:p w14:paraId="71CA5161" w14:textId="77777777" w:rsidR="00A56A82" w:rsidRDefault="00A56A82" w:rsidP="0098171F">
            <w:pPr>
              <w:spacing w:line="259" w:lineRule="auto"/>
            </w:pPr>
            <w:r>
              <w:t xml:space="preserve">Persistance et dégradabilité </w:t>
            </w:r>
          </w:p>
        </w:tc>
        <w:tc>
          <w:tcPr>
            <w:tcW w:w="6519" w:type="dxa"/>
            <w:tcBorders>
              <w:top w:val="single" w:sz="4" w:space="0" w:color="0070C0"/>
              <w:left w:val="single" w:sz="4" w:space="0" w:color="0070C0"/>
              <w:bottom w:val="single" w:sz="4" w:space="0" w:color="0070C0"/>
              <w:right w:val="single" w:sz="4" w:space="0" w:color="0070C0"/>
            </w:tcBorders>
          </w:tcPr>
          <w:p w14:paraId="79A0FDC8" w14:textId="77777777" w:rsidR="00A56A82" w:rsidRDefault="00A56A82" w:rsidP="0098171F">
            <w:pPr>
              <w:spacing w:line="259" w:lineRule="auto"/>
              <w:ind w:left="1"/>
            </w:pPr>
            <w:r>
              <w:t xml:space="preserve">Non rapidement dégradable </w:t>
            </w:r>
          </w:p>
        </w:tc>
      </w:tr>
    </w:tbl>
    <w:p w14:paraId="756DE1D3" w14:textId="77777777" w:rsidR="00A56A82" w:rsidRDefault="00A56A82" w:rsidP="00A56A82">
      <w:pPr>
        <w:spacing w:after="5" w:line="259" w:lineRule="auto"/>
      </w:pPr>
      <w:r>
        <w:rPr>
          <w:sz w:val="2"/>
        </w:rPr>
        <w:t xml:space="preserve"> </w:t>
      </w:r>
    </w:p>
    <w:tbl>
      <w:tblPr>
        <w:tblStyle w:val="TableGrid"/>
        <w:tblW w:w="10489" w:type="dxa"/>
        <w:tblInd w:w="6" w:type="dxa"/>
        <w:tblCellMar>
          <w:top w:w="45" w:type="dxa"/>
          <w:left w:w="56" w:type="dxa"/>
          <w:right w:w="115" w:type="dxa"/>
        </w:tblCellMar>
        <w:tblLook w:val="04A0" w:firstRow="1" w:lastRow="0" w:firstColumn="1" w:lastColumn="0" w:noHBand="0" w:noVBand="1"/>
      </w:tblPr>
      <w:tblGrid>
        <w:gridCol w:w="3969"/>
        <w:gridCol w:w="6520"/>
      </w:tblGrid>
      <w:tr w:rsidR="00A56A82" w:rsidRPr="00C06C23" w14:paraId="49AA2435" w14:textId="77777777" w:rsidTr="0098171F">
        <w:trPr>
          <w:trHeight w:val="326"/>
        </w:trPr>
        <w:tc>
          <w:tcPr>
            <w:tcW w:w="10489" w:type="dxa"/>
            <w:gridSpan w:val="2"/>
            <w:tcBorders>
              <w:top w:val="single" w:sz="4" w:space="0" w:color="0070C0"/>
              <w:left w:val="single" w:sz="4" w:space="0" w:color="0070C0"/>
              <w:bottom w:val="single" w:sz="4" w:space="0" w:color="0070C0"/>
              <w:right w:val="single" w:sz="4" w:space="0" w:color="0070C0"/>
            </w:tcBorders>
            <w:shd w:val="clear" w:color="auto" w:fill="BDD6EE"/>
          </w:tcPr>
          <w:p w14:paraId="137D5171" w14:textId="77777777" w:rsidR="00A56A82" w:rsidRPr="00C06C23" w:rsidRDefault="00A56A82" w:rsidP="0098171F">
            <w:pPr>
              <w:spacing w:line="259" w:lineRule="auto"/>
              <w:rPr>
                <w:lang w:val="en-US"/>
              </w:rPr>
            </w:pPr>
            <w:r w:rsidRPr="00C06C23">
              <w:rPr>
                <w:b/>
                <w:color w:val="0070C0"/>
                <w:sz w:val="18"/>
                <w:lang w:val="en-US"/>
              </w:rPr>
              <w:t xml:space="preserve">Tetrahydro-4-methyl-2-(2-methylpropyl)-2H-pyran-4-ol (63500-71-0) </w:t>
            </w:r>
          </w:p>
        </w:tc>
      </w:tr>
      <w:tr w:rsidR="00A56A82" w14:paraId="512C7933" w14:textId="77777777" w:rsidTr="0098171F">
        <w:trPr>
          <w:trHeight w:val="407"/>
        </w:trPr>
        <w:tc>
          <w:tcPr>
            <w:tcW w:w="3969" w:type="dxa"/>
            <w:tcBorders>
              <w:top w:val="single" w:sz="4" w:space="0" w:color="0070C0"/>
              <w:left w:val="single" w:sz="4" w:space="0" w:color="0070C0"/>
              <w:bottom w:val="double" w:sz="4" w:space="0" w:color="0070C0"/>
              <w:right w:val="single" w:sz="4" w:space="0" w:color="0070C0"/>
            </w:tcBorders>
          </w:tcPr>
          <w:p w14:paraId="1F3BDC06" w14:textId="77777777" w:rsidR="00A56A82" w:rsidRDefault="00A56A82" w:rsidP="0098171F">
            <w:pPr>
              <w:spacing w:line="259" w:lineRule="auto"/>
            </w:pPr>
            <w:r>
              <w:t xml:space="preserve">Persistance et dégradabilité </w:t>
            </w:r>
          </w:p>
        </w:tc>
        <w:tc>
          <w:tcPr>
            <w:tcW w:w="6519" w:type="dxa"/>
            <w:tcBorders>
              <w:top w:val="single" w:sz="4" w:space="0" w:color="0070C0"/>
              <w:left w:val="single" w:sz="4" w:space="0" w:color="0070C0"/>
              <w:bottom w:val="double" w:sz="4" w:space="0" w:color="0070C0"/>
              <w:right w:val="single" w:sz="4" w:space="0" w:color="0070C0"/>
            </w:tcBorders>
          </w:tcPr>
          <w:p w14:paraId="567492B1" w14:textId="77777777" w:rsidR="00A56A82" w:rsidRDefault="00A56A82" w:rsidP="0098171F">
            <w:pPr>
              <w:spacing w:line="259" w:lineRule="auto"/>
              <w:ind w:left="1"/>
            </w:pPr>
            <w:r>
              <w:t xml:space="preserve">Non rapidement dégradable </w:t>
            </w:r>
          </w:p>
        </w:tc>
      </w:tr>
      <w:tr w:rsidR="00A56A82" w14:paraId="618E670F" w14:textId="77777777" w:rsidTr="0098171F">
        <w:trPr>
          <w:trHeight w:val="342"/>
        </w:trPr>
        <w:tc>
          <w:tcPr>
            <w:tcW w:w="3969" w:type="dxa"/>
            <w:tcBorders>
              <w:top w:val="double" w:sz="4" w:space="0" w:color="0070C0"/>
              <w:left w:val="single" w:sz="4" w:space="0" w:color="0070C0"/>
              <w:bottom w:val="single" w:sz="4" w:space="0" w:color="0070C0"/>
              <w:right w:val="nil"/>
            </w:tcBorders>
            <w:shd w:val="clear" w:color="auto" w:fill="BDD6EE"/>
          </w:tcPr>
          <w:p w14:paraId="32327EC2" w14:textId="77777777" w:rsidR="00A56A82" w:rsidRDefault="00A56A82" w:rsidP="0098171F">
            <w:pPr>
              <w:spacing w:line="259" w:lineRule="auto"/>
            </w:pPr>
            <w:r>
              <w:rPr>
                <w:b/>
                <w:color w:val="0070C0"/>
                <w:sz w:val="18"/>
              </w:rPr>
              <w:t xml:space="preserve">2-tert-Butylcyclohexyl </w:t>
            </w:r>
            <w:proofErr w:type="spellStart"/>
            <w:r>
              <w:rPr>
                <w:b/>
                <w:color w:val="0070C0"/>
                <w:sz w:val="18"/>
              </w:rPr>
              <w:t>acetate</w:t>
            </w:r>
            <w:proofErr w:type="spellEnd"/>
            <w:r>
              <w:rPr>
                <w:b/>
                <w:color w:val="0070C0"/>
                <w:sz w:val="18"/>
              </w:rPr>
              <w:t xml:space="preserve"> (88-41-5) </w:t>
            </w:r>
          </w:p>
        </w:tc>
        <w:tc>
          <w:tcPr>
            <w:tcW w:w="6519" w:type="dxa"/>
            <w:tcBorders>
              <w:top w:val="double" w:sz="4" w:space="0" w:color="0070C0"/>
              <w:left w:val="nil"/>
              <w:bottom w:val="single" w:sz="4" w:space="0" w:color="0070C0"/>
              <w:right w:val="single" w:sz="4" w:space="0" w:color="0070C0"/>
            </w:tcBorders>
            <w:shd w:val="clear" w:color="auto" w:fill="BDD6EE"/>
          </w:tcPr>
          <w:p w14:paraId="56359B29" w14:textId="77777777" w:rsidR="00A56A82" w:rsidRDefault="00A56A82" w:rsidP="0098171F">
            <w:pPr>
              <w:spacing w:after="160" w:line="259" w:lineRule="auto"/>
            </w:pPr>
          </w:p>
        </w:tc>
      </w:tr>
      <w:tr w:rsidR="00A56A82" w14:paraId="276584CF" w14:textId="77777777" w:rsidTr="0098171F">
        <w:trPr>
          <w:trHeight w:val="368"/>
        </w:trPr>
        <w:tc>
          <w:tcPr>
            <w:tcW w:w="3969" w:type="dxa"/>
            <w:tcBorders>
              <w:top w:val="single" w:sz="4" w:space="0" w:color="0070C0"/>
              <w:left w:val="single" w:sz="4" w:space="0" w:color="0070C0"/>
              <w:bottom w:val="single" w:sz="4" w:space="0" w:color="0070C0"/>
              <w:right w:val="single" w:sz="4" w:space="0" w:color="0070C0"/>
            </w:tcBorders>
          </w:tcPr>
          <w:p w14:paraId="2F148B42" w14:textId="77777777" w:rsidR="00A56A82" w:rsidRDefault="00A56A82" w:rsidP="0098171F">
            <w:pPr>
              <w:spacing w:line="259" w:lineRule="auto"/>
            </w:pPr>
            <w:r>
              <w:t xml:space="preserve">Persistance et dégradabilité </w:t>
            </w:r>
          </w:p>
        </w:tc>
        <w:tc>
          <w:tcPr>
            <w:tcW w:w="6519" w:type="dxa"/>
            <w:tcBorders>
              <w:top w:val="single" w:sz="4" w:space="0" w:color="0070C0"/>
              <w:left w:val="single" w:sz="4" w:space="0" w:color="0070C0"/>
              <w:bottom w:val="single" w:sz="4" w:space="0" w:color="0070C0"/>
              <w:right w:val="single" w:sz="4" w:space="0" w:color="0070C0"/>
            </w:tcBorders>
          </w:tcPr>
          <w:p w14:paraId="422F3087" w14:textId="77777777" w:rsidR="00A56A82" w:rsidRDefault="00A56A82" w:rsidP="0098171F">
            <w:pPr>
              <w:spacing w:line="259" w:lineRule="auto"/>
              <w:ind w:left="1"/>
            </w:pPr>
            <w:r>
              <w:t xml:space="preserve">Non rapidement dégradable </w:t>
            </w:r>
          </w:p>
        </w:tc>
      </w:tr>
    </w:tbl>
    <w:p w14:paraId="7CA4C3E6" w14:textId="77777777" w:rsidR="00A56A82" w:rsidRDefault="00A56A82" w:rsidP="00A56A82">
      <w:pPr>
        <w:spacing w:after="5" w:line="259" w:lineRule="auto"/>
      </w:pPr>
      <w:r>
        <w:rPr>
          <w:sz w:val="2"/>
        </w:rPr>
        <w:t xml:space="preserve"> </w:t>
      </w:r>
    </w:p>
    <w:tbl>
      <w:tblPr>
        <w:tblStyle w:val="TableGrid"/>
        <w:tblW w:w="10489" w:type="dxa"/>
        <w:tblInd w:w="6" w:type="dxa"/>
        <w:tblCellMar>
          <w:top w:w="28" w:type="dxa"/>
          <w:left w:w="56" w:type="dxa"/>
          <w:right w:w="115" w:type="dxa"/>
        </w:tblCellMar>
        <w:tblLook w:val="04A0" w:firstRow="1" w:lastRow="0" w:firstColumn="1" w:lastColumn="0" w:noHBand="0" w:noVBand="1"/>
      </w:tblPr>
      <w:tblGrid>
        <w:gridCol w:w="3969"/>
        <w:gridCol w:w="6520"/>
      </w:tblGrid>
      <w:tr w:rsidR="00A56A82" w:rsidRPr="00C06C23" w14:paraId="05F313D1" w14:textId="77777777" w:rsidTr="0098171F">
        <w:trPr>
          <w:trHeight w:val="327"/>
        </w:trPr>
        <w:tc>
          <w:tcPr>
            <w:tcW w:w="10489" w:type="dxa"/>
            <w:gridSpan w:val="2"/>
            <w:tcBorders>
              <w:top w:val="single" w:sz="4" w:space="0" w:color="0070C0"/>
              <w:left w:val="single" w:sz="4" w:space="0" w:color="0070C0"/>
              <w:bottom w:val="single" w:sz="4" w:space="0" w:color="0070C0"/>
              <w:right w:val="single" w:sz="4" w:space="0" w:color="0070C0"/>
            </w:tcBorders>
            <w:shd w:val="clear" w:color="auto" w:fill="BDD6EE"/>
          </w:tcPr>
          <w:p w14:paraId="57FC526D" w14:textId="77777777" w:rsidR="00A56A82" w:rsidRPr="00C06C23" w:rsidRDefault="00A56A82" w:rsidP="0098171F">
            <w:pPr>
              <w:spacing w:line="259" w:lineRule="auto"/>
              <w:rPr>
                <w:lang w:val="en-US"/>
              </w:rPr>
            </w:pPr>
            <w:r w:rsidRPr="00C06C23">
              <w:rPr>
                <w:b/>
                <w:color w:val="0070C0"/>
                <w:sz w:val="18"/>
                <w:lang w:val="en-US"/>
              </w:rPr>
              <w:t xml:space="preserve">(3R-(3a,3ab,6a,7b,8aa))-Octahydro-6-methoxy-3,6,8,8-tetramethyl-1H-3a,7-methanoazulene (19870-74-7) </w:t>
            </w:r>
          </w:p>
        </w:tc>
      </w:tr>
      <w:tr w:rsidR="00A56A82" w14:paraId="4F23AF53" w14:textId="77777777" w:rsidTr="0098171F">
        <w:trPr>
          <w:trHeight w:val="407"/>
        </w:trPr>
        <w:tc>
          <w:tcPr>
            <w:tcW w:w="10489" w:type="dxa"/>
            <w:gridSpan w:val="2"/>
            <w:tcBorders>
              <w:top w:val="single" w:sz="4" w:space="0" w:color="0070C0"/>
              <w:left w:val="single" w:sz="4" w:space="0" w:color="0070C0"/>
              <w:bottom w:val="double" w:sz="4" w:space="0" w:color="0070C0"/>
              <w:right w:val="single" w:sz="4" w:space="0" w:color="0070C0"/>
            </w:tcBorders>
          </w:tcPr>
          <w:p w14:paraId="594BE1D6" w14:textId="77777777" w:rsidR="00A56A82" w:rsidRDefault="00A56A82" w:rsidP="0098171F">
            <w:pPr>
              <w:tabs>
                <w:tab w:val="center" w:pos="4931"/>
              </w:tabs>
              <w:spacing w:line="259" w:lineRule="auto"/>
            </w:pPr>
            <w:r>
              <w:t xml:space="preserve">Persistance et dégradabilité </w:t>
            </w:r>
            <w:r>
              <w:tab/>
            </w:r>
            <w:r>
              <w:rPr>
                <w:rFonts w:cs="Calibri"/>
                <w:noProof/>
                <w:sz w:val="22"/>
              </w:rPr>
              <mc:AlternateContent>
                <mc:Choice Requires="wpg">
                  <w:drawing>
                    <wp:inline distT="0" distB="0" distL="0" distR="0" wp14:anchorId="75FC1CB2" wp14:editId="63E5C7B5">
                      <wp:extent cx="6096" cy="213360"/>
                      <wp:effectExtent l="0" t="0" r="0" b="0"/>
                      <wp:docPr id="98459" name="Group 98459"/>
                      <wp:cNvGraphicFramePr/>
                      <a:graphic xmlns:a="http://schemas.openxmlformats.org/drawingml/2006/main">
                        <a:graphicData uri="http://schemas.microsoft.com/office/word/2010/wordprocessingGroup">
                          <wpg:wgp>
                            <wpg:cNvGrpSpPr/>
                            <wpg:grpSpPr>
                              <a:xfrm>
                                <a:off x="0" y="0"/>
                                <a:ext cx="6096" cy="213360"/>
                                <a:chOff x="0" y="0"/>
                                <a:chExt cx="6096" cy="213360"/>
                              </a:xfrm>
                            </wpg:grpSpPr>
                            <wps:wsp>
                              <wps:cNvPr id="105684" name="Shape 105684"/>
                              <wps:cNvSpPr/>
                              <wps:spPr>
                                <a:xfrm>
                                  <a:off x="0" y="0"/>
                                  <a:ext cx="9144" cy="36576"/>
                                </a:xfrm>
                                <a:custGeom>
                                  <a:avLst/>
                                  <a:gdLst/>
                                  <a:ahLst/>
                                  <a:cxnLst/>
                                  <a:rect l="0" t="0" r="0" b="0"/>
                                  <a:pathLst>
                                    <a:path w="9144" h="36576">
                                      <a:moveTo>
                                        <a:pt x="0" y="0"/>
                                      </a:moveTo>
                                      <a:lnTo>
                                        <a:pt x="9144" y="0"/>
                                      </a:lnTo>
                                      <a:lnTo>
                                        <a:pt x="9144" y="36576"/>
                                      </a:lnTo>
                                      <a:lnTo>
                                        <a:pt x="0" y="36576"/>
                                      </a:lnTo>
                                      <a:lnTo>
                                        <a:pt x="0" y="0"/>
                                      </a:lnTo>
                                    </a:path>
                                  </a:pathLst>
                                </a:custGeom>
                                <a:ln w="0" cap="flat">
                                  <a:miter lim="127000"/>
                                </a:ln>
                              </wps:spPr>
                              <wps:style>
                                <a:lnRef idx="0">
                                  <a:srgbClr val="000000">
                                    <a:alpha val="0"/>
                                  </a:srgbClr>
                                </a:lnRef>
                                <a:fillRef idx="1">
                                  <a:srgbClr val="0070C0"/>
                                </a:fillRef>
                                <a:effectRef idx="0">
                                  <a:scrgbClr r="0" g="0" b="0"/>
                                </a:effectRef>
                                <a:fontRef idx="none"/>
                              </wps:style>
                              <wps:bodyPr/>
                            </wps:wsp>
                            <wps:wsp>
                              <wps:cNvPr id="105685" name="Shape 105685"/>
                              <wps:cNvSpPr/>
                              <wps:spPr>
                                <a:xfrm>
                                  <a:off x="0" y="36576"/>
                                  <a:ext cx="9144" cy="176784"/>
                                </a:xfrm>
                                <a:custGeom>
                                  <a:avLst/>
                                  <a:gdLst/>
                                  <a:ahLst/>
                                  <a:cxnLst/>
                                  <a:rect l="0" t="0" r="0" b="0"/>
                                  <a:pathLst>
                                    <a:path w="9144" h="176784">
                                      <a:moveTo>
                                        <a:pt x="0" y="0"/>
                                      </a:moveTo>
                                      <a:lnTo>
                                        <a:pt x="9144" y="0"/>
                                      </a:lnTo>
                                      <a:lnTo>
                                        <a:pt x="9144" y="176784"/>
                                      </a:lnTo>
                                      <a:lnTo>
                                        <a:pt x="0" y="176784"/>
                                      </a:lnTo>
                                      <a:lnTo>
                                        <a:pt x="0" y="0"/>
                                      </a:lnTo>
                                    </a:path>
                                  </a:pathLst>
                                </a:custGeom>
                                <a:ln w="0" cap="flat">
                                  <a:miter lim="127000"/>
                                </a:ln>
                              </wps:spPr>
                              <wps:style>
                                <a:lnRef idx="0">
                                  <a:srgbClr val="000000">
                                    <a:alpha val="0"/>
                                  </a:srgbClr>
                                </a:lnRef>
                                <a:fillRef idx="1">
                                  <a:srgbClr val="0070C0"/>
                                </a:fillRef>
                                <a:effectRef idx="0">
                                  <a:scrgbClr r="0" g="0" b="0"/>
                                </a:effectRef>
                                <a:fontRef idx="none"/>
                              </wps:style>
                              <wps:bodyPr/>
                            </wps:wsp>
                          </wpg:wgp>
                        </a:graphicData>
                      </a:graphic>
                    </wp:inline>
                  </w:drawing>
                </mc:Choice>
                <mc:Fallback>
                  <w:pict>
                    <v:group w14:anchorId="389ECB92" id="Group 98459" o:spid="_x0000_s1026" style="width:.5pt;height:16.8pt;mso-position-horizontal-relative:char;mso-position-vertical-relative:line" coordsize="6096,213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">
                      <v:shape id="Shape 105684" o:spid="_x0000_s1027" style="position:absolute;width:9144;height:36576;visibility:visible;mso-wrap-style:square;v-text-anchor:top" coordsize="9144,365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" path="m,l9144,r,36576l,36576,,e" fillcolor="#0070c0" stroked="f" strokeweight="0">
                        <v:stroke miterlimit="83231f" joinstyle="miter"/>
                        <v:path arrowok="t" textboxrect="0,0,9144,36576"/>
                      </v:shape>
                      <v:shape id="Shape 105685" o:spid="_x0000_s1028" style="position:absolute;top:36576;width:9144;height:176784;visibility:visible;mso-wrap-style:square;v-text-anchor:top" coordsize="9144,1767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" path="m,l9144,r,176784l,176784,,e" fillcolor="#0070c0" stroked="f" strokeweight="0">
                        <v:stroke miterlimit="83231f" joinstyle="miter"/>
                        <v:path arrowok="t" textboxrect="0,0,9144,176784"/>
                      </v:shape>
                      <w10:anchorlock/>
                    </v:group>
                  </w:pict>
                </mc:Fallback>
              </mc:AlternateContent>
            </w:r>
            <w:r>
              <w:t xml:space="preserve"> Non rapidement dégradable </w:t>
            </w:r>
          </w:p>
        </w:tc>
      </w:tr>
      <w:tr w:rsidR="00A56A82" w14:paraId="41362506" w14:textId="77777777" w:rsidTr="0098171F">
        <w:trPr>
          <w:trHeight w:val="344"/>
        </w:trPr>
        <w:tc>
          <w:tcPr>
            <w:tcW w:w="10489" w:type="dxa"/>
            <w:gridSpan w:val="2"/>
            <w:tcBorders>
              <w:top w:val="double" w:sz="4" w:space="0" w:color="0070C0"/>
              <w:left w:val="single" w:sz="4" w:space="0" w:color="0070C0"/>
              <w:bottom w:val="single" w:sz="4" w:space="0" w:color="0070C0"/>
              <w:right w:val="single" w:sz="4" w:space="0" w:color="0070C0"/>
            </w:tcBorders>
            <w:shd w:val="clear" w:color="auto" w:fill="BDD6EE"/>
          </w:tcPr>
          <w:p w14:paraId="2709E22A" w14:textId="77777777" w:rsidR="00A56A82" w:rsidRDefault="00A56A82" w:rsidP="0098171F">
            <w:pPr>
              <w:spacing w:line="259" w:lineRule="auto"/>
            </w:pPr>
            <w:r>
              <w:rPr>
                <w:b/>
                <w:color w:val="0070C0"/>
                <w:sz w:val="18"/>
              </w:rPr>
              <w:t xml:space="preserve">3,7-Dimethyl octa-1,6-diene-3-ol (78-70-6) </w:t>
            </w:r>
          </w:p>
        </w:tc>
      </w:tr>
      <w:tr w:rsidR="00A56A82" w14:paraId="2F65F887" w14:textId="77777777" w:rsidTr="00130D7E">
        <w:trPr>
          <w:trHeight w:val="366"/>
        </w:trPr>
        <w:tc>
          <w:tcPr>
            <w:tcW w:w="3969" w:type="dxa"/>
            <w:tcBorders>
              <w:top w:val="single" w:sz="4" w:space="0" w:color="0070C0"/>
              <w:left w:val="single" w:sz="4" w:space="0" w:color="0070C0"/>
              <w:bottom w:val="single" w:sz="4" w:space="0" w:color="0070C0"/>
              <w:right w:val="single" w:sz="4" w:space="0" w:color="0070C0"/>
            </w:tcBorders>
          </w:tcPr>
          <w:p w14:paraId="553720C2" w14:textId="77777777" w:rsidR="00A56A82" w:rsidRDefault="00A56A82" w:rsidP="0098171F">
            <w:pPr>
              <w:spacing w:line="259" w:lineRule="auto"/>
            </w:pPr>
            <w:r>
              <w:t xml:space="preserve">Persistance et dégradabilité </w:t>
            </w:r>
          </w:p>
        </w:tc>
        <w:tc>
          <w:tcPr>
            <w:tcW w:w="6520" w:type="dxa"/>
            <w:tcBorders>
              <w:top w:val="single" w:sz="4" w:space="0" w:color="0070C0"/>
              <w:left w:val="single" w:sz="4" w:space="0" w:color="0070C0"/>
              <w:bottom w:val="single" w:sz="4" w:space="0" w:color="0070C0"/>
              <w:right w:val="single" w:sz="4" w:space="0" w:color="0070C0"/>
            </w:tcBorders>
          </w:tcPr>
          <w:p w14:paraId="3EF09A8D" w14:textId="77777777" w:rsidR="00A56A82" w:rsidRDefault="00A56A82" w:rsidP="0098171F">
            <w:pPr>
              <w:spacing w:line="259" w:lineRule="auto"/>
              <w:ind w:left="1"/>
            </w:pPr>
            <w:r>
              <w:t xml:space="preserve">Non rapidement dégradable </w:t>
            </w:r>
          </w:p>
        </w:tc>
      </w:tr>
      <w:tr w:rsidR="00130D7E" w14:paraId="6E7542FD" w14:textId="77777777" w:rsidTr="00130D7E">
        <w:tblPrEx>
          <w:tblCellMar>
            <w:top w:w="45" w:type="dxa"/>
          </w:tblCellMar>
        </w:tblPrEx>
        <w:trPr>
          <w:trHeight w:val="326"/>
        </w:trPr>
        <w:tc>
          <w:tcPr>
            <w:tcW w:w="3969" w:type="dxa"/>
            <w:tcBorders>
              <w:top w:val="single" w:sz="4" w:space="0" w:color="0070C0"/>
              <w:left w:val="single" w:sz="4" w:space="0" w:color="0070C0"/>
              <w:bottom w:val="single" w:sz="4" w:space="0" w:color="0070C0"/>
              <w:right w:val="nil"/>
            </w:tcBorders>
            <w:shd w:val="clear" w:color="auto" w:fill="BDD6EE"/>
          </w:tcPr>
          <w:p w14:paraId="4E81DC99" w14:textId="77777777" w:rsidR="00130D7E" w:rsidRDefault="00130D7E" w:rsidP="0098171F">
            <w:pPr>
              <w:spacing w:line="259" w:lineRule="auto"/>
            </w:pPr>
            <w:r>
              <w:rPr>
                <w:b/>
                <w:color w:val="0070C0"/>
                <w:sz w:val="18"/>
              </w:rPr>
              <w:t xml:space="preserve">2,6-dimethyloct-7-en-2-ol (18479-58-8) </w:t>
            </w:r>
          </w:p>
        </w:tc>
        <w:tc>
          <w:tcPr>
            <w:tcW w:w="6520" w:type="dxa"/>
            <w:tcBorders>
              <w:top w:val="single" w:sz="4" w:space="0" w:color="0070C0"/>
              <w:left w:val="nil"/>
              <w:bottom w:val="single" w:sz="4" w:space="0" w:color="0070C0"/>
              <w:right w:val="single" w:sz="4" w:space="0" w:color="0070C0"/>
            </w:tcBorders>
            <w:shd w:val="clear" w:color="auto" w:fill="BDD6EE"/>
          </w:tcPr>
          <w:p w14:paraId="66F8B644" w14:textId="77777777" w:rsidR="00130D7E" w:rsidRDefault="00130D7E" w:rsidP="0098171F">
            <w:pPr>
              <w:spacing w:after="160" w:line="259" w:lineRule="auto"/>
            </w:pPr>
          </w:p>
        </w:tc>
      </w:tr>
      <w:tr w:rsidR="00130D7E" w14:paraId="00F215C4" w14:textId="77777777" w:rsidTr="00130D7E">
        <w:tblPrEx>
          <w:tblCellMar>
            <w:top w:w="45" w:type="dxa"/>
          </w:tblCellMar>
        </w:tblPrEx>
        <w:trPr>
          <w:trHeight w:val="368"/>
        </w:trPr>
        <w:tc>
          <w:tcPr>
            <w:tcW w:w="3969" w:type="dxa"/>
            <w:tcBorders>
              <w:top w:val="single" w:sz="4" w:space="0" w:color="0070C0"/>
              <w:left w:val="single" w:sz="4" w:space="0" w:color="0070C0"/>
              <w:bottom w:val="single" w:sz="4" w:space="0" w:color="0070C0"/>
              <w:right w:val="single" w:sz="4" w:space="0" w:color="0070C0"/>
            </w:tcBorders>
          </w:tcPr>
          <w:p w14:paraId="2397E085" w14:textId="77777777" w:rsidR="00130D7E" w:rsidRDefault="00130D7E" w:rsidP="0098171F">
            <w:pPr>
              <w:spacing w:line="259" w:lineRule="auto"/>
            </w:pPr>
            <w:r>
              <w:t xml:space="preserve">Persistance et dégradabilité </w:t>
            </w:r>
          </w:p>
        </w:tc>
        <w:tc>
          <w:tcPr>
            <w:tcW w:w="6520" w:type="dxa"/>
            <w:tcBorders>
              <w:top w:val="single" w:sz="4" w:space="0" w:color="0070C0"/>
              <w:left w:val="single" w:sz="4" w:space="0" w:color="0070C0"/>
              <w:bottom w:val="single" w:sz="4" w:space="0" w:color="0070C0"/>
              <w:right w:val="single" w:sz="4" w:space="0" w:color="0070C0"/>
            </w:tcBorders>
          </w:tcPr>
          <w:p w14:paraId="148D047E" w14:textId="77777777" w:rsidR="00130D7E" w:rsidRDefault="00130D7E" w:rsidP="0098171F">
            <w:pPr>
              <w:spacing w:line="259" w:lineRule="auto"/>
              <w:ind w:left="1"/>
            </w:pPr>
            <w:r>
              <w:t xml:space="preserve">Non rapidement dégradable </w:t>
            </w:r>
          </w:p>
        </w:tc>
      </w:tr>
    </w:tbl>
    <w:p w14:paraId="6239B853" w14:textId="77777777" w:rsidR="00130D7E" w:rsidRDefault="00130D7E" w:rsidP="00130D7E">
      <w:pPr>
        <w:spacing w:after="5" w:line="259" w:lineRule="auto"/>
      </w:pPr>
      <w:r>
        <w:rPr>
          <w:sz w:val="2"/>
        </w:rPr>
        <w:t xml:space="preserve"> </w:t>
      </w:r>
    </w:p>
    <w:tbl>
      <w:tblPr>
        <w:tblStyle w:val="TableGrid"/>
        <w:tblW w:w="10489" w:type="dxa"/>
        <w:tblInd w:w="6" w:type="dxa"/>
        <w:tblCellMar>
          <w:top w:w="42" w:type="dxa"/>
          <w:left w:w="56" w:type="dxa"/>
          <w:right w:w="115" w:type="dxa"/>
        </w:tblCellMar>
        <w:tblLook w:val="04A0" w:firstRow="1" w:lastRow="0" w:firstColumn="1" w:lastColumn="0" w:noHBand="0" w:noVBand="1"/>
      </w:tblPr>
      <w:tblGrid>
        <w:gridCol w:w="3969"/>
        <w:gridCol w:w="6520"/>
      </w:tblGrid>
      <w:tr w:rsidR="00130D7E" w:rsidRPr="00C06C23" w14:paraId="38A9C72D" w14:textId="77777777" w:rsidTr="0098171F">
        <w:trPr>
          <w:trHeight w:val="326"/>
        </w:trPr>
        <w:tc>
          <w:tcPr>
            <w:tcW w:w="10489" w:type="dxa"/>
            <w:gridSpan w:val="2"/>
            <w:tcBorders>
              <w:top w:val="single" w:sz="4" w:space="0" w:color="0070C0"/>
              <w:left w:val="single" w:sz="4" w:space="0" w:color="0070C0"/>
              <w:bottom w:val="single" w:sz="4" w:space="0" w:color="0070C0"/>
              <w:right w:val="single" w:sz="4" w:space="0" w:color="0070C0"/>
            </w:tcBorders>
            <w:shd w:val="clear" w:color="auto" w:fill="BDD6EE"/>
          </w:tcPr>
          <w:p w14:paraId="5B6123DD" w14:textId="77777777" w:rsidR="00130D7E" w:rsidRPr="00C06C23" w:rsidRDefault="00130D7E" w:rsidP="0098171F">
            <w:pPr>
              <w:spacing w:line="259" w:lineRule="auto"/>
              <w:rPr>
                <w:lang w:val="en-US"/>
              </w:rPr>
            </w:pPr>
            <w:r w:rsidRPr="00C06C23">
              <w:rPr>
                <w:b/>
                <w:color w:val="0070C0"/>
                <w:sz w:val="18"/>
                <w:lang w:val="en-US"/>
              </w:rPr>
              <w:t>1-(1,2,3,4,5,6,7,8-Octahydro-2,3,8,8-tetramethyl-2-</w:t>
            </w:r>
            <w:proofErr w:type="gramStart"/>
            <w:r w:rsidRPr="00C06C23">
              <w:rPr>
                <w:b/>
                <w:color w:val="0070C0"/>
                <w:sz w:val="18"/>
                <w:lang w:val="en-US"/>
              </w:rPr>
              <w:t>naphthyl)ethan</w:t>
            </w:r>
            <w:proofErr w:type="gramEnd"/>
            <w:r w:rsidRPr="00C06C23">
              <w:rPr>
                <w:b/>
                <w:color w:val="0070C0"/>
                <w:sz w:val="18"/>
                <w:lang w:val="en-US"/>
              </w:rPr>
              <w:t xml:space="preserve">-1-one (54464-57-2) </w:t>
            </w:r>
          </w:p>
        </w:tc>
      </w:tr>
      <w:tr w:rsidR="00130D7E" w14:paraId="7C5F384F" w14:textId="77777777" w:rsidTr="0098171F">
        <w:trPr>
          <w:trHeight w:val="368"/>
        </w:trPr>
        <w:tc>
          <w:tcPr>
            <w:tcW w:w="3969" w:type="dxa"/>
            <w:tcBorders>
              <w:top w:val="single" w:sz="4" w:space="0" w:color="0070C0"/>
              <w:left w:val="single" w:sz="4" w:space="0" w:color="0070C0"/>
              <w:bottom w:val="single" w:sz="4" w:space="0" w:color="0070C0"/>
              <w:right w:val="single" w:sz="4" w:space="0" w:color="0070C0"/>
            </w:tcBorders>
          </w:tcPr>
          <w:p w14:paraId="644AE6C8" w14:textId="77777777" w:rsidR="00130D7E" w:rsidRDefault="00130D7E" w:rsidP="0098171F">
            <w:pPr>
              <w:spacing w:line="259" w:lineRule="auto"/>
            </w:pPr>
            <w:r>
              <w:t xml:space="preserve">Persistance et dégradabilité </w:t>
            </w:r>
          </w:p>
        </w:tc>
        <w:tc>
          <w:tcPr>
            <w:tcW w:w="6519" w:type="dxa"/>
            <w:tcBorders>
              <w:top w:val="single" w:sz="4" w:space="0" w:color="0070C0"/>
              <w:left w:val="single" w:sz="4" w:space="0" w:color="0070C0"/>
              <w:bottom w:val="single" w:sz="4" w:space="0" w:color="0070C0"/>
              <w:right w:val="single" w:sz="4" w:space="0" w:color="0070C0"/>
            </w:tcBorders>
          </w:tcPr>
          <w:p w14:paraId="288473E7" w14:textId="77777777" w:rsidR="00130D7E" w:rsidRDefault="00130D7E" w:rsidP="0098171F">
            <w:pPr>
              <w:spacing w:line="259" w:lineRule="auto"/>
              <w:ind w:left="1"/>
            </w:pPr>
            <w:r>
              <w:t xml:space="preserve">Non rapidement dégradable </w:t>
            </w:r>
          </w:p>
        </w:tc>
      </w:tr>
    </w:tbl>
    <w:p w14:paraId="49475A9F" w14:textId="606D33E5" w:rsidR="004F724F" w:rsidRDefault="004F724F" w:rsidP="004F724F">
      <w:pPr>
        <w:spacing w:after="5" w:line="259" w:lineRule="auto"/>
      </w:pPr>
    </w:p>
    <w:p w14:paraId="1BF2B83C" w14:textId="67E2FCEE" w:rsidR="004F724F" w:rsidRDefault="004F724F" w:rsidP="004F724F">
      <w:pPr>
        <w:spacing w:after="5" w:line="259" w:lineRule="auto"/>
        <w:jc w:val="both"/>
      </w:pPr>
    </w:p>
    <w:p w14:paraId="3E1F07B4"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12.3. Potentiel de bioaccumulation</w:t>
      </w:r>
    </w:p>
    <w:p w14:paraId="5FFF4D71" w14:textId="77777777" w:rsidR="00967229" w:rsidRDefault="00967229" w:rsidP="00967229">
      <w:pPr>
        <w:pStyle w:val="Corpsdetexte"/>
        <w:spacing w:before="6"/>
        <w:rPr>
          <w:sz w:val="17"/>
        </w:rPr>
      </w:pPr>
    </w:p>
    <w:tbl>
      <w:tblPr>
        <w:tblStyle w:val="TableGrid"/>
        <w:tblW w:w="10489" w:type="dxa"/>
        <w:tblInd w:w="6" w:type="dxa"/>
        <w:tblCellMar>
          <w:top w:w="45" w:type="dxa"/>
          <w:left w:w="56" w:type="dxa"/>
          <w:right w:w="115" w:type="dxa"/>
        </w:tblCellMar>
        <w:tblLook w:val="04A0" w:firstRow="1" w:lastRow="0" w:firstColumn="1" w:lastColumn="0" w:noHBand="0" w:noVBand="1"/>
      </w:tblPr>
      <w:tblGrid>
        <w:gridCol w:w="3969"/>
        <w:gridCol w:w="6520"/>
      </w:tblGrid>
      <w:tr w:rsidR="00B3519E" w14:paraId="584917D9" w14:textId="77777777" w:rsidTr="0098171F">
        <w:trPr>
          <w:trHeight w:val="327"/>
        </w:trPr>
        <w:tc>
          <w:tcPr>
            <w:tcW w:w="10489" w:type="dxa"/>
            <w:gridSpan w:val="2"/>
            <w:tcBorders>
              <w:top w:val="single" w:sz="4" w:space="0" w:color="0070C0"/>
              <w:left w:val="single" w:sz="4" w:space="0" w:color="0070C0"/>
              <w:bottom w:val="single" w:sz="4" w:space="0" w:color="0070C0"/>
              <w:right w:val="single" w:sz="4" w:space="0" w:color="0070C0"/>
            </w:tcBorders>
            <w:shd w:val="clear" w:color="auto" w:fill="BDD6EE"/>
          </w:tcPr>
          <w:p w14:paraId="0DB0F238" w14:textId="77777777" w:rsidR="00B3519E" w:rsidRDefault="00B3519E" w:rsidP="0098171F">
            <w:pPr>
              <w:spacing w:line="259" w:lineRule="auto"/>
            </w:pPr>
            <w:proofErr w:type="gramStart"/>
            <w:r>
              <w:rPr>
                <w:b/>
                <w:color w:val="0070C0"/>
                <w:sz w:val="18"/>
              </w:rPr>
              <w:t>cis</w:t>
            </w:r>
            <w:proofErr w:type="gramEnd"/>
            <w:r>
              <w:rPr>
                <w:b/>
                <w:color w:val="0070C0"/>
                <w:sz w:val="18"/>
              </w:rPr>
              <w:t xml:space="preserve">-3,7-Dimethyl-2,6-octadienyl </w:t>
            </w:r>
            <w:proofErr w:type="spellStart"/>
            <w:r>
              <w:rPr>
                <w:b/>
                <w:color w:val="0070C0"/>
                <w:sz w:val="18"/>
              </w:rPr>
              <w:t>ethanoate</w:t>
            </w:r>
            <w:proofErr w:type="spellEnd"/>
            <w:r>
              <w:rPr>
                <w:b/>
                <w:color w:val="0070C0"/>
                <w:sz w:val="18"/>
              </w:rPr>
              <w:t xml:space="preserve"> (141-12-8) </w:t>
            </w:r>
          </w:p>
        </w:tc>
      </w:tr>
      <w:tr w:rsidR="00B3519E" w:rsidRPr="00C06C23" w14:paraId="3AC07051" w14:textId="77777777" w:rsidTr="0098171F">
        <w:trPr>
          <w:trHeight w:val="368"/>
        </w:trPr>
        <w:tc>
          <w:tcPr>
            <w:tcW w:w="3969" w:type="dxa"/>
            <w:tcBorders>
              <w:top w:val="single" w:sz="4" w:space="0" w:color="0070C0"/>
              <w:left w:val="single" w:sz="4" w:space="0" w:color="0070C0"/>
              <w:bottom w:val="single" w:sz="4" w:space="0" w:color="0070C0"/>
              <w:right w:val="single" w:sz="4" w:space="0" w:color="0070C0"/>
            </w:tcBorders>
          </w:tcPr>
          <w:p w14:paraId="0724C0F1" w14:textId="77777777" w:rsidR="00B3519E" w:rsidRDefault="00B3519E" w:rsidP="0098171F">
            <w:pPr>
              <w:spacing w:line="259" w:lineRule="auto"/>
            </w:pPr>
            <w:r>
              <w:t xml:space="preserve">Coefficient de partage n-octanol/eau (Log </w:t>
            </w:r>
            <w:proofErr w:type="spellStart"/>
            <w:r>
              <w:t>Pow</w:t>
            </w:r>
            <w:proofErr w:type="spellEnd"/>
            <w:r>
              <w:t xml:space="preserve">) </w:t>
            </w:r>
          </w:p>
        </w:tc>
        <w:tc>
          <w:tcPr>
            <w:tcW w:w="6519" w:type="dxa"/>
            <w:tcBorders>
              <w:top w:val="single" w:sz="4" w:space="0" w:color="0070C0"/>
              <w:left w:val="single" w:sz="4" w:space="0" w:color="0070C0"/>
              <w:bottom w:val="single" w:sz="4" w:space="0" w:color="0070C0"/>
              <w:right w:val="single" w:sz="4" w:space="0" w:color="0070C0"/>
            </w:tcBorders>
          </w:tcPr>
          <w:p w14:paraId="280AA09D" w14:textId="77777777" w:rsidR="00B3519E" w:rsidRPr="00C06C23" w:rsidRDefault="00B3519E" w:rsidP="0098171F">
            <w:pPr>
              <w:spacing w:line="259" w:lineRule="auto"/>
              <w:ind w:left="1"/>
              <w:rPr>
                <w:lang w:val="en-US"/>
              </w:rPr>
            </w:pPr>
            <w:r w:rsidRPr="00C06C23">
              <w:rPr>
                <w:lang w:val="en-US"/>
              </w:rPr>
              <w:t xml:space="preserve">3,98 Source: National Library of Medicine </w:t>
            </w:r>
          </w:p>
        </w:tc>
      </w:tr>
    </w:tbl>
    <w:p w14:paraId="03A19FA2" w14:textId="77777777" w:rsidR="00B3519E" w:rsidRPr="00C06C23" w:rsidRDefault="00B3519E" w:rsidP="00B3519E">
      <w:pPr>
        <w:spacing w:after="5" w:line="259" w:lineRule="auto"/>
        <w:rPr>
          <w:lang w:val="en-US"/>
        </w:rPr>
      </w:pPr>
      <w:r w:rsidRPr="00C06C23">
        <w:rPr>
          <w:sz w:val="2"/>
          <w:lang w:val="en-US"/>
        </w:rPr>
        <w:t xml:space="preserve"> </w:t>
      </w:r>
    </w:p>
    <w:tbl>
      <w:tblPr>
        <w:tblStyle w:val="TableGrid"/>
        <w:tblW w:w="10489" w:type="dxa"/>
        <w:tblInd w:w="6" w:type="dxa"/>
        <w:tblCellMar>
          <w:top w:w="45" w:type="dxa"/>
          <w:right w:w="67" w:type="dxa"/>
        </w:tblCellMar>
        <w:tblLook w:val="04A0" w:firstRow="1" w:lastRow="0" w:firstColumn="1" w:lastColumn="0" w:noHBand="0" w:noVBand="1"/>
      </w:tblPr>
      <w:tblGrid>
        <w:gridCol w:w="3969"/>
        <w:gridCol w:w="6520"/>
      </w:tblGrid>
      <w:tr w:rsidR="00B3519E" w14:paraId="405D832A" w14:textId="77777777" w:rsidTr="0098171F">
        <w:trPr>
          <w:trHeight w:val="326"/>
        </w:trPr>
        <w:tc>
          <w:tcPr>
            <w:tcW w:w="10489" w:type="dxa"/>
            <w:gridSpan w:val="2"/>
            <w:tcBorders>
              <w:top w:val="single" w:sz="4" w:space="0" w:color="0070C0"/>
              <w:left w:val="single" w:sz="4" w:space="0" w:color="0070C0"/>
              <w:bottom w:val="single" w:sz="4" w:space="0" w:color="0070C0"/>
              <w:right w:val="single" w:sz="4" w:space="0" w:color="0070C0"/>
            </w:tcBorders>
            <w:shd w:val="clear" w:color="auto" w:fill="BDD6EE"/>
          </w:tcPr>
          <w:p w14:paraId="6A75B2E9" w14:textId="77777777" w:rsidR="00B3519E" w:rsidRDefault="00B3519E" w:rsidP="0098171F">
            <w:pPr>
              <w:spacing w:line="259" w:lineRule="auto"/>
              <w:ind w:left="56"/>
            </w:pPr>
            <w:r>
              <w:rPr>
                <w:b/>
                <w:color w:val="0070C0"/>
                <w:sz w:val="18"/>
              </w:rPr>
              <w:t xml:space="preserve">3,7-Dimethyl-6-octen-1-ol (106-22-9) </w:t>
            </w:r>
          </w:p>
        </w:tc>
      </w:tr>
      <w:tr w:rsidR="00B3519E" w:rsidRPr="00C06C23" w14:paraId="04CBBBFD" w14:textId="77777777" w:rsidTr="0098171F">
        <w:trPr>
          <w:trHeight w:val="407"/>
        </w:trPr>
        <w:tc>
          <w:tcPr>
            <w:tcW w:w="3969" w:type="dxa"/>
            <w:tcBorders>
              <w:top w:val="single" w:sz="4" w:space="0" w:color="0070C0"/>
              <w:left w:val="single" w:sz="4" w:space="0" w:color="0070C0"/>
              <w:bottom w:val="double" w:sz="4" w:space="0" w:color="0070C0"/>
              <w:right w:val="single" w:sz="4" w:space="0" w:color="0070C0"/>
            </w:tcBorders>
          </w:tcPr>
          <w:p w14:paraId="5E7DB906" w14:textId="77777777" w:rsidR="00B3519E" w:rsidRDefault="00B3519E" w:rsidP="0098171F">
            <w:pPr>
              <w:spacing w:line="259" w:lineRule="auto"/>
              <w:ind w:left="56"/>
            </w:pPr>
            <w:r>
              <w:t xml:space="preserve">Coefficient de partage n-octanol/eau (Log </w:t>
            </w:r>
            <w:proofErr w:type="spellStart"/>
            <w:r>
              <w:t>Pow</w:t>
            </w:r>
            <w:proofErr w:type="spellEnd"/>
            <w:r>
              <w:t xml:space="preserve">) </w:t>
            </w:r>
          </w:p>
        </w:tc>
        <w:tc>
          <w:tcPr>
            <w:tcW w:w="6519" w:type="dxa"/>
            <w:tcBorders>
              <w:top w:val="single" w:sz="4" w:space="0" w:color="0070C0"/>
              <w:left w:val="single" w:sz="4" w:space="0" w:color="0070C0"/>
              <w:bottom w:val="double" w:sz="4" w:space="0" w:color="0070C0"/>
              <w:right w:val="single" w:sz="4" w:space="0" w:color="0070C0"/>
            </w:tcBorders>
          </w:tcPr>
          <w:p w14:paraId="1830020F" w14:textId="77777777" w:rsidR="00B3519E" w:rsidRPr="00C06C23" w:rsidRDefault="00B3519E" w:rsidP="0098171F">
            <w:pPr>
              <w:spacing w:line="259" w:lineRule="auto"/>
              <w:ind w:left="58"/>
              <w:rPr>
                <w:lang w:val="en-US"/>
              </w:rPr>
            </w:pPr>
            <w:r w:rsidRPr="00C06C23">
              <w:rPr>
                <w:lang w:val="en-US"/>
              </w:rPr>
              <w:t xml:space="preserve">3,91 Source: National Library of Medicine </w:t>
            </w:r>
          </w:p>
        </w:tc>
      </w:tr>
      <w:tr w:rsidR="00B3519E" w14:paraId="4782BCFC" w14:textId="77777777" w:rsidTr="0098171F">
        <w:trPr>
          <w:trHeight w:val="344"/>
        </w:trPr>
        <w:tc>
          <w:tcPr>
            <w:tcW w:w="3969" w:type="dxa"/>
            <w:tcBorders>
              <w:top w:val="double" w:sz="4" w:space="0" w:color="0070C0"/>
              <w:left w:val="single" w:sz="4" w:space="0" w:color="0070C0"/>
              <w:bottom w:val="single" w:sz="4" w:space="0" w:color="0070C0"/>
              <w:right w:val="nil"/>
            </w:tcBorders>
            <w:shd w:val="clear" w:color="auto" w:fill="BDD6EE"/>
          </w:tcPr>
          <w:p w14:paraId="16F797C7" w14:textId="77777777" w:rsidR="00B3519E" w:rsidRDefault="00B3519E" w:rsidP="0098171F">
            <w:pPr>
              <w:spacing w:line="259" w:lineRule="auto"/>
              <w:ind w:left="56"/>
              <w:jc w:val="both"/>
            </w:pPr>
            <w:r>
              <w:rPr>
                <w:b/>
                <w:color w:val="0070C0"/>
                <w:sz w:val="18"/>
              </w:rPr>
              <w:t xml:space="preserve">3,7-Dimethyl octa-1,6-diene-3-yl </w:t>
            </w:r>
            <w:proofErr w:type="spellStart"/>
            <w:r>
              <w:rPr>
                <w:b/>
                <w:color w:val="0070C0"/>
                <w:sz w:val="18"/>
              </w:rPr>
              <w:t>acetate</w:t>
            </w:r>
            <w:proofErr w:type="spellEnd"/>
            <w:r>
              <w:rPr>
                <w:b/>
                <w:color w:val="0070C0"/>
                <w:sz w:val="18"/>
              </w:rPr>
              <w:t xml:space="preserve"> (115-</w:t>
            </w:r>
          </w:p>
        </w:tc>
        <w:tc>
          <w:tcPr>
            <w:tcW w:w="6519" w:type="dxa"/>
            <w:tcBorders>
              <w:top w:val="double" w:sz="4" w:space="0" w:color="0070C0"/>
              <w:left w:val="nil"/>
              <w:bottom w:val="single" w:sz="4" w:space="0" w:color="0070C0"/>
              <w:right w:val="single" w:sz="4" w:space="0" w:color="0070C0"/>
            </w:tcBorders>
            <w:shd w:val="clear" w:color="auto" w:fill="BDD6EE"/>
          </w:tcPr>
          <w:p w14:paraId="33866FFB" w14:textId="77777777" w:rsidR="00B3519E" w:rsidRDefault="00B3519E" w:rsidP="0098171F">
            <w:pPr>
              <w:spacing w:line="259" w:lineRule="auto"/>
              <w:ind w:left="-70"/>
            </w:pPr>
            <w:r>
              <w:rPr>
                <w:b/>
                <w:color w:val="0070C0"/>
                <w:sz w:val="18"/>
              </w:rPr>
              <w:t xml:space="preserve">95-7) </w:t>
            </w:r>
          </w:p>
        </w:tc>
      </w:tr>
      <w:tr w:rsidR="00B3519E" w14:paraId="76A35A82" w14:textId="77777777" w:rsidTr="0098171F">
        <w:trPr>
          <w:trHeight w:val="366"/>
        </w:trPr>
        <w:tc>
          <w:tcPr>
            <w:tcW w:w="3969" w:type="dxa"/>
            <w:tcBorders>
              <w:top w:val="single" w:sz="4" w:space="0" w:color="0070C0"/>
              <w:left w:val="single" w:sz="4" w:space="0" w:color="0070C0"/>
              <w:bottom w:val="single" w:sz="4" w:space="0" w:color="0070C0"/>
              <w:right w:val="single" w:sz="4" w:space="0" w:color="0070C0"/>
            </w:tcBorders>
          </w:tcPr>
          <w:p w14:paraId="7D98F05A" w14:textId="77777777" w:rsidR="00B3519E" w:rsidRDefault="00B3519E" w:rsidP="0098171F">
            <w:pPr>
              <w:spacing w:line="259" w:lineRule="auto"/>
              <w:ind w:left="56"/>
            </w:pPr>
            <w:r>
              <w:t xml:space="preserve">Coefficient de partage n-octanol/eau (Log </w:t>
            </w:r>
            <w:proofErr w:type="spellStart"/>
            <w:r>
              <w:t>Pow</w:t>
            </w:r>
            <w:proofErr w:type="spellEnd"/>
            <w:r>
              <w:t xml:space="preserve">) </w:t>
            </w:r>
          </w:p>
        </w:tc>
        <w:tc>
          <w:tcPr>
            <w:tcW w:w="6519" w:type="dxa"/>
            <w:tcBorders>
              <w:top w:val="single" w:sz="4" w:space="0" w:color="0070C0"/>
              <w:left w:val="single" w:sz="4" w:space="0" w:color="0070C0"/>
              <w:bottom w:val="single" w:sz="4" w:space="0" w:color="0070C0"/>
              <w:right w:val="single" w:sz="4" w:space="0" w:color="0070C0"/>
            </w:tcBorders>
          </w:tcPr>
          <w:p w14:paraId="6F49A09B" w14:textId="77777777" w:rsidR="00B3519E" w:rsidRDefault="00B3519E" w:rsidP="0098171F">
            <w:pPr>
              <w:spacing w:line="259" w:lineRule="auto"/>
              <w:ind w:left="58"/>
            </w:pPr>
            <w:r>
              <w:t xml:space="preserve">3,93 </w:t>
            </w:r>
            <w:proofErr w:type="gramStart"/>
            <w:r>
              <w:t>Source:</w:t>
            </w:r>
            <w:proofErr w:type="gramEnd"/>
            <w:r>
              <w:t xml:space="preserve"> </w:t>
            </w:r>
            <w:proofErr w:type="spellStart"/>
            <w:r>
              <w:t>NLM;ChemIDPlus</w:t>
            </w:r>
            <w:proofErr w:type="spellEnd"/>
            <w:r>
              <w:t xml:space="preserve"> </w:t>
            </w:r>
          </w:p>
        </w:tc>
      </w:tr>
    </w:tbl>
    <w:p w14:paraId="73D42555" w14:textId="77777777" w:rsidR="00B3519E" w:rsidRDefault="00B3519E" w:rsidP="00B3519E">
      <w:pPr>
        <w:spacing w:after="5" w:line="259" w:lineRule="auto"/>
      </w:pPr>
      <w:r>
        <w:rPr>
          <w:sz w:val="2"/>
        </w:rPr>
        <w:t xml:space="preserve"> </w:t>
      </w:r>
    </w:p>
    <w:tbl>
      <w:tblPr>
        <w:tblStyle w:val="TableGrid"/>
        <w:tblW w:w="10489" w:type="dxa"/>
        <w:tblInd w:w="6" w:type="dxa"/>
        <w:tblCellMar>
          <w:top w:w="45" w:type="dxa"/>
          <w:left w:w="56" w:type="dxa"/>
          <w:right w:w="115" w:type="dxa"/>
        </w:tblCellMar>
        <w:tblLook w:val="04A0" w:firstRow="1" w:lastRow="0" w:firstColumn="1" w:lastColumn="0" w:noHBand="0" w:noVBand="1"/>
      </w:tblPr>
      <w:tblGrid>
        <w:gridCol w:w="3969"/>
        <w:gridCol w:w="6520"/>
      </w:tblGrid>
      <w:tr w:rsidR="00B3519E" w14:paraId="7256A1FE" w14:textId="77777777" w:rsidTr="0098171F">
        <w:trPr>
          <w:trHeight w:val="326"/>
        </w:trPr>
        <w:tc>
          <w:tcPr>
            <w:tcW w:w="10489" w:type="dxa"/>
            <w:gridSpan w:val="2"/>
            <w:tcBorders>
              <w:top w:val="single" w:sz="4" w:space="0" w:color="0070C0"/>
              <w:left w:val="single" w:sz="4" w:space="0" w:color="0070C0"/>
              <w:bottom w:val="single" w:sz="4" w:space="0" w:color="0070C0"/>
              <w:right w:val="single" w:sz="4" w:space="0" w:color="0070C0"/>
            </w:tcBorders>
            <w:shd w:val="clear" w:color="auto" w:fill="BDD6EE"/>
          </w:tcPr>
          <w:p w14:paraId="2CA934AD" w14:textId="77777777" w:rsidR="00B3519E" w:rsidRDefault="00B3519E" w:rsidP="0098171F">
            <w:pPr>
              <w:spacing w:line="259" w:lineRule="auto"/>
            </w:pPr>
            <w:r>
              <w:rPr>
                <w:b/>
                <w:color w:val="0070C0"/>
                <w:sz w:val="18"/>
              </w:rPr>
              <w:t>(±) trans—3,3-diméthyl-5-(2,2,3-triméthyl-cyclopent-3-én-1-</w:t>
            </w:r>
            <w:proofErr w:type="gramStart"/>
            <w:r>
              <w:rPr>
                <w:b/>
                <w:color w:val="0070C0"/>
                <w:sz w:val="18"/>
              </w:rPr>
              <w:t>yl)-</w:t>
            </w:r>
            <w:proofErr w:type="gramEnd"/>
            <w:r>
              <w:rPr>
                <w:b/>
                <w:color w:val="0070C0"/>
                <w:sz w:val="18"/>
              </w:rPr>
              <w:t xml:space="preserve">pent-4-én-2-ol (107898-54-4) </w:t>
            </w:r>
          </w:p>
        </w:tc>
      </w:tr>
      <w:tr w:rsidR="00B3519E" w14:paraId="37B97943" w14:textId="77777777" w:rsidTr="0098171F">
        <w:trPr>
          <w:trHeight w:val="368"/>
        </w:trPr>
        <w:tc>
          <w:tcPr>
            <w:tcW w:w="3969" w:type="dxa"/>
            <w:tcBorders>
              <w:top w:val="single" w:sz="4" w:space="0" w:color="0070C0"/>
              <w:left w:val="single" w:sz="4" w:space="0" w:color="0070C0"/>
              <w:bottom w:val="single" w:sz="4" w:space="0" w:color="0070C0"/>
              <w:right w:val="single" w:sz="4" w:space="0" w:color="0070C0"/>
            </w:tcBorders>
          </w:tcPr>
          <w:p w14:paraId="0091829E" w14:textId="77777777" w:rsidR="00B3519E" w:rsidRDefault="00B3519E" w:rsidP="0098171F">
            <w:pPr>
              <w:spacing w:line="259" w:lineRule="auto"/>
            </w:pPr>
            <w:r>
              <w:t xml:space="preserve">Coefficient de partage n-octanol/eau (Log </w:t>
            </w:r>
            <w:proofErr w:type="spellStart"/>
            <w:r>
              <w:t>Pow</w:t>
            </w:r>
            <w:proofErr w:type="spellEnd"/>
            <w:r>
              <w:t xml:space="preserve">) </w:t>
            </w:r>
          </w:p>
        </w:tc>
        <w:tc>
          <w:tcPr>
            <w:tcW w:w="6519" w:type="dxa"/>
            <w:tcBorders>
              <w:top w:val="single" w:sz="4" w:space="0" w:color="0070C0"/>
              <w:left w:val="single" w:sz="4" w:space="0" w:color="0070C0"/>
              <w:bottom w:val="single" w:sz="4" w:space="0" w:color="0070C0"/>
              <w:right w:val="single" w:sz="4" w:space="0" w:color="0070C0"/>
            </w:tcBorders>
          </w:tcPr>
          <w:p w14:paraId="694C85E4" w14:textId="77777777" w:rsidR="00B3519E" w:rsidRDefault="00B3519E" w:rsidP="0098171F">
            <w:pPr>
              <w:spacing w:line="259" w:lineRule="auto"/>
              <w:ind w:left="1"/>
            </w:pPr>
            <w:r>
              <w:t xml:space="preserve">5,39 </w:t>
            </w:r>
            <w:proofErr w:type="gramStart"/>
            <w:r>
              <w:t>Source:</w:t>
            </w:r>
            <w:proofErr w:type="gramEnd"/>
            <w:r>
              <w:t xml:space="preserve"> EPISUITE </w:t>
            </w:r>
          </w:p>
        </w:tc>
      </w:tr>
    </w:tbl>
    <w:p w14:paraId="616DC0D3" w14:textId="77777777" w:rsidR="00B3519E" w:rsidRDefault="00B3519E" w:rsidP="00B3519E">
      <w:pPr>
        <w:spacing w:after="5" w:line="259" w:lineRule="auto"/>
      </w:pPr>
      <w:r>
        <w:rPr>
          <w:sz w:val="2"/>
        </w:rPr>
        <w:t xml:space="preserve"> </w:t>
      </w:r>
    </w:p>
    <w:tbl>
      <w:tblPr>
        <w:tblStyle w:val="TableGrid"/>
        <w:tblW w:w="10489" w:type="dxa"/>
        <w:tblInd w:w="6" w:type="dxa"/>
        <w:tblCellMar>
          <w:top w:w="42" w:type="dxa"/>
          <w:left w:w="56" w:type="dxa"/>
          <w:right w:w="115" w:type="dxa"/>
        </w:tblCellMar>
        <w:tblLook w:val="04A0" w:firstRow="1" w:lastRow="0" w:firstColumn="1" w:lastColumn="0" w:noHBand="0" w:noVBand="1"/>
      </w:tblPr>
      <w:tblGrid>
        <w:gridCol w:w="3969"/>
        <w:gridCol w:w="6520"/>
      </w:tblGrid>
      <w:tr w:rsidR="00B3519E" w14:paraId="0806979A" w14:textId="77777777" w:rsidTr="0098171F">
        <w:trPr>
          <w:trHeight w:val="327"/>
        </w:trPr>
        <w:tc>
          <w:tcPr>
            <w:tcW w:w="3969" w:type="dxa"/>
            <w:tcBorders>
              <w:top w:val="single" w:sz="4" w:space="0" w:color="0070C0"/>
              <w:left w:val="single" w:sz="4" w:space="0" w:color="0070C0"/>
              <w:bottom w:val="single" w:sz="4" w:space="0" w:color="0070C0"/>
              <w:right w:val="nil"/>
            </w:tcBorders>
            <w:shd w:val="clear" w:color="auto" w:fill="BDD6EE"/>
          </w:tcPr>
          <w:p w14:paraId="4A8B556A" w14:textId="77777777" w:rsidR="00B3519E" w:rsidRDefault="00B3519E" w:rsidP="0098171F">
            <w:pPr>
              <w:spacing w:line="259" w:lineRule="auto"/>
            </w:pPr>
            <w:proofErr w:type="spellStart"/>
            <w:r>
              <w:rPr>
                <w:b/>
                <w:color w:val="0070C0"/>
                <w:sz w:val="18"/>
              </w:rPr>
              <w:t>Coumarin</w:t>
            </w:r>
            <w:proofErr w:type="spellEnd"/>
            <w:r>
              <w:rPr>
                <w:b/>
                <w:color w:val="0070C0"/>
                <w:sz w:val="18"/>
              </w:rPr>
              <w:t xml:space="preserve"> (91-64-5) </w:t>
            </w:r>
          </w:p>
        </w:tc>
        <w:tc>
          <w:tcPr>
            <w:tcW w:w="6519" w:type="dxa"/>
            <w:tcBorders>
              <w:top w:val="single" w:sz="4" w:space="0" w:color="0070C0"/>
              <w:left w:val="nil"/>
              <w:bottom w:val="single" w:sz="4" w:space="0" w:color="0070C0"/>
              <w:right w:val="single" w:sz="4" w:space="0" w:color="0070C0"/>
            </w:tcBorders>
            <w:shd w:val="clear" w:color="auto" w:fill="BDD6EE"/>
          </w:tcPr>
          <w:p w14:paraId="5E589986" w14:textId="77777777" w:rsidR="00B3519E" w:rsidRDefault="00B3519E" w:rsidP="0098171F">
            <w:pPr>
              <w:spacing w:after="160" w:line="259" w:lineRule="auto"/>
            </w:pPr>
          </w:p>
        </w:tc>
      </w:tr>
      <w:tr w:rsidR="00B3519E" w:rsidRPr="00C06C23" w14:paraId="2B90AB9E" w14:textId="77777777" w:rsidTr="0098171F">
        <w:trPr>
          <w:trHeight w:val="369"/>
        </w:trPr>
        <w:tc>
          <w:tcPr>
            <w:tcW w:w="3969" w:type="dxa"/>
            <w:tcBorders>
              <w:top w:val="single" w:sz="4" w:space="0" w:color="0070C0"/>
              <w:left w:val="single" w:sz="4" w:space="0" w:color="0070C0"/>
              <w:bottom w:val="single" w:sz="4" w:space="0" w:color="0070C0"/>
              <w:right w:val="single" w:sz="4" w:space="0" w:color="0070C0"/>
            </w:tcBorders>
          </w:tcPr>
          <w:p w14:paraId="7FF2B453" w14:textId="77777777" w:rsidR="00B3519E" w:rsidRDefault="00B3519E" w:rsidP="0098171F">
            <w:pPr>
              <w:spacing w:line="259" w:lineRule="auto"/>
            </w:pPr>
            <w:r>
              <w:t xml:space="preserve">Coefficient de partage n-octanol/eau (Log </w:t>
            </w:r>
            <w:proofErr w:type="spellStart"/>
            <w:r>
              <w:t>Pow</w:t>
            </w:r>
            <w:proofErr w:type="spellEnd"/>
            <w:r>
              <w:t xml:space="preserve">) </w:t>
            </w:r>
          </w:p>
        </w:tc>
        <w:tc>
          <w:tcPr>
            <w:tcW w:w="6519" w:type="dxa"/>
            <w:tcBorders>
              <w:top w:val="single" w:sz="4" w:space="0" w:color="0070C0"/>
              <w:left w:val="single" w:sz="4" w:space="0" w:color="0070C0"/>
              <w:bottom w:val="single" w:sz="4" w:space="0" w:color="0070C0"/>
              <w:right w:val="single" w:sz="4" w:space="0" w:color="0070C0"/>
            </w:tcBorders>
          </w:tcPr>
          <w:p w14:paraId="1CFCDC00" w14:textId="77777777" w:rsidR="00B3519E" w:rsidRPr="00C06C23" w:rsidRDefault="00B3519E" w:rsidP="0098171F">
            <w:pPr>
              <w:spacing w:line="259" w:lineRule="auto"/>
              <w:ind w:left="1"/>
              <w:rPr>
                <w:lang w:val="en-US"/>
              </w:rPr>
            </w:pPr>
            <w:r w:rsidRPr="00C06C23">
              <w:rPr>
                <w:lang w:val="en-US"/>
              </w:rPr>
              <w:t xml:space="preserve">1,39 Source: International Chemical Safety Cards </w:t>
            </w:r>
          </w:p>
        </w:tc>
      </w:tr>
    </w:tbl>
    <w:p w14:paraId="6814880A" w14:textId="77777777" w:rsidR="00B3519E" w:rsidRPr="00C06C23" w:rsidRDefault="00B3519E" w:rsidP="00B3519E">
      <w:pPr>
        <w:spacing w:after="0" w:line="259" w:lineRule="auto"/>
        <w:rPr>
          <w:lang w:val="en-US"/>
        </w:rPr>
      </w:pPr>
      <w:r w:rsidRPr="00C06C23">
        <w:rPr>
          <w:sz w:val="2"/>
          <w:lang w:val="en-US"/>
        </w:rPr>
        <w:t xml:space="preserve"> </w:t>
      </w:r>
    </w:p>
    <w:tbl>
      <w:tblPr>
        <w:tblStyle w:val="TableGrid"/>
        <w:tblW w:w="10489" w:type="dxa"/>
        <w:tblInd w:w="6" w:type="dxa"/>
        <w:tblCellMar>
          <w:top w:w="45" w:type="dxa"/>
          <w:left w:w="56" w:type="dxa"/>
          <w:right w:w="115" w:type="dxa"/>
        </w:tblCellMar>
        <w:tblLook w:val="04A0" w:firstRow="1" w:lastRow="0" w:firstColumn="1" w:lastColumn="0" w:noHBand="0" w:noVBand="1"/>
      </w:tblPr>
      <w:tblGrid>
        <w:gridCol w:w="3969"/>
        <w:gridCol w:w="6520"/>
      </w:tblGrid>
      <w:tr w:rsidR="00B3519E" w14:paraId="2F98E13A" w14:textId="77777777" w:rsidTr="0098171F">
        <w:trPr>
          <w:trHeight w:val="326"/>
        </w:trPr>
        <w:tc>
          <w:tcPr>
            <w:tcW w:w="3969" w:type="dxa"/>
            <w:tcBorders>
              <w:top w:val="single" w:sz="4" w:space="0" w:color="0070C0"/>
              <w:left w:val="single" w:sz="4" w:space="0" w:color="0070C0"/>
              <w:bottom w:val="single" w:sz="4" w:space="0" w:color="0070C0"/>
              <w:right w:val="nil"/>
            </w:tcBorders>
            <w:shd w:val="clear" w:color="auto" w:fill="BDD6EE"/>
          </w:tcPr>
          <w:p w14:paraId="76B3D7F3" w14:textId="77777777" w:rsidR="00B3519E" w:rsidRDefault="00B3519E" w:rsidP="0098171F">
            <w:pPr>
              <w:spacing w:line="259" w:lineRule="auto"/>
            </w:pPr>
            <w:proofErr w:type="spellStart"/>
            <w:r>
              <w:rPr>
                <w:b/>
                <w:color w:val="0070C0"/>
                <w:sz w:val="18"/>
              </w:rPr>
              <w:t>Geranyl</w:t>
            </w:r>
            <w:proofErr w:type="spellEnd"/>
            <w:r>
              <w:rPr>
                <w:b/>
                <w:color w:val="0070C0"/>
                <w:sz w:val="18"/>
              </w:rPr>
              <w:t xml:space="preserve"> </w:t>
            </w:r>
            <w:proofErr w:type="spellStart"/>
            <w:r>
              <w:rPr>
                <w:b/>
                <w:color w:val="0070C0"/>
                <w:sz w:val="18"/>
              </w:rPr>
              <w:t>acetate</w:t>
            </w:r>
            <w:proofErr w:type="spellEnd"/>
            <w:r>
              <w:rPr>
                <w:b/>
                <w:color w:val="0070C0"/>
                <w:sz w:val="18"/>
              </w:rPr>
              <w:t xml:space="preserve"> (105-87-3) </w:t>
            </w:r>
          </w:p>
        </w:tc>
        <w:tc>
          <w:tcPr>
            <w:tcW w:w="6519" w:type="dxa"/>
            <w:tcBorders>
              <w:top w:val="single" w:sz="4" w:space="0" w:color="0070C0"/>
              <w:left w:val="nil"/>
              <w:bottom w:val="single" w:sz="4" w:space="0" w:color="0070C0"/>
              <w:right w:val="single" w:sz="4" w:space="0" w:color="0070C0"/>
            </w:tcBorders>
            <w:shd w:val="clear" w:color="auto" w:fill="BDD6EE"/>
          </w:tcPr>
          <w:p w14:paraId="6C7069D4" w14:textId="77777777" w:rsidR="00B3519E" w:rsidRDefault="00B3519E" w:rsidP="0098171F">
            <w:pPr>
              <w:spacing w:after="160" w:line="259" w:lineRule="auto"/>
            </w:pPr>
          </w:p>
        </w:tc>
      </w:tr>
      <w:tr w:rsidR="00B3519E" w14:paraId="49CE6041" w14:textId="77777777" w:rsidTr="0098171F">
        <w:trPr>
          <w:trHeight w:val="368"/>
        </w:trPr>
        <w:tc>
          <w:tcPr>
            <w:tcW w:w="3969" w:type="dxa"/>
            <w:tcBorders>
              <w:top w:val="single" w:sz="4" w:space="0" w:color="0070C0"/>
              <w:left w:val="single" w:sz="4" w:space="0" w:color="0070C0"/>
              <w:bottom w:val="single" w:sz="4" w:space="0" w:color="0070C0"/>
              <w:right w:val="single" w:sz="4" w:space="0" w:color="0070C0"/>
            </w:tcBorders>
          </w:tcPr>
          <w:p w14:paraId="1705479D" w14:textId="77777777" w:rsidR="00B3519E" w:rsidRDefault="00B3519E" w:rsidP="0098171F">
            <w:pPr>
              <w:spacing w:line="259" w:lineRule="auto"/>
            </w:pPr>
            <w:r>
              <w:t xml:space="preserve">Coefficient de partage n-octanol/eau (Log </w:t>
            </w:r>
            <w:proofErr w:type="spellStart"/>
            <w:r>
              <w:t>Pow</w:t>
            </w:r>
            <w:proofErr w:type="spellEnd"/>
            <w:r>
              <w:t xml:space="preserve">) </w:t>
            </w:r>
          </w:p>
        </w:tc>
        <w:tc>
          <w:tcPr>
            <w:tcW w:w="6519" w:type="dxa"/>
            <w:tcBorders>
              <w:top w:val="single" w:sz="4" w:space="0" w:color="0070C0"/>
              <w:left w:val="single" w:sz="4" w:space="0" w:color="0070C0"/>
              <w:bottom w:val="single" w:sz="4" w:space="0" w:color="0070C0"/>
              <w:right w:val="single" w:sz="4" w:space="0" w:color="0070C0"/>
            </w:tcBorders>
          </w:tcPr>
          <w:p w14:paraId="409907D5" w14:textId="77777777" w:rsidR="00B3519E" w:rsidRDefault="00B3519E" w:rsidP="0098171F">
            <w:pPr>
              <w:spacing w:line="259" w:lineRule="auto"/>
              <w:ind w:left="1"/>
            </w:pPr>
            <w:r>
              <w:t xml:space="preserve">4,04 </w:t>
            </w:r>
            <w:proofErr w:type="gramStart"/>
            <w:r>
              <w:t>Source:</w:t>
            </w:r>
            <w:proofErr w:type="gramEnd"/>
            <w:r>
              <w:t xml:space="preserve"> ECHA </w:t>
            </w:r>
          </w:p>
        </w:tc>
      </w:tr>
    </w:tbl>
    <w:p w14:paraId="0D4F6A58" w14:textId="77777777" w:rsidR="00B3519E" w:rsidRDefault="00B3519E" w:rsidP="00B3519E">
      <w:pPr>
        <w:spacing w:after="5" w:line="259" w:lineRule="auto"/>
      </w:pPr>
      <w:r>
        <w:rPr>
          <w:sz w:val="2"/>
        </w:rPr>
        <w:t xml:space="preserve"> </w:t>
      </w:r>
    </w:p>
    <w:tbl>
      <w:tblPr>
        <w:tblStyle w:val="TableGrid"/>
        <w:tblW w:w="10489" w:type="dxa"/>
        <w:tblInd w:w="6" w:type="dxa"/>
        <w:tblCellMar>
          <w:top w:w="45" w:type="dxa"/>
          <w:left w:w="56" w:type="dxa"/>
          <w:right w:w="115" w:type="dxa"/>
        </w:tblCellMar>
        <w:tblLook w:val="04A0" w:firstRow="1" w:lastRow="0" w:firstColumn="1" w:lastColumn="0" w:noHBand="0" w:noVBand="1"/>
      </w:tblPr>
      <w:tblGrid>
        <w:gridCol w:w="3969"/>
        <w:gridCol w:w="6520"/>
      </w:tblGrid>
      <w:tr w:rsidR="00B3519E" w14:paraId="75D39815" w14:textId="77777777" w:rsidTr="0098171F">
        <w:trPr>
          <w:trHeight w:val="326"/>
        </w:trPr>
        <w:tc>
          <w:tcPr>
            <w:tcW w:w="10489" w:type="dxa"/>
            <w:gridSpan w:val="2"/>
            <w:tcBorders>
              <w:top w:val="single" w:sz="4" w:space="0" w:color="0070C0"/>
              <w:left w:val="single" w:sz="4" w:space="0" w:color="0070C0"/>
              <w:bottom w:val="single" w:sz="4" w:space="0" w:color="0070C0"/>
              <w:right w:val="single" w:sz="4" w:space="0" w:color="0070C0"/>
            </w:tcBorders>
            <w:shd w:val="clear" w:color="auto" w:fill="BDD6EE"/>
          </w:tcPr>
          <w:p w14:paraId="3AAF6572" w14:textId="77777777" w:rsidR="00B3519E" w:rsidRDefault="00B3519E" w:rsidP="0098171F">
            <w:pPr>
              <w:spacing w:line="259" w:lineRule="auto"/>
            </w:pPr>
            <w:proofErr w:type="spellStart"/>
            <w:r>
              <w:rPr>
                <w:b/>
                <w:color w:val="0070C0"/>
                <w:sz w:val="18"/>
              </w:rPr>
              <w:t>Methyl</w:t>
            </w:r>
            <w:proofErr w:type="spellEnd"/>
            <w:r>
              <w:rPr>
                <w:b/>
                <w:color w:val="0070C0"/>
                <w:sz w:val="18"/>
              </w:rPr>
              <w:t xml:space="preserve"> 2,4-dihydroxy-3,6-dimethylbenzoate (4707-47-5) </w:t>
            </w:r>
          </w:p>
        </w:tc>
      </w:tr>
      <w:tr w:rsidR="00B3519E" w:rsidRPr="00C06C23" w14:paraId="3299DEA4" w14:textId="77777777" w:rsidTr="0098171F">
        <w:trPr>
          <w:trHeight w:val="407"/>
        </w:trPr>
        <w:tc>
          <w:tcPr>
            <w:tcW w:w="3969" w:type="dxa"/>
            <w:tcBorders>
              <w:top w:val="single" w:sz="4" w:space="0" w:color="0070C0"/>
              <w:left w:val="single" w:sz="4" w:space="0" w:color="0070C0"/>
              <w:bottom w:val="double" w:sz="4" w:space="0" w:color="0070C0"/>
              <w:right w:val="single" w:sz="4" w:space="0" w:color="0070C0"/>
            </w:tcBorders>
          </w:tcPr>
          <w:p w14:paraId="517E5D62" w14:textId="77777777" w:rsidR="00B3519E" w:rsidRDefault="00B3519E" w:rsidP="0098171F">
            <w:pPr>
              <w:spacing w:line="259" w:lineRule="auto"/>
            </w:pPr>
            <w:r>
              <w:t xml:space="preserve">Coefficient de partage n-octanol/eau (Log </w:t>
            </w:r>
            <w:proofErr w:type="spellStart"/>
            <w:r>
              <w:t>Pow</w:t>
            </w:r>
            <w:proofErr w:type="spellEnd"/>
            <w:r>
              <w:t xml:space="preserve">) </w:t>
            </w:r>
          </w:p>
        </w:tc>
        <w:tc>
          <w:tcPr>
            <w:tcW w:w="6519" w:type="dxa"/>
            <w:tcBorders>
              <w:top w:val="single" w:sz="4" w:space="0" w:color="0070C0"/>
              <w:left w:val="single" w:sz="4" w:space="0" w:color="0070C0"/>
              <w:bottom w:val="double" w:sz="4" w:space="0" w:color="0070C0"/>
              <w:right w:val="single" w:sz="4" w:space="0" w:color="0070C0"/>
            </w:tcBorders>
          </w:tcPr>
          <w:p w14:paraId="77D146E6" w14:textId="77777777" w:rsidR="00B3519E" w:rsidRPr="00C06C23" w:rsidRDefault="00B3519E" w:rsidP="0098171F">
            <w:pPr>
              <w:spacing w:line="259" w:lineRule="auto"/>
              <w:ind w:left="1"/>
              <w:rPr>
                <w:lang w:val="en-US"/>
              </w:rPr>
            </w:pPr>
            <w:r w:rsidRPr="00C06C23">
              <w:rPr>
                <w:lang w:val="en-US"/>
              </w:rPr>
              <w:t xml:space="preserve">3,22 Source: Ecological Structure Activity Relationships </w:t>
            </w:r>
          </w:p>
        </w:tc>
      </w:tr>
      <w:tr w:rsidR="00B3519E" w14:paraId="4C428520" w14:textId="77777777" w:rsidTr="0098171F">
        <w:trPr>
          <w:trHeight w:val="344"/>
        </w:trPr>
        <w:tc>
          <w:tcPr>
            <w:tcW w:w="3969" w:type="dxa"/>
            <w:tcBorders>
              <w:top w:val="double" w:sz="4" w:space="0" w:color="0070C0"/>
              <w:left w:val="single" w:sz="4" w:space="0" w:color="0070C0"/>
              <w:bottom w:val="single" w:sz="4" w:space="0" w:color="0070C0"/>
              <w:right w:val="nil"/>
            </w:tcBorders>
            <w:shd w:val="clear" w:color="auto" w:fill="BDD6EE"/>
          </w:tcPr>
          <w:p w14:paraId="53FF016F" w14:textId="77777777" w:rsidR="00B3519E" w:rsidRDefault="00B3519E" w:rsidP="0098171F">
            <w:pPr>
              <w:spacing w:line="259" w:lineRule="auto"/>
            </w:pPr>
            <w:proofErr w:type="spellStart"/>
            <w:r>
              <w:rPr>
                <w:b/>
                <w:color w:val="0070C0"/>
                <w:sz w:val="18"/>
              </w:rPr>
              <w:t>Hexyl</w:t>
            </w:r>
            <w:proofErr w:type="spellEnd"/>
            <w:r>
              <w:rPr>
                <w:b/>
                <w:color w:val="0070C0"/>
                <w:sz w:val="18"/>
              </w:rPr>
              <w:t xml:space="preserve"> 2-hydroxybenzoate (6259-76-3) </w:t>
            </w:r>
          </w:p>
        </w:tc>
        <w:tc>
          <w:tcPr>
            <w:tcW w:w="6519" w:type="dxa"/>
            <w:tcBorders>
              <w:top w:val="double" w:sz="4" w:space="0" w:color="0070C0"/>
              <w:left w:val="nil"/>
              <w:bottom w:val="single" w:sz="4" w:space="0" w:color="0070C0"/>
              <w:right w:val="single" w:sz="4" w:space="0" w:color="0070C0"/>
            </w:tcBorders>
            <w:shd w:val="clear" w:color="auto" w:fill="BDD6EE"/>
          </w:tcPr>
          <w:p w14:paraId="78E6E094" w14:textId="77777777" w:rsidR="00B3519E" w:rsidRDefault="00B3519E" w:rsidP="0098171F">
            <w:pPr>
              <w:spacing w:after="160" w:line="259" w:lineRule="auto"/>
            </w:pPr>
          </w:p>
        </w:tc>
      </w:tr>
      <w:tr w:rsidR="00B3519E" w14:paraId="5EE53368" w14:textId="77777777" w:rsidTr="0098171F">
        <w:trPr>
          <w:trHeight w:val="366"/>
        </w:trPr>
        <w:tc>
          <w:tcPr>
            <w:tcW w:w="3969" w:type="dxa"/>
            <w:tcBorders>
              <w:top w:val="single" w:sz="4" w:space="0" w:color="0070C0"/>
              <w:left w:val="single" w:sz="4" w:space="0" w:color="0070C0"/>
              <w:bottom w:val="single" w:sz="4" w:space="0" w:color="0070C0"/>
              <w:right w:val="single" w:sz="4" w:space="0" w:color="0070C0"/>
            </w:tcBorders>
          </w:tcPr>
          <w:p w14:paraId="2EFA041A" w14:textId="77777777" w:rsidR="00B3519E" w:rsidRDefault="00B3519E" w:rsidP="0098171F">
            <w:pPr>
              <w:spacing w:line="259" w:lineRule="auto"/>
            </w:pPr>
            <w:r>
              <w:t xml:space="preserve">Coefficient de partage n-octanol/eau (Log </w:t>
            </w:r>
            <w:proofErr w:type="spellStart"/>
            <w:r>
              <w:t>Pow</w:t>
            </w:r>
            <w:proofErr w:type="spellEnd"/>
            <w:r>
              <w:t xml:space="preserve">) </w:t>
            </w:r>
          </w:p>
        </w:tc>
        <w:tc>
          <w:tcPr>
            <w:tcW w:w="6519" w:type="dxa"/>
            <w:tcBorders>
              <w:top w:val="single" w:sz="4" w:space="0" w:color="0070C0"/>
              <w:left w:val="single" w:sz="4" w:space="0" w:color="0070C0"/>
              <w:bottom w:val="single" w:sz="4" w:space="0" w:color="0070C0"/>
              <w:right w:val="single" w:sz="4" w:space="0" w:color="0070C0"/>
            </w:tcBorders>
          </w:tcPr>
          <w:p w14:paraId="487C2D5D" w14:textId="77777777" w:rsidR="00B3519E" w:rsidRDefault="00B3519E" w:rsidP="0098171F">
            <w:pPr>
              <w:spacing w:line="259" w:lineRule="auto"/>
              <w:ind w:left="1"/>
            </w:pPr>
            <w:r>
              <w:t xml:space="preserve">5,06 </w:t>
            </w:r>
            <w:proofErr w:type="gramStart"/>
            <w:r>
              <w:t>Source:</w:t>
            </w:r>
            <w:proofErr w:type="gramEnd"/>
            <w:r>
              <w:t xml:space="preserve"> Quantitative Structure Activity Relation </w:t>
            </w:r>
          </w:p>
        </w:tc>
      </w:tr>
    </w:tbl>
    <w:p w14:paraId="19F208D5" w14:textId="77777777" w:rsidR="00B3519E" w:rsidRDefault="00B3519E" w:rsidP="00B3519E">
      <w:pPr>
        <w:spacing w:after="5" w:line="259" w:lineRule="auto"/>
      </w:pPr>
      <w:r>
        <w:rPr>
          <w:sz w:val="2"/>
        </w:rPr>
        <w:t xml:space="preserve"> </w:t>
      </w:r>
    </w:p>
    <w:tbl>
      <w:tblPr>
        <w:tblStyle w:val="TableGrid"/>
        <w:tblW w:w="10489" w:type="dxa"/>
        <w:tblInd w:w="6" w:type="dxa"/>
        <w:tblCellMar>
          <w:top w:w="45" w:type="dxa"/>
          <w:left w:w="56" w:type="dxa"/>
          <w:right w:w="115" w:type="dxa"/>
        </w:tblCellMar>
        <w:tblLook w:val="04A0" w:firstRow="1" w:lastRow="0" w:firstColumn="1" w:lastColumn="0" w:noHBand="0" w:noVBand="1"/>
      </w:tblPr>
      <w:tblGrid>
        <w:gridCol w:w="3969"/>
        <w:gridCol w:w="6520"/>
      </w:tblGrid>
      <w:tr w:rsidR="00B3519E" w14:paraId="3B1065FA" w14:textId="77777777" w:rsidTr="0098171F">
        <w:trPr>
          <w:trHeight w:val="326"/>
        </w:trPr>
        <w:tc>
          <w:tcPr>
            <w:tcW w:w="3969" w:type="dxa"/>
            <w:tcBorders>
              <w:top w:val="single" w:sz="4" w:space="0" w:color="0070C0"/>
              <w:left w:val="single" w:sz="4" w:space="0" w:color="0070C0"/>
              <w:bottom w:val="single" w:sz="4" w:space="0" w:color="0070C0"/>
              <w:right w:val="nil"/>
            </w:tcBorders>
            <w:shd w:val="clear" w:color="auto" w:fill="BDD6EE"/>
          </w:tcPr>
          <w:p w14:paraId="75498401" w14:textId="77777777" w:rsidR="00B3519E" w:rsidRDefault="00B3519E" w:rsidP="0098171F">
            <w:pPr>
              <w:spacing w:line="259" w:lineRule="auto"/>
            </w:pPr>
            <w:proofErr w:type="spellStart"/>
            <w:r>
              <w:rPr>
                <w:b/>
                <w:color w:val="0070C0"/>
                <w:sz w:val="18"/>
              </w:rPr>
              <w:t>Vetyver</w:t>
            </w:r>
            <w:proofErr w:type="spellEnd"/>
            <w:r>
              <w:rPr>
                <w:b/>
                <w:color w:val="0070C0"/>
                <w:sz w:val="18"/>
              </w:rPr>
              <w:t xml:space="preserve"> </w:t>
            </w:r>
            <w:proofErr w:type="spellStart"/>
            <w:r>
              <w:rPr>
                <w:b/>
                <w:color w:val="0070C0"/>
                <w:sz w:val="18"/>
              </w:rPr>
              <w:t>Oil</w:t>
            </w:r>
            <w:proofErr w:type="spellEnd"/>
            <w:r>
              <w:rPr>
                <w:b/>
                <w:color w:val="0070C0"/>
                <w:sz w:val="18"/>
              </w:rPr>
              <w:t xml:space="preserve"> </w:t>
            </w:r>
            <w:proofErr w:type="spellStart"/>
            <w:r>
              <w:rPr>
                <w:b/>
                <w:color w:val="0070C0"/>
                <w:sz w:val="18"/>
              </w:rPr>
              <w:t>Haiti</w:t>
            </w:r>
            <w:proofErr w:type="spellEnd"/>
            <w:r>
              <w:rPr>
                <w:b/>
                <w:color w:val="0070C0"/>
                <w:sz w:val="18"/>
              </w:rPr>
              <w:t xml:space="preserve"> (8016-96-4) </w:t>
            </w:r>
          </w:p>
        </w:tc>
        <w:tc>
          <w:tcPr>
            <w:tcW w:w="6519" w:type="dxa"/>
            <w:tcBorders>
              <w:top w:val="single" w:sz="4" w:space="0" w:color="0070C0"/>
              <w:left w:val="nil"/>
              <w:bottom w:val="single" w:sz="4" w:space="0" w:color="0070C0"/>
              <w:right w:val="single" w:sz="4" w:space="0" w:color="0070C0"/>
            </w:tcBorders>
            <w:shd w:val="clear" w:color="auto" w:fill="BDD6EE"/>
          </w:tcPr>
          <w:p w14:paraId="205A1626" w14:textId="77777777" w:rsidR="00B3519E" w:rsidRDefault="00B3519E" w:rsidP="0098171F">
            <w:pPr>
              <w:spacing w:after="160" w:line="259" w:lineRule="auto"/>
            </w:pPr>
          </w:p>
        </w:tc>
      </w:tr>
      <w:tr w:rsidR="00B3519E" w14:paraId="7622B361" w14:textId="77777777" w:rsidTr="0098171F">
        <w:trPr>
          <w:trHeight w:val="368"/>
        </w:trPr>
        <w:tc>
          <w:tcPr>
            <w:tcW w:w="3969" w:type="dxa"/>
            <w:tcBorders>
              <w:top w:val="single" w:sz="4" w:space="0" w:color="0070C0"/>
              <w:left w:val="single" w:sz="4" w:space="0" w:color="0070C0"/>
              <w:bottom w:val="single" w:sz="4" w:space="0" w:color="0070C0"/>
              <w:right w:val="single" w:sz="4" w:space="0" w:color="0070C0"/>
            </w:tcBorders>
          </w:tcPr>
          <w:p w14:paraId="7F250E2B" w14:textId="77777777" w:rsidR="00B3519E" w:rsidRDefault="00B3519E" w:rsidP="0098171F">
            <w:pPr>
              <w:spacing w:line="259" w:lineRule="auto"/>
            </w:pPr>
            <w:r>
              <w:t xml:space="preserve">Coefficient de partage n-octanol/eau (Log </w:t>
            </w:r>
            <w:proofErr w:type="spellStart"/>
            <w:r>
              <w:t>Pow</w:t>
            </w:r>
            <w:proofErr w:type="spellEnd"/>
            <w:r>
              <w:t xml:space="preserve">) </w:t>
            </w:r>
          </w:p>
        </w:tc>
        <w:tc>
          <w:tcPr>
            <w:tcW w:w="6519" w:type="dxa"/>
            <w:tcBorders>
              <w:top w:val="single" w:sz="4" w:space="0" w:color="0070C0"/>
              <w:left w:val="single" w:sz="4" w:space="0" w:color="0070C0"/>
              <w:bottom w:val="single" w:sz="4" w:space="0" w:color="0070C0"/>
              <w:right w:val="single" w:sz="4" w:space="0" w:color="0070C0"/>
            </w:tcBorders>
          </w:tcPr>
          <w:p w14:paraId="4B9D8C78" w14:textId="77777777" w:rsidR="00B3519E" w:rsidRDefault="00B3519E" w:rsidP="0098171F">
            <w:pPr>
              <w:spacing w:line="259" w:lineRule="auto"/>
              <w:ind w:left="1"/>
            </w:pPr>
            <w:r>
              <w:t xml:space="preserve">4,93 </w:t>
            </w:r>
            <w:proofErr w:type="gramStart"/>
            <w:r>
              <w:t>Source:</w:t>
            </w:r>
            <w:proofErr w:type="gramEnd"/>
            <w:r>
              <w:t xml:space="preserve"> Quantitative Structure Activity Relation </w:t>
            </w:r>
          </w:p>
        </w:tc>
      </w:tr>
    </w:tbl>
    <w:p w14:paraId="2C487DA3" w14:textId="77777777" w:rsidR="00B3519E" w:rsidRDefault="00B3519E" w:rsidP="00B3519E">
      <w:pPr>
        <w:spacing w:after="5" w:line="259" w:lineRule="auto"/>
      </w:pPr>
      <w:r>
        <w:rPr>
          <w:sz w:val="2"/>
        </w:rPr>
        <w:t xml:space="preserve"> </w:t>
      </w:r>
    </w:p>
    <w:tbl>
      <w:tblPr>
        <w:tblStyle w:val="TableGrid"/>
        <w:tblW w:w="10489" w:type="dxa"/>
        <w:tblInd w:w="6" w:type="dxa"/>
        <w:tblCellMar>
          <w:top w:w="45" w:type="dxa"/>
          <w:left w:w="56" w:type="dxa"/>
          <w:right w:w="115" w:type="dxa"/>
        </w:tblCellMar>
        <w:tblLook w:val="04A0" w:firstRow="1" w:lastRow="0" w:firstColumn="1" w:lastColumn="0" w:noHBand="0" w:noVBand="1"/>
      </w:tblPr>
      <w:tblGrid>
        <w:gridCol w:w="3969"/>
        <w:gridCol w:w="6520"/>
      </w:tblGrid>
      <w:tr w:rsidR="00B3519E" w14:paraId="01C0B311" w14:textId="77777777" w:rsidTr="00440FC1">
        <w:trPr>
          <w:trHeight w:val="327"/>
        </w:trPr>
        <w:tc>
          <w:tcPr>
            <w:tcW w:w="3969" w:type="dxa"/>
            <w:tcBorders>
              <w:top w:val="single" w:sz="4" w:space="0" w:color="0070C0"/>
              <w:left w:val="single" w:sz="4" w:space="0" w:color="0070C0"/>
              <w:bottom w:val="single" w:sz="4" w:space="0" w:color="0070C0"/>
              <w:right w:val="nil"/>
            </w:tcBorders>
            <w:shd w:val="clear" w:color="auto" w:fill="BDD6EE"/>
          </w:tcPr>
          <w:p w14:paraId="7408912E" w14:textId="77777777" w:rsidR="00B3519E" w:rsidRDefault="00B3519E" w:rsidP="0098171F">
            <w:pPr>
              <w:spacing w:line="259" w:lineRule="auto"/>
            </w:pPr>
            <w:r>
              <w:rPr>
                <w:b/>
                <w:color w:val="0070C0"/>
                <w:sz w:val="18"/>
              </w:rPr>
              <w:t xml:space="preserve">3,7-Dimethyl-2,6-octadienal (5392-40-5) </w:t>
            </w:r>
          </w:p>
        </w:tc>
        <w:tc>
          <w:tcPr>
            <w:tcW w:w="6520" w:type="dxa"/>
            <w:tcBorders>
              <w:top w:val="single" w:sz="4" w:space="0" w:color="0070C0"/>
              <w:left w:val="nil"/>
              <w:bottom w:val="single" w:sz="4" w:space="0" w:color="0070C0"/>
              <w:right w:val="single" w:sz="4" w:space="0" w:color="0070C0"/>
            </w:tcBorders>
            <w:shd w:val="clear" w:color="auto" w:fill="BDD6EE"/>
          </w:tcPr>
          <w:p w14:paraId="07B6900B" w14:textId="77777777" w:rsidR="00B3519E" w:rsidRDefault="00B3519E" w:rsidP="0098171F">
            <w:pPr>
              <w:spacing w:after="160" w:line="259" w:lineRule="auto"/>
            </w:pPr>
          </w:p>
        </w:tc>
      </w:tr>
      <w:tr w:rsidR="00B3519E" w14:paraId="643A43EB" w14:textId="77777777" w:rsidTr="00440FC1">
        <w:trPr>
          <w:trHeight w:val="407"/>
        </w:trPr>
        <w:tc>
          <w:tcPr>
            <w:tcW w:w="3969" w:type="dxa"/>
            <w:tcBorders>
              <w:top w:val="single" w:sz="4" w:space="0" w:color="0070C0"/>
              <w:left w:val="single" w:sz="4" w:space="0" w:color="0070C0"/>
              <w:bottom w:val="double" w:sz="4" w:space="0" w:color="0070C0"/>
              <w:right w:val="single" w:sz="4" w:space="0" w:color="0070C0"/>
            </w:tcBorders>
          </w:tcPr>
          <w:p w14:paraId="58A24813" w14:textId="77777777" w:rsidR="00B3519E" w:rsidRDefault="00B3519E" w:rsidP="0098171F">
            <w:pPr>
              <w:spacing w:line="259" w:lineRule="auto"/>
            </w:pPr>
            <w:r>
              <w:t xml:space="preserve">Coefficient de partage n-octanol/eau (Log </w:t>
            </w:r>
            <w:proofErr w:type="spellStart"/>
            <w:r>
              <w:t>Pow</w:t>
            </w:r>
            <w:proofErr w:type="spellEnd"/>
            <w:r>
              <w:t xml:space="preserve">) </w:t>
            </w:r>
          </w:p>
        </w:tc>
        <w:tc>
          <w:tcPr>
            <w:tcW w:w="6520" w:type="dxa"/>
            <w:tcBorders>
              <w:top w:val="single" w:sz="4" w:space="0" w:color="0070C0"/>
              <w:left w:val="single" w:sz="4" w:space="0" w:color="0070C0"/>
              <w:bottom w:val="double" w:sz="4" w:space="0" w:color="0070C0"/>
              <w:right w:val="single" w:sz="4" w:space="0" w:color="0070C0"/>
            </w:tcBorders>
          </w:tcPr>
          <w:p w14:paraId="64B3E3E2" w14:textId="77777777" w:rsidR="00B3519E" w:rsidRDefault="00B3519E" w:rsidP="0098171F">
            <w:pPr>
              <w:spacing w:line="259" w:lineRule="auto"/>
              <w:ind w:left="1"/>
            </w:pPr>
            <w:r>
              <w:t xml:space="preserve">2,76 </w:t>
            </w:r>
            <w:proofErr w:type="gramStart"/>
            <w:r>
              <w:t>Source:</w:t>
            </w:r>
            <w:proofErr w:type="gramEnd"/>
            <w:r>
              <w:t xml:space="preserve"> ECHA </w:t>
            </w:r>
          </w:p>
        </w:tc>
      </w:tr>
      <w:tr w:rsidR="00B3519E" w14:paraId="58172715" w14:textId="77777777" w:rsidTr="00440FC1">
        <w:trPr>
          <w:trHeight w:val="342"/>
        </w:trPr>
        <w:tc>
          <w:tcPr>
            <w:tcW w:w="3969" w:type="dxa"/>
            <w:tcBorders>
              <w:top w:val="double" w:sz="4" w:space="0" w:color="0070C0"/>
              <w:left w:val="single" w:sz="4" w:space="0" w:color="0070C0"/>
              <w:bottom w:val="single" w:sz="4" w:space="0" w:color="0070C0"/>
              <w:right w:val="nil"/>
            </w:tcBorders>
            <w:shd w:val="clear" w:color="auto" w:fill="BDD6EE"/>
          </w:tcPr>
          <w:p w14:paraId="2A4C8103" w14:textId="77777777" w:rsidR="00B3519E" w:rsidRDefault="00B3519E" w:rsidP="0098171F">
            <w:pPr>
              <w:spacing w:line="259" w:lineRule="auto"/>
            </w:pPr>
            <w:r>
              <w:rPr>
                <w:b/>
                <w:color w:val="0070C0"/>
                <w:sz w:val="18"/>
              </w:rPr>
              <w:t xml:space="preserve">3,7-Dimethyl-1,6-nonadien-3-ol (10339-55-6) </w:t>
            </w:r>
          </w:p>
        </w:tc>
        <w:tc>
          <w:tcPr>
            <w:tcW w:w="6520" w:type="dxa"/>
            <w:tcBorders>
              <w:top w:val="double" w:sz="4" w:space="0" w:color="0070C0"/>
              <w:left w:val="nil"/>
              <w:bottom w:val="single" w:sz="4" w:space="0" w:color="0070C0"/>
              <w:right w:val="single" w:sz="4" w:space="0" w:color="0070C0"/>
            </w:tcBorders>
            <w:shd w:val="clear" w:color="auto" w:fill="BDD6EE"/>
          </w:tcPr>
          <w:p w14:paraId="53FE267B" w14:textId="77777777" w:rsidR="00B3519E" w:rsidRDefault="00B3519E" w:rsidP="0098171F">
            <w:pPr>
              <w:spacing w:after="160" w:line="259" w:lineRule="auto"/>
            </w:pPr>
          </w:p>
        </w:tc>
      </w:tr>
      <w:tr w:rsidR="00440FC1" w14:paraId="4277A64E" w14:textId="77777777" w:rsidTr="00440FC1">
        <w:trPr>
          <w:trHeight w:val="368"/>
        </w:trPr>
        <w:tc>
          <w:tcPr>
            <w:tcW w:w="3969" w:type="dxa"/>
            <w:tcBorders>
              <w:top w:val="single" w:sz="4" w:space="0" w:color="0070C0"/>
              <w:left w:val="single" w:sz="4" w:space="0" w:color="0070C0"/>
              <w:bottom w:val="single" w:sz="4" w:space="0" w:color="0070C0"/>
              <w:right w:val="single" w:sz="4" w:space="0" w:color="0070C0"/>
            </w:tcBorders>
          </w:tcPr>
          <w:p w14:paraId="1A981CAC" w14:textId="77777777" w:rsidR="00440FC1" w:rsidRDefault="00440FC1" w:rsidP="0098171F">
            <w:pPr>
              <w:spacing w:line="259" w:lineRule="auto"/>
            </w:pPr>
            <w:r>
              <w:t xml:space="preserve">Coefficient de partage n-octanol/eau (Log </w:t>
            </w:r>
            <w:proofErr w:type="spellStart"/>
            <w:r>
              <w:t>Pow</w:t>
            </w:r>
            <w:proofErr w:type="spellEnd"/>
            <w:r>
              <w:t xml:space="preserve">) </w:t>
            </w:r>
          </w:p>
        </w:tc>
        <w:tc>
          <w:tcPr>
            <w:tcW w:w="6520" w:type="dxa"/>
            <w:tcBorders>
              <w:top w:val="single" w:sz="4" w:space="0" w:color="0070C0"/>
              <w:left w:val="single" w:sz="4" w:space="0" w:color="0070C0"/>
              <w:bottom w:val="single" w:sz="4" w:space="0" w:color="0070C0"/>
              <w:right w:val="single" w:sz="4" w:space="0" w:color="0070C0"/>
            </w:tcBorders>
          </w:tcPr>
          <w:p w14:paraId="5890B4DF" w14:textId="77777777" w:rsidR="00440FC1" w:rsidRDefault="00440FC1" w:rsidP="0098171F">
            <w:pPr>
              <w:spacing w:line="259" w:lineRule="auto"/>
              <w:ind w:left="1"/>
            </w:pPr>
            <w:r>
              <w:t xml:space="preserve">3,3 </w:t>
            </w:r>
            <w:proofErr w:type="gramStart"/>
            <w:r>
              <w:t>Source:</w:t>
            </w:r>
            <w:proofErr w:type="gramEnd"/>
            <w:r>
              <w:t xml:space="preserve"> ECHA </w:t>
            </w:r>
          </w:p>
        </w:tc>
      </w:tr>
    </w:tbl>
    <w:p w14:paraId="0333C945" w14:textId="77777777" w:rsidR="00440FC1" w:rsidRDefault="00440FC1" w:rsidP="00440FC1">
      <w:pPr>
        <w:spacing w:after="5" w:line="259" w:lineRule="auto"/>
      </w:pPr>
      <w:r>
        <w:rPr>
          <w:sz w:val="2"/>
        </w:rPr>
        <w:t xml:space="preserve"> </w:t>
      </w:r>
    </w:p>
    <w:tbl>
      <w:tblPr>
        <w:tblStyle w:val="TableGrid"/>
        <w:tblW w:w="10489" w:type="dxa"/>
        <w:tblInd w:w="6" w:type="dxa"/>
        <w:tblCellMar>
          <w:top w:w="45" w:type="dxa"/>
          <w:left w:w="56" w:type="dxa"/>
          <w:right w:w="115" w:type="dxa"/>
        </w:tblCellMar>
        <w:tblLook w:val="04A0" w:firstRow="1" w:lastRow="0" w:firstColumn="1" w:lastColumn="0" w:noHBand="0" w:noVBand="1"/>
      </w:tblPr>
      <w:tblGrid>
        <w:gridCol w:w="3969"/>
        <w:gridCol w:w="6520"/>
      </w:tblGrid>
      <w:tr w:rsidR="00440FC1" w:rsidRPr="00C06C23" w14:paraId="11F930F8" w14:textId="77777777" w:rsidTr="0098171F">
        <w:trPr>
          <w:trHeight w:val="326"/>
        </w:trPr>
        <w:tc>
          <w:tcPr>
            <w:tcW w:w="10489" w:type="dxa"/>
            <w:gridSpan w:val="2"/>
            <w:tcBorders>
              <w:top w:val="single" w:sz="4" w:space="0" w:color="0070C0"/>
              <w:left w:val="single" w:sz="4" w:space="0" w:color="0070C0"/>
              <w:bottom w:val="single" w:sz="4" w:space="0" w:color="0070C0"/>
              <w:right w:val="single" w:sz="4" w:space="0" w:color="0070C0"/>
            </w:tcBorders>
            <w:shd w:val="clear" w:color="auto" w:fill="BDD6EE"/>
          </w:tcPr>
          <w:p w14:paraId="74BD01C1" w14:textId="77777777" w:rsidR="00440FC1" w:rsidRPr="00C06C23" w:rsidRDefault="00440FC1" w:rsidP="0098171F">
            <w:pPr>
              <w:spacing w:line="259" w:lineRule="auto"/>
              <w:rPr>
                <w:lang w:val="en-US"/>
              </w:rPr>
            </w:pPr>
            <w:r w:rsidRPr="00C06C23">
              <w:rPr>
                <w:b/>
                <w:color w:val="0070C0"/>
                <w:sz w:val="18"/>
                <w:lang w:val="en-US"/>
              </w:rPr>
              <w:t xml:space="preserve">Tetrahydro-4-methyl-2-(2-methylpropyl)-2H-pyran-4-ol (63500-71-0) </w:t>
            </w:r>
          </w:p>
        </w:tc>
      </w:tr>
      <w:tr w:rsidR="00440FC1" w14:paraId="27EB869C" w14:textId="77777777" w:rsidTr="0098171F">
        <w:trPr>
          <w:trHeight w:val="407"/>
        </w:trPr>
        <w:tc>
          <w:tcPr>
            <w:tcW w:w="3969" w:type="dxa"/>
            <w:tcBorders>
              <w:top w:val="single" w:sz="4" w:space="0" w:color="0070C0"/>
              <w:left w:val="single" w:sz="4" w:space="0" w:color="0070C0"/>
              <w:bottom w:val="double" w:sz="4" w:space="0" w:color="0070C0"/>
              <w:right w:val="single" w:sz="4" w:space="0" w:color="0070C0"/>
            </w:tcBorders>
          </w:tcPr>
          <w:p w14:paraId="1FD85B35" w14:textId="77777777" w:rsidR="00440FC1" w:rsidRDefault="00440FC1" w:rsidP="0098171F">
            <w:pPr>
              <w:spacing w:line="259" w:lineRule="auto"/>
            </w:pPr>
            <w:r>
              <w:t xml:space="preserve">Coefficient de partage n-octanol/eau (Log </w:t>
            </w:r>
            <w:proofErr w:type="spellStart"/>
            <w:r>
              <w:t>Pow</w:t>
            </w:r>
            <w:proofErr w:type="spellEnd"/>
            <w:r>
              <w:t xml:space="preserve">) </w:t>
            </w:r>
          </w:p>
        </w:tc>
        <w:tc>
          <w:tcPr>
            <w:tcW w:w="6519" w:type="dxa"/>
            <w:tcBorders>
              <w:top w:val="single" w:sz="4" w:space="0" w:color="0070C0"/>
              <w:left w:val="single" w:sz="4" w:space="0" w:color="0070C0"/>
              <w:bottom w:val="double" w:sz="4" w:space="0" w:color="0070C0"/>
              <w:right w:val="single" w:sz="4" w:space="0" w:color="0070C0"/>
            </w:tcBorders>
          </w:tcPr>
          <w:p w14:paraId="4A2FD42C" w14:textId="77777777" w:rsidR="00440FC1" w:rsidRDefault="00440FC1" w:rsidP="0098171F">
            <w:pPr>
              <w:spacing w:line="259" w:lineRule="auto"/>
              <w:ind w:left="1"/>
            </w:pPr>
            <w:r>
              <w:t xml:space="preserve">1,65 </w:t>
            </w:r>
            <w:proofErr w:type="gramStart"/>
            <w:r>
              <w:t>Source:</w:t>
            </w:r>
            <w:proofErr w:type="gramEnd"/>
            <w:r>
              <w:t xml:space="preserve"> ECHA </w:t>
            </w:r>
          </w:p>
        </w:tc>
      </w:tr>
      <w:tr w:rsidR="00440FC1" w14:paraId="75828E23" w14:textId="77777777" w:rsidTr="0098171F">
        <w:trPr>
          <w:trHeight w:val="342"/>
        </w:trPr>
        <w:tc>
          <w:tcPr>
            <w:tcW w:w="3969" w:type="dxa"/>
            <w:tcBorders>
              <w:top w:val="double" w:sz="4" w:space="0" w:color="0070C0"/>
              <w:left w:val="single" w:sz="4" w:space="0" w:color="0070C0"/>
              <w:bottom w:val="single" w:sz="4" w:space="0" w:color="0070C0"/>
              <w:right w:val="nil"/>
            </w:tcBorders>
            <w:shd w:val="clear" w:color="auto" w:fill="BDD6EE"/>
          </w:tcPr>
          <w:p w14:paraId="1197D45C" w14:textId="77777777" w:rsidR="00440FC1" w:rsidRDefault="00440FC1" w:rsidP="0098171F">
            <w:pPr>
              <w:spacing w:line="259" w:lineRule="auto"/>
            </w:pPr>
            <w:r>
              <w:rPr>
                <w:b/>
                <w:color w:val="0070C0"/>
                <w:sz w:val="18"/>
              </w:rPr>
              <w:t xml:space="preserve">2-tert-Butylcyclohexyl </w:t>
            </w:r>
            <w:proofErr w:type="spellStart"/>
            <w:r>
              <w:rPr>
                <w:b/>
                <w:color w:val="0070C0"/>
                <w:sz w:val="18"/>
              </w:rPr>
              <w:t>acetate</w:t>
            </w:r>
            <w:proofErr w:type="spellEnd"/>
            <w:r>
              <w:rPr>
                <w:b/>
                <w:color w:val="0070C0"/>
                <w:sz w:val="18"/>
              </w:rPr>
              <w:t xml:space="preserve"> (88-41-5) </w:t>
            </w:r>
          </w:p>
        </w:tc>
        <w:tc>
          <w:tcPr>
            <w:tcW w:w="6519" w:type="dxa"/>
            <w:tcBorders>
              <w:top w:val="double" w:sz="4" w:space="0" w:color="0070C0"/>
              <w:left w:val="nil"/>
              <w:bottom w:val="single" w:sz="4" w:space="0" w:color="0070C0"/>
              <w:right w:val="single" w:sz="4" w:space="0" w:color="0070C0"/>
            </w:tcBorders>
            <w:shd w:val="clear" w:color="auto" w:fill="BDD6EE"/>
          </w:tcPr>
          <w:p w14:paraId="08BA7E0E" w14:textId="77777777" w:rsidR="00440FC1" w:rsidRDefault="00440FC1" w:rsidP="0098171F">
            <w:pPr>
              <w:spacing w:after="160" w:line="259" w:lineRule="auto"/>
            </w:pPr>
          </w:p>
        </w:tc>
      </w:tr>
      <w:tr w:rsidR="00440FC1" w14:paraId="6E56FC51" w14:textId="77777777" w:rsidTr="0098171F">
        <w:trPr>
          <w:trHeight w:val="368"/>
        </w:trPr>
        <w:tc>
          <w:tcPr>
            <w:tcW w:w="3969" w:type="dxa"/>
            <w:tcBorders>
              <w:top w:val="single" w:sz="4" w:space="0" w:color="0070C0"/>
              <w:left w:val="single" w:sz="4" w:space="0" w:color="0070C0"/>
              <w:bottom w:val="single" w:sz="4" w:space="0" w:color="0070C0"/>
              <w:right w:val="single" w:sz="4" w:space="0" w:color="0070C0"/>
            </w:tcBorders>
          </w:tcPr>
          <w:p w14:paraId="2C93D79E" w14:textId="77777777" w:rsidR="00440FC1" w:rsidRDefault="00440FC1" w:rsidP="0098171F">
            <w:pPr>
              <w:spacing w:line="259" w:lineRule="auto"/>
            </w:pPr>
            <w:r>
              <w:t xml:space="preserve">Coefficient de partage n-octanol/eau (Log </w:t>
            </w:r>
            <w:proofErr w:type="spellStart"/>
            <w:r>
              <w:t>Pow</w:t>
            </w:r>
            <w:proofErr w:type="spellEnd"/>
            <w:r>
              <w:t xml:space="preserve">) </w:t>
            </w:r>
          </w:p>
        </w:tc>
        <w:tc>
          <w:tcPr>
            <w:tcW w:w="6519" w:type="dxa"/>
            <w:tcBorders>
              <w:top w:val="single" w:sz="4" w:space="0" w:color="0070C0"/>
              <w:left w:val="single" w:sz="4" w:space="0" w:color="0070C0"/>
              <w:bottom w:val="single" w:sz="4" w:space="0" w:color="0070C0"/>
              <w:right w:val="single" w:sz="4" w:space="0" w:color="0070C0"/>
            </w:tcBorders>
          </w:tcPr>
          <w:p w14:paraId="3EC38876" w14:textId="77777777" w:rsidR="00440FC1" w:rsidRDefault="00440FC1" w:rsidP="0098171F">
            <w:pPr>
              <w:spacing w:line="259" w:lineRule="auto"/>
              <w:ind w:left="1"/>
            </w:pPr>
            <w:r>
              <w:t xml:space="preserve">4,42 </w:t>
            </w:r>
            <w:proofErr w:type="gramStart"/>
            <w:r>
              <w:t>Source:</w:t>
            </w:r>
            <w:proofErr w:type="gramEnd"/>
            <w:r>
              <w:t xml:space="preserve"> Quantitative Structure Activity Relation </w:t>
            </w:r>
          </w:p>
        </w:tc>
      </w:tr>
    </w:tbl>
    <w:p w14:paraId="1A1AAD62" w14:textId="77777777" w:rsidR="00440FC1" w:rsidRDefault="00440FC1" w:rsidP="00440FC1">
      <w:pPr>
        <w:spacing w:after="5" w:line="259" w:lineRule="auto"/>
      </w:pPr>
      <w:r>
        <w:rPr>
          <w:sz w:val="2"/>
        </w:rPr>
        <w:t xml:space="preserve"> </w:t>
      </w:r>
    </w:p>
    <w:tbl>
      <w:tblPr>
        <w:tblStyle w:val="TableGrid"/>
        <w:tblW w:w="10489" w:type="dxa"/>
        <w:tblInd w:w="6" w:type="dxa"/>
        <w:tblCellMar>
          <w:top w:w="28" w:type="dxa"/>
          <w:right w:w="115" w:type="dxa"/>
        </w:tblCellMar>
        <w:tblLook w:val="04A0" w:firstRow="1" w:lastRow="0" w:firstColumn="1" w:lastColumn="0" w:noHBand="0" w:noVBand="1"/>
      </w:tblPr>
      <w:tblGrid>
        <w:gridCol w:w="3969"/>
        <w:gridCol w:w="6520"/>
      </w:tblGrid>
      <w:tr w:rsidR="00440FC1" w14:paraId="0AF0758E" w14:textId="77777777" w:rsidTr="0098171F">
        <w:trPr>
          <w:trHeight w:val="327"/>
        </w:trPr>
        <w:tc>
          <w:tcPr>
            <w:tcW w:w="3969" w:type="dxa"/>
            <w:tcBorders>
              <w:top w:val="single" w:sz="4" w:space="0" w:color="0070C0"/>
              <w:left w:val="single" w:sz="4" w:space="0" w:color="0070C0"/>
              <w:bottom w:val="single" w:sz="4" w:space="0" w:color="0070C0"/>
              <w:right w:val="nil"/>
            </w:tcBorders>
            <w:shd w:val="clear" w:color="auto" w:fill="BDD6EE"/>
          </w:tcPr>
          <w:p w14:paraId="0C7A491E" w14:textId="77777777" w:rsidR="00440FC1" w:rsidRDefault="00440FC1" w:rsidP="0098171F">
            <w:pPr>
              <w:spacing w:line="259" w:lineRule="auto"/>
              <w:ind w:left="56"/>
            </w:pPr>
            <w:r>
              <w:rPr>
                <w:b/>
                <w:color w:val="0070C0"/>
                <w:sz w:val="18"/>
              </w:rPr>
              <w:t xml:space="preserve">3,7-Dimethyl octa-1,6-diene-3-ol (78-70-6) </w:t>
            </w:r>
          </w:p>
        </w:tc>
        <w:tc>
          <w:tcPr>
            <w:tcW w:w="6519" w:type="dxa"/>
            <w:tcBorders>
              <w:top w:val="single" w:sz="4" w:space="0" w:color="0070C0"/>
              <w:left w:val="nil"/>
              <w:bottom w:val="single" w:sz="4" w:space="0" w:color="0070C0"/>
              <w:right w:val="single" w:sz="4" w:space="0" w:color="0070C0"/>
            </w:tcBorders>
            <w:shd w:val="clear" w:color="auto" w:fill="BDD6EE"/>
          </w:tcPr>
          <w:p w14:paraId="4A53C66F" w14:textId="77777777" w:rsidR="00440FC1" w:rsidRDefault="00440FC1" w:rsidP="0098171F">
            <w:pPr>
              <w:spacing w:after="160" w:line="259" w:lineRule="auto"/>
            </w:pPr>
          </w:p>
        </w:tc>
      </w:tr>
      <w:tr w:rsidR="00440FC1" w:rsidRPr="00C06C23" w14:paraId="4DBDBD3E" w14:textId="77777777" w:rsidTr="0098171F">
        <w:trPr>
          <w:trHeight w:val="407"/>
        </w:trPr>
        <w:tc>
          <w:tcPr>
            <w:tcW w:w="3969" w:type="dxa"/>
            <w:tcBorders>
              <w:top w:val="single" w:sz="4" w:space="0" w:color="0070C0"/>
              <w:left w:val="single" w:sz="4" w:space="0" w:color="0070C0"/>
              <w:bottom w:val="double" w:sz="4" w:space="0" w:color="0070C0"/>
              <w:right w:val="nil"/>
            </w:tcBorders>
          </w:tcPr>
          <w:p w14:paraId="45DA8B46" w14:textId="77777777" w:rsidR="00440FC1" w:rsidRDefault="00440FC1" w:rsidP="0098171F">
            <w:pPr>
              <w:spacing w:line="259" w:lineRule="auto"/>
              <w:ind w:left="56"/>
            </w:pPr>
            <w:r>
              <w:t xml:space="preserve">Coefficient de partage n-octanol/eau (Log </w:t>
            </w:r>
            <w:proofErr w:type="spellStart"/>
            <w:r>
              <w:t>Pow</w:t>
            </w:r>
            <w:proofErr w:type="spellEnd"/>
            <w:r>
              <w:t xml:space="preserve">) </w:t>
            </w:r>
          </w:p>
        </w:tc>
        <w:tc>
          <w:tcPr>
            <w:tcW w:w="6519" w:type="dxa"/>
            <w:tcBorders>
              <w:top w:val="single" w:sz="4" w:space="0" w:color="0070C0"/>
              <w:left w:val="nil"/>
              <w:bottom w:val="double" w:sz="4" w:space="0" w:color="0070C0"/>
              <w:right w:val="single" w:sz="4" w:space="0" w:color="0070C0"/>
            </w:tcBorders>
          </w:tcPr>
          <w:p w14:paraId="6C1DC93B" w14:textId="77777777" w:rsidR="00440FC1" w:rsidRPr="00C06C23" w:rsidRDefault="00440FC1" w:rsidP="0098171F">
            <w:pPr>
              <w:spacing w:line="259" w:lineRule="auto"/>
              <w:ind w:left="-5"/>
              <w:rPr>
                <w:lang w:val="en-US"/>
              </w:rPr>
            </w:pPr>
            <w:r>
              <w:rPr>
                <w:rFonts w:cs="Calibri"/>
                <w:noProof/>
                <w:sz w:val="22"/>
              </w:rPr>
              <mc:AlternateContent>
                <mc:Choice Requires="wpg">
                  <w:drawing>
                    <wp:inline distT="0" distB="0" distL="0" distR="0" wp14:anchorId="70A4B871" wp14:editId="7A44C7B3">
                      <wp:extent cx="6096" cy="213360"/>
                      <wp:effectExtent l="0" t="0" r="0" b="0"/>
                      <wp:docPr id="91713" name="Group 91713"/>
                      <wp:cNvGraphicFramePr/>
                      <a:graphic xmlns:a="http://schemas.openxmlformats.org/drawingml/2006/main">
                        <a:graphicData uri="http://schemas.microsoft.com/office/word/2010/wordprocessingGroup">
                          <wpg:wgp>
                            <wpg:cNvGrpSpPr/>
                            <wpg:grpSpPr>
                              <a:xfrm>
                                <a:off x="0" y="0"/>
                                <a:ext cx="6096" cy="213360"/>
                                <a:chOff x="0" y="0"/>
                                <a:chExt cx="6096" cy="213360"/>
                              </a:xfrm>
                            </wpg:grpSpPr>
                            <wps:wsp>
                              <wps:cNvPr id="105688" name="Shape 105688"/>
                              <wps:cNvSpPr/>
                              <wps:spPr>
                                <a:xfrm>
                                  <a:off x="0" y="0"/>
                                  <a:ext cx="9144" cy="36576"/>
                                </a:xfrm>
                                <a:custGeom>
                                  <a:avLst/>
                                  <a:gdLst/>
                                  <a:ahLst/>
                                  <a:cxnLst/>
                                  <a:rect l="0" t="0" r="0" b="0"/>
                                  <a:pathLst>
                                    <a:path w="9144" h="36576">
                                      <a:moveTo>
                                        <a:pt x="0" y="0"/>
                                      </a:moveTo>
                                      <a:lnTo>
                                        <a:pt x="9144" y="0"/>
                                      </a:lnTo>
                                      <a:lnTo>
                                        <a:pt x="9144" y="36576"/>
                                      </a:lnTo>
                                      <a:lnTo>
                                        <a:pt x="0" y="36576"/>
                                      </a:lnTo>
                                      <a:lnTo>
                                        <a:pt x="0" y="0"/>
                                      </a:lnTo>
                                    </a:path>
                                  </a:pathLst>
                                </a:custGeom>
                                <a:ln w="0" cap="flat">
                                  <a:miter lim="127000"/>
                                </a:ln>
                              </wps:spPr>
                              <wps:style>
                                <a:lnRef idx="0">
                                  <a:srgbClr val="000000">
                                    <a:alpha val="0"/>
                                  </a:srgbClr>
                                </a:lnRef>
                                <a:fillRef idx="1">
                                  <a:srgbClr val="0070C0"/>
                                </a:fillRef>
                                <a:effectRef idx="0">
                                  <a:scrgbClr r="0" g="0" b="0"/>
                                </a:effectRef>
                                <a:fontRef idx="none"/>
                              </wps:style>
                              <wps:bodyPr/>
                            </wps:wsp>
                            <wps:wsp>
                              <wps:cNvPr id="105689" name="Shape 105689"/>
                              <wps:cNvSpPr/>
                              <wps:spPr>
                                <a:xfrm>
                                  <a:off x="0" y="36576"/>
                                  <a:ext cx="9144" cy="176784"/>
                                </a:xfrm>
                                <a:custGeom>
                                  <a:avLst/>
                                  <a:gdLst/>
                                  <a:ahLst/>
                                  <a:cxnLst/>
                                  <a:rect l="0" t="0" r="0" b="0"/>
                                  <a:pathLst>
                                    <a:path w="9144" h="176784">
                                      <a:moveTo>
                                        <a:pt x="0" y="0"/>
                                      </a:moveTo>
                                      <a:lnTo>
                                        <a:pt x="9144" y="0"/>
                                      </a:lnTo>
                                      <a:lnTo>
                                        <a:pt x="9144" y="176784"/>
                                      </a:lnTo>
                                      <a:lnTo>
                                        <a:pt x="0" y="176784"/>
                                      </a:lnTo>
                                      <a:lnTo>
                                        <a:pt x="0" y="0"/>
                                      </a:lnTo>
                                    </a:path>
                                  </a:pathLst>
                                </a:custGeom>
                                <a:ln w="0" cap="flat">
                                  <a:miter lim="127000"/>
                                </a:ln>
                              </wps:spPr>
                              <wps:style>
                                <a:lnRef idx="0">
                                  <a:srgbClr val="000000">
                                    <a:alpha val="0"/>
                                  </a:srgbClr>
                                </a:lnRef>
                                <a:fillRef idx="1">
                                  <a:srgbClr val="0070C0"/>
                                </a:fillRef>
                                <a:effectRef idx="0">
                                  <a:scrgbClr r="0" g="0" b="0"/>
                                </a:effectRef>
                                <a:fontRef idx="none"/>
                              </wps:style>
                              <wps:bodyPr/>
                            </wps:wsp>
                          </wpg:wgp>
                        </a:graphicData>
                      </a:graphic>
                    </wp:inline>
                  </w:drawing>
                </mc:Choice>
                <mc:Fallback>
                  <w:pict>
                    <v:group w14:anchorId="659EBD7E" id="Group 91713" o:spid="_x0000_s1026" style="width:.5pt;height:16.8pt;mso-position-horizontal-relative:char;mso-position-vertical-relative:line" coordsize="6096,213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">
                      <v:shape id="Shape 105688" o:spid="_x0000_s1027" style="position:absolute;width:9144;height:36576;visibility:visible;mso-wrap-style:square;v-text-anchor:top" coordsize="9144,365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" path="m,l9144,r,36576l,36576,,e" fillcolor="#0070c0" stroked="f" strokeweight="0">
                        <v:stroke miterlimit="83231f" joinstyle="miter"/>
                        <v:path arrowok="t" textboxrect="0,0,9144,36576"/>
                      </v:shape>
                      <v:shape id="Shape 105689" o:spid="_x0000_s1028" style="position:absolute;top:36576;width:9144;height:176784;visibility:visible;mso-wrap-style:square;v-text-anchor:top" coordsize="9144,1767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" path="m,l9144,r,176784l,176784,,e" fillcolor="#0070c0" stroked="f" strokeweight="0">
                        <v:stroke miterlimit="83231f" joinstyle="miter"/>
                        <v:path arrowok="t" textboxrect="0,0,9144,176784"/>
                      </v:shape>
                      <w10:anchorlock/>
                    </v:group>
                  </w:pict>
                </mc:Fallback>
              </mc:AlternateContent>
            </w:r>
            <w:r w:rsidRPr="00C06C23">
              <w:rPr>
                <w:lang w:val="en-US"/>
              </w:rPr>
              <w:t xml:space="preserve"> 2,97 Source: International Chemical Safety Cards </w:t>
            </w:r>
          </w:p>
        </w:tc>
      </w:tr>
      <w:tr w:rsidR="00440FC1" w14:paraId="47B39DD4" w14:textId="77777777" w:rsidTr="0098171F">
        <w:trPr>
          <w:trHeight w:val="344"/>
        </w:trPr>
        <w:tc>
          <w:tcPr>
            <w:tcW w:w="3969" w:type="dxa"/>
            <w:tcBorders>
              <w:top w:val="double" w:sz="4" w:space="0" w:color="0070C0"/>
              <w:left w:val="single" w:sz="4" w:space="0" w:color="0070C0"/>
              <w:bottom w:val="single" w:sz="4" w:space="0" w:color="0070C0"/>
              <w:right w:val="nil"/>
            </w:tcBorders>
            <w:shd w:val="clear" w:color="auto" w:fill="BDD6EE"/>
          </w:tcPr>
          <w:p w14:paraId="0311C114" w14:textId="77777777" w:rsidR="00440FC1" w:rsidRDefault="00440FC1" w:rsidP="0098171F">
            <w:pPr>
              <w:spacing w:line="259" w:lineRule="auto"/>
              <w:ind w:left="56"/>
            </w:pPr>
            <w:r>
              <w:rPr>
                <w:b/>
                <w:color w:val="0070C0"/>
                <w:sz w:val="18"/>
              </w:rPr>
              <w:t xml:space="preserve">2,6-dimethyloct-7-en-2-ol (18479-58-8) </w:t>
            </w:r>
          </w:p>
        </w:tc>
        <w:tc>
          <w:tcPr>
            <w:tcW w:w="6519" w:type="dxa"/>
            <w:tcBorders>
              <w:top w:val="double" w:sz="4" w:space="0" w:color="0070C0"/>
              <w:left w:val="nil"/>
              <w:bottom w:val="single" w:sz="4" w:space="0" w:color="0070C0"/>
              <w:right w:val="single" w:sz="4" w:space="0" w:color="0070C0"/>
            </w:tcBorders>
            <w:shd w:val="clear" w:color="auto" w:fill="BDD6EE"/>
          </w:tcPr>
          <w:p w14:paraId="5B28CFAA" w14:textId="77777777" w:rsidR="00440FC1" w:rsidRDefault="00440FC1" w:rsidP="0098171F">
            <w:pPr>
              <w:spacing w:after="160" w:line="259" w:lineRule="auto"/>
            </w:pPr>
          </w:p>
        </w:tc>
      </w:tr>
      <w:tr w:rsidR="00440FC1" w14:paraId="56CB7FE1" w14:textId="77777777" w:rsidTr="0098171F">
        <w:trPr>
          <w:trHeight w:val="366"/>
        </w:trPr>
        <w:tc>
          <w:tcPr>
            <w:tcW w:w="3969" w:type="dxa"/>
            <w:tcBorders>
              <w:top w:val="single" w:sz="4" w:space="0" w:color="0070C0"/>
              <w:left w:val="single" w:sz="4" w:space="0" w:color="0070C0"/>
              <w:bottom w:val="single" w:sz="4" w:space="0" w:color="0070C0"/>
              <w:right w:val="single" w:sz="4" w:space="0" w:color="0070C0"/>
            </w:tcBorders>
          </w:tcPr>
          <w:p w14:paraId="50BA9C2A" w14:textId="77777777" w:rsidR="00440FC1" w:rsidRDefault="00440FC1" w:rsidP="0098171F">
            <w:pPr>
              <w:spacing w:line="259" w:lineRule="auto"/>
              <w:ind w:left="56"/>
            </w:pPr>
            <w:r>
              <w:t xml:space="preserve">Coefficient de partage n-octanol/eau (Log </w:t>
            </w:r>
            <w:proofErr w:type="spellStart"/>
            <w:r>
              <w:t>Pow</w:t>
            </w:r>
            <w:proofErr w:type="spellEnd"/>
            <w:r>
              <w:t xml:space="preserve">) </w:t>
            </w:r>
          </w:p>
        </w:tc>
        <w:tc>
          <w:tcPr>
            <w:tcW w:w="6519" w:type="dxa"/>
            <w:tcBorders>
              <w:top w:val="single" w:sz="4" w:space="0" w:color="0070C0"/>
              <w:left w:val="single" w:sz="4" w:space="0" w:color="0070C0"/>
              <w:bottom w:val="single" w:sz="4" w:space="0" w:color="0070C0"/>
              <w:right w:val="single" w:sz="4" w:space="0" w:color="0070C0"/>
            </w:tcBorders>
          </w:tcPr>
          <w:p w14:paraId="2205E268" w14:textId="77777777" w:rsidR="00440FC1" w:rsidRDefault="00440FC1" w:rsidP="0098171F">
            <w:pPr>
              <w:spacing w:line="259" w:lineRule="auto"/>
              <w:ind w:left="58"/>
            </w:pPr>
            <w:r>
              <w:t xml:space="preserve">3,25 </w:t>
            </w:r>
            <w:proofErr w:type="gramStart"/>
            <w:r>
              <w:t>Source:</w:t>
            </w:r>
            <w:proofErr w:type="gramEnd"/>
            <w:r>
              <w:t xml:space="preserve"> ECHA </w:t>
            </w:r>
          </w:p>
        </w:tc>
      </w:tr>
    </w:tbl>
    <w:p w14:paraId="57F5BB3F" w14:textId="77777777" w:rsidR="00440FC1" w:rsidRDefault="00440FC1" w:rsidP="00440FC1">
      <w:pPr>
        <w:spacing w:after="5" w:line="259" w:lineRule="auto"/>
      </w:pPr>
      <w:r>
        <w:rPr>
          <w:sz w:val="2"/>
        </w:rPr>
        <w:t xml:space="preserve"> </w:t>
      </w:r>
    </w:p>
    <w:tbl>
      <w:tblPr>
        <w:tblStyle w:val="TableGrid"/>
        <w:tblW w:w="10489" w:type="dxa"/>
        <w:tblInd w:w="6" w:type="dxa"/>
        <w:tblCellMar>
          <w:top w:w="45" w:type="dxa"/>
          <w:left w:w="56" w:type="dxa"/>
          <w:right w:w="115" w:type="dxa"/>
        </w:tblCellMar>
        <w:tblLook w:val="04A0" w:firstRow="1" w:lastRow="0" w:firstColumn="1" w:lastColumn="0" w:noHBand="0" w:noVBand="1"/>
      </w:tblPr>
      <w:tblGrid>
        <w:gridCol w:w="3969"/>
        <w:gridCol w:w="6520"/>
      </w:tblGrid>
      <w:tr w:rsidR="00440FC1" w:rsidRPr="00C06C23" w14:paraId="40F76959" w14:textId="77777777" w:rsidTr="0098171F">
        <w:trPr>
          <w:trHeight w:val="326"/>
        </w:trPr>
        <w:tc>
          <w:tcPr>
            <w:tcW w:w="10489" w:type="dxa"/>
            <w:gridSpan w:val="2"/>
            <w:tcBorders>
              <w:top w:val="single" w:sz="4" w:space="0" w:color="0070C0"/>
              <w:left w:val="single" w:sz="4" w:space="0" w:color="0070C0"/>
              <w:bottom w:val="single" w:sz="4" w:space="0" w:color="0070C0"/>
              <w:right w:val="single" w:sz="4" w:space="0" w:color="0070C0"/>
            </w:tcBorders>
            <w:shd w:val="clear" w:color="auto" w:fill="BDD6EE"/>
          </w:tcPr>
          <w:p w14:paraId="091D37EE" w14:textId="77777777" w:rsidR="00440FC1" w:rsidRPr="00C06C23" w:rsidRDefault="00440FC1" w:rsidP="0098171F">
            <w:pPr>
              <w:spacing w:line="259" w:lineRule="auto"/>
              <w:rPr>
                <w:lang w:val="en-US"/>
              </w:rPr>
            </w:pPr>
            <w:r w:rsidRPr="00C06C23">
              <w:rPr>
                <w:b/>
                <w:color w:val="0070C0"/>
                <w:sz w:val="18"/>
                <w:lang w:val="en-US"/>
              </w:rPr>
              <w:t>1-(1,2,3,4,5,6,7,8-Octahydro-2,3,8,8-tetramethyl-2-</w:t>
            </w:r>
            <w:proofErr w:type="gramStart"/>
            <w:r w:rsidRPr="00C06C23">
              <w:rPr>
                <w:b/>
                <w:color w:val="0070C0"/>
                <w:sz w:val="18"/>
                <w:lang w:val="en-US"/>
              </w:rPr>
              <w:t>naphthyl)ethan</w:t>
            </w:r>
            <w:proofErr w:type="gramEnd"/>
            <w:r w:rsidRPr="00C06C23">
              <w:rPr>
                <w:b/>
                <w:color w:val="0070C0"/>
                <w:sz w:val="18"/>
                <w:lang w:val="en-US"/>
              </w:rPr>
              <w:t xml:space="preserve">-1-one (54464-57-2) </w:t>
            </w:r>
          </w:p>
        </w:tc>
      </w:tr>
      <w:tr w:rsidR="00440FC1" w14:paraId="389614B2" w14:textId="77777777" w:rsidTr="0098171F">
        <w:trPr>
          <w:trHeight w:val="368"/>
        </w:trPr>
        <w:tc>
          <w:tcPr>
            <w:tcW w:w="3969" w:type="dxa"/>
            <w:tcBorders>
              <w:top w:val="single" w:sz="4" w:space="0" w:color="0070C0"/>
              <w:left w:val="single" w:sz="4" w:space="0" w:color="0070C0"/>
              <w:bottom w:val="single" w:sz="4" w:space="0" w:color="0070C0"/>
              <w:right w:val="single" w:sz="4" w:space="0" w:color="0070C0"/>
            </w:tcBorders>
          </w:tcPr>
          <w:p w14:paraId="6E914489" w14:textId="77777777" w:rsidR="00440FC1" w:rsidRDefault="00440FC1" w:rsidP="0098171F">
            <w:pPr>
              <w:spacing w:line="259" w:lineRule="auto"/>
            </w:pPr>
            <w:r>
              <w:t xml:space="preserve">Coefficient de partage n-octanol/eau (Log </w:t>
            </w:r>
            <w:proofErr w:type="spellStart"/>
            <w:r>
              <w:t>Pow</w:t>
            </w:r>
            <w:proofErr w:type="spellEnd"/>
            <w:r>
              <w:t xml:space="preserve">) </w:t>
            </w:r>
          </w:p>
        </w:tc>
        <w:tc>
          <w:tcPr>
            <w:tcW w:w="6519" w:type="dxa"/>
            <w:tcBorders>
              <w:top w:val="single" w:sz="4" w:space="0" w:color="0070C0"/>
              <w:left w:val="single" w:sz="4" w:space="0" w:color="0070C0"/>
              <w:bottom w:val="single" w:sz="4" w:space="0" w:color="0070C0"/>
              <w:right w:val="single" w:sz="4" w:space="0" w:color="0070C0"/>
            </w:tcBorders>
          </w:tcPr>
          <w:p w14:paraId="55FF275E" w14:textId="77777777" w:rsidR="00440FC1" w:rsidRDefault="00440FC1" w:rsidP="0098171F">
            <w:pPr>
              <w:spacing w:line="259" w:lineRule="auto"/>
              <w:ind w:left="1"/>
            </w:pPr>
            <w:r>
              <w:t xml:space="preserve">5,18 </w:t>
            </w:r>
            <w:proofErr w:type="gramStart"/>
            <w:r>
              <w:t>Source:</w:t>
            </w:r>
            <w:proofErr w:type="gramEnd"/>
            <w:r>
              <w:t xml:space="preserve"> </w:t>
            </w:r>
            <w:proofErr w:type="spellStart"/>
            <w:r>
              <w:t>Episuite</w:t>
            </w:r>
            <w:proofErr w:type="spellEnd"/>
            <w:r>
              <w:t xml:space="preserve"> </w:t>
            </w:r>
          </w:p>
        </w:tc>
      </w:tr>
    </w:tbl>
    <w:p w14:paraId="23904C67" w14:textId="77777777" w:rsidR="0022044D" w:rsidRPr="00161A24" w:rsidRDefault="0022044D" w:rsidP="00B84FFD">
      <w:pPr>
        <w:pBdr>
          <w:bottom w:val="single" w:sz="4" w:space="1" w:color="000000"/>
        </w:pBdr>
        <w:spacing w:before="120" w:after="120" w:line="240" w:lineRule="auto"/>
        <w:rPr>
          <w:rFonts w:cs="Calibri"/>
          <w:b/>
          <w:bCs/>
          <w:sz w:val="24"/>
          <w:szCs w:val="24"/>
          <w:lang w:val="en-US"/>
        </w:rPr>
      </w:pPr>
    </w:p>
    <w:p w14:paraId="4772A59C" w14:textId="2257F64A"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12.4. Mobilité dans le sol</w:t>
      </w:r>
    </w:p>
    <w:tbl>
      <w:tblPr>
        <w:tblStyle w:val="TableGrid"/>
        <w:tblW w:w="10489" w:type="dxa"/>
        <w:tblInd w:w="6" w:type="dxa"/>
        <w:tblCellMar>
          <w:top w:w="45" w:type="dxa"/>
          <w:left w:w="56" w:type="dxa"/>
          <w:right w:w="115" w:type="dxa"/>
        </w:tblCellMar>
        <w:tblLook w:val="04A0" w:firstRow="1" w:lastRow="0" w:firstColumn="1" w:lastColumn="0" w:noHBand="0" w:noVBand="1"/>
      </w:tblPr>
      <w:tblGrid>
        <w:gridCol w:w="3969"/>
        <w:gridCol w:w="6520"/>
      </w:tblGrid>
      <w:tr w:rsidR="00C45B09" w14:paraId="1F63846A" w14:textId="77777777" w:rsidTr="0098171F">
        <w:trPr>
          <w:trHeight w:val="326"/>
        </w:trPr>
        <w:tc>
          <w:tcPr>
            <w:tcW w:w="10489" w:type="dxa"/>
            <w:gridSpan w:val="2"/>
            <w:tcBorders>
              <w:top w:val="single" w:sz="4" w:space="0" w:color="0070C0"/>
              <w:left w:val="single" w:sz="4" w:space="0" w:color="0070C0"/>
              <w:bottom w:val="single" w:sz="4" w:space="0" w:color="0070C0"/>
              <w:right w:val="single" w:sz="4" w:space="0" w:color="0070C0"/>
            </w:tcBorders>
            <w:shd w:val="clear" w:color="auto" w:fill="BDD6EE"/>
          </w:tcPr>
          <w:p w14:paraId="6998A0F3" w14:textId="77777777" w:rsidR="00C45B09" w:rsidRDefault="00C45B09" w:rsidP="0098171F">
            <w:pPr>
              <w:spacing w:line="259" w:lineRule="auto"/>
            </w:pPr>
            <w:proofErr w:type="gramStart"/>
            <w:r>
              <w:rPr>
                <w:b/>
                <w:color w:val="0070C0"/>
                <w:sz w:val="18"/>
              </w:rPr>
              <w:t>cis</w:t>
            </w:r>
            <w:proofErr w:type="gramEnd"/>
            <w:r>
              <w:rPr>
                <w:b/>
                <w:color w:val="0070C0"/>
                <w:sz w:val="18"/>
              </w:rPr>
              <w:t xml:space="preserve">-3,7-Dimethyl-2,6-octadienyl </w:t>
            </w:r>
            <w:proofErr w:type="spellStart"/>
            <w:r>
              <w:rPr>
                <w:b/>
                <w:color w:val="0070C0"/>
                <w:sz w:val="18"/>
              </w:rPr>
              <w:t>ethanoate</w:t>
            </w:r>
            <w:proofErr w:type="spellEnd"/>
            <w:r>
              <w:rPr>
                <w:b/>
                <w:color w:val="0070C0"/>
                <w:sz w:val="18"/>
              </w:rPr>
              <w:t xml:space="preserve"> (141-12-8) </w:t>
            </w:r>
          </w:p>
        </w:tc>
      </w:tr>
      <w:tr w:rsidR="00C45B09" w14:paraId="138AA795" w14:textId="77777777" w:rsidTr="0098171F">
        <w:trPr>
          <w:trHeight w:val="407"/>
        </w:trPr>
        <w:tc>
          <w:tcPr>
            <w:tcW w:w="3969" w:type="dxa"/>
            <w:tcBorders>
              <w:top w:val="single" w:sz="4" w:space="0" w:color="0070C0"/>
              <w:left w:val="single" w:sz="4" w:space="0" w:color="0070C0"/>
              <w:bottom w:val="double" w:sz="4" w:space="0" w:color="0070C0"/>
              <w:right w:val="single" w:sz="4" w:space="0" w:color="0070C0"/>
            </w:tcBorders>
          </w:tcPr>
          <w:p w14:paraId="47DB8CD5" w14:textId="77777777" w:rsidR="00C45B09" w:rsidRDefault="00C45B09" w:rsidP="0098171F">
            <w:pPr>
              <w:spacing w:line="259" w:lineRule="auto"/>
            </w:pPr>
            <w:r>
              <w:t xml:space="preserve">Mobilité dans le sol </w:t>
            </w:r>
          </w:p>
        </w:tc>
        <w:tc>
          <w:tcPr>
            <w:tcW w:w="6519" w:type="dxa"/>
            <w:tcBorders>
              <w:top w:val="single" w:sz="4" w:space="0" w:color="0070C0"/>
              <w:left w:val="single" w:sz="4" w:space="0" w:color="0070C0"/>
              <w:bottom w:val="double" w:sz="4" w:space="0" w:color="0070C0"/>
              <w:right w:val="single" w:sz="4" w:space="0" w:color="0070C0"/>
            </w:tcBorders>
          </w:tcPr>
          <w:p w14:paraId="4CB6954E" w14:textId="77777777" w:rsidR="00C45B09" w:rsidRDefault="00C45B09" w:rsidP="0098171F">
            <w:pPr>
              <w:spacing w:line="259" w:lineRule="auto"/>
              <w:ind w:left="1"/>
            </w:pPr>
            <w:r>
              <w:t xml:space="preserve">3,061 </w:t>
            </w:r>
            <w:proofErr w:type="gramStart"/>
            <w:r>
              <w:t>Source:</w:t>
            </w:r>
            <w:proofErr w:type="gramEnd"/>
            <w:r>
              <w:t xml:space="preserve"> Quantitative Structure Activity Relation </w:t>
            </w:r>
          </w:p>
        </w:tc>
      </w:tr>
      <w:tr w:rsidR="00C45B09" w14:paraId="2165B1C0" w14:textId="77777777" w:rsidTr="0098171F">
        <w:trPr>
          <w:trHeight w:val="343"/>
        </w:trPr>
        <w:tc>
          <w:tcPr>
            <w:tcW w:w="3969" w:type="dxa"/>
            <w:tcBorders>
              <w:top w:val="double" w:sz="4" w:space="0" w:color="0070C0"/>
              <w:left w:val="single" w:sz="4" w:space="0" w:color="0070C0"/>
              <w:bottom w:val="single" w:sz="4" w:space="0" w:color="0070C0"/>
              <w:right w:val="nil"/>
            </w:tcBorders>
            <w:shd w:val="clear" w:color="auto" w:fill="BDD6EE"/>
          </w:tcPr>
          <w:p w14:paraId="494BB53A" w14:textId="77777777" w:rsidR="00C45B09" w:rsidRDefault="00C45B09" w:rsidP="0098171F">
            <w:pPr>
              <w:spacing w:line="259" w:lineRule="auto"/>
            </w:pPr>
            <w:r>
              <w:rPr>
                <w:b/>
                <w:color w:val="0070C0"/>
                <w:sz w:val="18"/>
              </w:rPr>
              <w:t xml:space="preserve">3,7-Dimethyl-6-octen-1-ol (106-22-9) </w:t>
            </w:r>
          </w:p>
        </w:tc>
        <w:tc>
          <w:tcPr>
            <w:tcW w:w="6519" w:type="dxa"/>
            <w:tcBorders>
              <w:top w:val="double" w:sz="4" w:space="0" w:color="0070C0"/>
              <w:left w:val="nil"/>
              <w:bottom w:val="single" w:sz="4" w:space="0" w:color="0070C0"/>
              <w:right w:val="single" w:sz="4" w:space="0" w:color="0070C0"/>
            </w:tcBorders>
            <w:shd w:val="clear" w:color="auto" w:fill="BDD6EE"/>
          </w:tcPr>
          <w:p w14:paraId="78745173" w14:textId="77777777" w:rsidR="00C45B09" w:rsidRDefault="00C45B09" w:rsidP="0098171F">
            <w:pPr>
              <w:spacing w:after="160" w:line="259" w:lineRule="auto"/>
            </w:pPr>
          </w:p>
        </w:tc>
      </w:tr>
      <w:tr w:rsidR="00C45B09" w14:paraId="75EF4839" w14:textId="77777777" w:rsidTr="0098171F">
        <w:trPr>
          <w:trHeight w:val="368"/>
        </w:trPr>
        <w:tc>
          <w:tcPr>
            <w:tcW w:w="3969" w:type="dxa"/>
            <w:tcBorders>
              <w:top w:val="single" w:sz="4" w:space="0" w:color="0070C0"/>
              <w:left w:val="single" w:sz="4" w:space="0" w:color="0070C0"/>
              <w:bottom w:val="single" w:sz="4" w:space="0" w:color="0070C0"/>
              <w:right w:val="single" w:sz="4" w:space="0" w:color="0070C0"/>
            </w:tcBorders>
          </w:tcPr>
          <w:p w14:paraId="5560C7B9" w14:textId="77777777" w:rsidR="00C45B09" w:rsidRDefault="00C45B09" w:rsidP="0098171F">
            <w:pPr>
              <w:spacing w:line="259" w:lineRule="auto"/>
            </w:pPr>
            <w:r>
              <w:t xml:space="preserve">Mobilité dans le sol </w:t>
            </w:r>
          </w:p>
        </w:tc>
        <w:tc>
          <w:tcPr>
            <w:tcW w:w="6519" w:type="dxa"/>
            <w:tcBorders>
              <w:top w:val="single" w:sz="4" w:space="0" w:color="0070C0"/>
              <w:left w:val="single" w:sz="4" w:space="0" w:color="0070C0"/>
              <w:bottom w:val="single" w:sz="4" w:space="0" w:color="0070C0"/>
              <w:right w:val="single" w:sz="4" w:space="0" w:color="0070C0"/>
            </w:tcBorders>
          </w:tcPr>
          <w:p w14:paraId="7CDAEE27" w14:textId="77777777" w:rsidR="00C45B09" w:rsidRDefault="00C45B09" w:rsidP="0098171F">
            <w:pPr>
              <w:spacing w:line="259" w:lineRule="auto"/>
              <w:ind w:left="1"/>
            </w:pPr>
            <w:r>
              <w:t xml:space="preserve">70,79 </w:t>
            </w:r>
            <w:proofErr w:type="gramStart"/>
            <w:r>
              <w:t>Source:</w:t>
            </w:r>
            <w:proofErr w:type="gramEnd"/>
            <w:r>
              <w:t xml:space="preserve"> Quantitative Structure Activity Relation </w:t>
            </w:r>
          </w:p>
        </w:tc>
      </w:tr>
    </w:tbl>
    <w:p w14:paraId="77B2AEDC" w14:textId="77777777" w:rsidR="00C45B09" w:rsidRDefault="00C45B09" w:rsidP="00C45B09">
      <w:pPr>
        <w:spacing w:after="5" w:line="259" w:lineRule="auto"/>
      </w:pPr>
      <w:r>
        <w:rPr>
          <w:sz w:val="2"/>
        </w:rPr>
        <w:t xml:space="preserve"> </w:t>
      </w:r>
    </w:p>
    <w:tbl>
      <w:tblPr>
        <w:tblStyle w:val="TableGrid"/>
        <w:tblW w:w="10489" w:type="dxa"/>
        <w:tblInd w:w="6" w:type="dxa"/>
        <w:tblCellMar>
          <w:top w:w="45" w:type="dxa"/>
          <w:right w:w="67" w:type="dxa"/>
        </w:tblCellMar>
        <w:tblLook w:val="04A0" w:firstRow="1" w:lastRow="0" w:firstColumn="1" w:lastColumn="0" w:noHBand="0" w:noVBand="1"/>
      </w:tblPr>
      <w:tblGrid>
        <w:gridCol w:w="3969"/>
        <w:gridCol w:w="6520"/>
      </w:tblGrid>
      <w:tr w:rsidR="00C45B09" w:rsidRPr="00C06C23" w14:paraId="053894AB" w14:textId="77777777" w:rsidTr="0098171F">
        <w:trPr>
          <w:trHeight w:val="326"/>
        </w:trPr>
        <w:tc>
          <w:tcPr>
            <w:tcW w:w="10489" w:type="dxa"/>
            <w:gridSpan w:val="2"/>
            <w:tcBorders>
              <w:top w:val="single" w:sz="4" w:space="0" w:color="0070C0"/>
              <w:left w:val="single" w:sz="4" w:space="0" w:color="0070C0"/>
              <w:bottom w:val="single" w:sz="4" w:space="0" w:color="0070C0"/>
              <w:right w:val="single" w:sz="4" w:space="0" w:color="0070C0"/>
            </w:tcBorders>
            <w:shd w:val="clear" w:color="auto" w:fill="BDD6EE"/>
          </w:tcPr>
          <w:p w14:paraId="1CEB2D61" w14:textId="77777777" w:rsidR="00C45B09" w:rsidRPr="00C06C23" w:rsidRDefault="00C45B09" w:rsidP="0098171F">
            <w:pPr>
              <w:spacing w:line="259" w:lineRule="auto"/>
              <w:ind w:left="56"/>
              <w:rPr>
                <w:lang w:val="en-US"/>
              </w:rPr>
            </w:pPr>
            <w:r w:rsidRPr="00C06C23">
              <w:rPr>
                <w:b/>
                <w:color w:val="0070C0"/>
                <w:sz w:val="18"/>
                <w:lang w:val="en-US"/>
              </w:rPr>
              <w:t>(3R-(3a,3ab,7b,8aa))-1-(2,3,4,7,8,8a-Hexahydro-3,6,8,8-tetramethyl-1H-3a,7-methanoazulen-5-</w:t>
            </w:r>
            <w:proofErr w:type="gramStart"/>
            <w:r w:rsidRPr="00C06C23">
              <w:rPr>
                <w:b/>
                <w:color w:val="0070C0"/>
                <w:sz w:val="18"/>
                <w:lang w:val="en-US"/>
              </w:rPr>
              <w:t>yl)ethan</w:t>
            </w:r>
            <w:proofErr w:type="gramEnd"/>
            <w:r w:rsidRPr="00C06C23">
              <w:rPr>
                <w:b/>
                <w:color w:val="0070C0"/>
                <w:sz w:val="18"/>
                <w:lang w:val="en-US"/>
              </w:rPr>
              <w:t xml:space="preserve">-1-one (32388-55-9) </w:t>
            </w:r>
          </w:p>
        </w:tc>
      </w:tr>
      <w:tr w:rsidR="00C45B09" w14:paraId="70E7BD55" w14:textId="77777777" w:rsidTr="0098171F">
        <w:trPr>
          <w:trHeight w:val="407"/>
        </w:trPr>
        <w:tc>
          <w:tcPr>
            <w:tcW w:w="3969" w:type="dxa"/>
            <w:tcBorders>
              <w:top w:val="single" w:sz="4" w:space="0" w:color="0070C0"/>
              <w:left w:val="single" w:sz="4" w:space="0" w:color="0070C0"/>
              <w:bottom w:val="double" w:sz="4" w:space="0" w:color="0070C0"/>
              <w:right w:val="single" w:sz="4" w:space="0" w:color="0070C0"/>
            </w:tcBorders>
          </w:tcPr>
          <w:p w14:paraId="66AC20F6" w14:textId="77777777" w:rsidR="00C45B09" w:rsidRDefault="00C45B09" w:rsidP="0098171F">
            <w:pPr>
              <w:spacing w:line="259" w:lineRule="auto"/>
              <w:ind w:left="56"/>
            </w:pPr>
            <w:r>
              <w:t xml:space="preserve">Mobilité dans le sol </w:t>
            </w:r>
          </w:p>
        </w:tc>
        <w:tc>
          <w:tcPr>
            <w:tcW w:w="6519" w:type="dxa"/>
            <w:tcBorders>
              <w:top w:val="single" w:sz="4" w:space="0" w:color="0070C0"/>
              <w:left w:val="single" w:sz="4" w:space="0" w:color="0070C0"/>
              <w:bottom w:val="double" w:sz="4" w:space="0" w:color="0070C0"/>
              <w:right w:val="single" w:sz="4" w:space="0" w:color="0070C0"/>
            </w:tcBorders>
          </w:tcPr>
          <w:p w14:paraId="74796A16" w14:textId="77777777" w:rsidR="00C45B09" w:rsidRDefault="00C45B09" w:rsidP="0098171F">
            <w:pPr>
              <w:spacing w:line="259" w:lineRule="auto"/>
              <w:ind w:left="58"/>
            </w:pPr>
            <w:r>
              <w:t xml:space="preserve">3,8 </w:t>
            </w:r>
            <w:proofErr w:type="gramStart"/>
            <w:r>
              <w:t>Source:</w:t>
            </w:r>
            <w:proofErr w:type="gramEnd"/>
            <w:r>
              <w:t xml:space="preserve"> Quantitative Structure Activity Relation </w:t>
            </w:r>
          </w:p>
        </w:tc>
      </w:tr>
      <w:tr w:rsidR="00C45B09" w14:paraId="657E889B" w14:textId="77777777" w:rsidTr="0098171F">
        <w:trPr>
          <w:trHeight w:val="344"/>
        </w:trPr>
        <w:tc>
          <w:tcPr>
            <w:tcW w:w="3969" w:type="dxa"/>
            <w:tcBorders>
              <w:top w:val="double" w:sz="4" w:space="0" w:color="0070C0"/>
              <w:left w:val="single" w:sz="4" w:space="0" w:color="0070C0"/>
              <w:bottom w:val="single" w:sz="4" w:space="0" w:color="0070C0"/>
              <w:right w:val="nil"/>
            </w:tcBorders>
            <w:shd w:val="clear" w:color="auto" w:fill="BDD6EE"/>
          </w:tcPr>
          <w:p w14:paraId="05576317" w14:textId="77777777" w:rsidR="00C45B09" w:rsidRDefault="00C45B09" w:rsidP="0098171F">
            <w:pPr>
              <w:spacing w:line="259" w:lineRule="auto"/>
              <w:ind w:left="56"/>
              <w:jc w:val="both"/>
            </w:pPr>
            <w:r>
              <w:rPr>
                <w:b/>
                <w:color w:val="0070C0"/>
                <w:sz w:val="18"/>
              </w:rPr>
              <w:t xml:space="preserve">3,7-Dimethyl octa-1,6-diene-3-yl </w:t>
            </w:r>
            <w:proofErr w:type="spellStart"/>
            <w:r>
              <w:rPr>
                <w:b/>
                <w:color w:val="0070C0"/>
                <w:sz w:val="18"/>
              </w:rPr>
              <w:t>acetate</w:t>
            </w:r>
            <w:proofErr w:type="spellEnd"/>
            <w:r>
              <w:rPr>
                <w:b/>
                <w:color w:val="0070C0"/>
                <w:sz w:val="18"/>
              </w:rPr>
              <w:t xml:space="preserve"> (115-</w:t>
            </w:r>
          </w:p>
        </w:tc>
        <w:tc>
          <w:tcPr>
            <w:tcW w:w="6519" w:type="dxa"/>
            <w:tcBorders>
              <w:top w:val="double" w:sz="4" w:space="0" w:color="0070C0"/>
              <w:left w:val="nil"/>
              <w:bottom w:val="single" w:sz="4" w:space="0" w:color="0070C0"/>
              <w:right w:val="single" w:sz="4" w:space="0" w:color="0070C0"/>
            </w:tcBorders>
            <w:shd w:val="clear" w:color="auto" w:fill="BDD6EE"/>
          </w:tcPr>
          <w:p w14:paraId="04810A8D" w14:textId="77777777" w:rsidR="00C45B09" w:rsidRDefault="00C45B09" w:rsidP="0098171F">
            <w:pPr>
              <w:spacing w:line="259" w:lineRule="auto"/>
              <w:ind w:left="-70"/>
            </w:pPr>
            <w:r>
              <w:rPr>
                <w:b/>
                <w:color w:val="0070C0"/>
                <w:sz w:val="18"/>
              </w:rPr>
              <w:t xml:space="preserve">95-7) </w:t>
            </w:r>
          </w:p>
        </w:tc>
      </w:tr>
      <w:tr w:rsidR="00C45B09" w14:paraId="6C29458E" w14:textId="77777777" w:rsidTr="0098171F">
        <w:trPr>
          <w:trHeight w:val="366"/>
        </w:trPr>
        <w:tc>
          <w:tcPr>
            <w:tcW w:w="3969" w:type="dxa"/>
            <w:tcBorders>
              <w:top w:val="single" w:sz="4" w:space="0" w:color="0070C0"/>
              <w:left w:val="single" w:sz="4" w:space="0" w:color="0070C0"/>
              <w:bottom w:val="single" w:sz="4" w:space="0" w:color="0070C0"/>
              <w:right w:val="single" w:sz="4" w:space="0" w:color="0070C0"/>
            </w:tcBorders>
          </w:tcPr>
          <w:p w14:paraId="424B83CA" w14:textId="77777777" w:rsidR="00C45B09" w:rsidRDefault="00C45B09" w:rsidP="0098171F">
            <w:pPr>
              <w:spacing w:line="259" w:lineRule="auto"/>
              <w:ind w:left="56"/>
            </w:pPr>
            <w:r>
              <w:t xml:space="preserve">Mobilité dans le sol </w:t>
            </w:r>
          </w:p>
        </w:tc>
        <w:tc>
          <w:tcPr>
            <w:tcW w:w="6519" w:type="dxa"/>
            <w:tcBorders>
              <w:top w:val="single" w:sz="4" w:space="0" w:color="0070C0"/>
              <w:left w:val="single" w:sz="4" w:space="0" w:color="0070C0"/>
              <w:bottom w:val="single" w:sz="4" w:space="0" w:color="0070C0"/>
              <w:right w:val="single" w:sz="4" w:space="0" w:color="0070C0"/>
            </w:tcBorders>
          </w:tcPr>
          <w:p w14:paraId="660BC249" w14:textId="77777777" w:rsidR="00C45B09" w:rsidRDefault="00C45B09" w:rsidP="0098171F">
            <w:pPr>
              <w:spacing w:line="259" w:lineRule="auto"/>
              <w:ind w:left="58"/>
            </w:pPr>
            <w:r>
              <w:t xml:space="preserve">432,4 </w:t>
            </w:r>
            <w:proofErr w:type="gramStart"/>
            <w:r>
              <w:t>Source:</w:t>
            </w:r>
            <w:proofErr w:type="gramEnd"/>
            <w:r>
              <w:t xml:space="preserve"> EPISUITE </w:t>
            </w:r>
          </w:p>
        </w:tc>
      </w:tr>
    </w:tbl>
    <w:p w14:paraId="065E4D07" w14:textId="77777777" w:rsidR="00C45B09" w:rsidRDefault="00C45B09" w:rsidP="00C45B09">
      <w:pPr>
        <w:spacing w:after="5" w:line="259" w:lineRule="auto"/>
      </w:pPr>
      <w:r>
        <w:rPr>
          <w:sz w:val="2"/>
        </w:rPr>
        <w:t xml:space="preserve"> </w:t>
      </w:r>
    </w:p>
    <w:tbl>
      <w:tblPr>
        <w:tblStyle w:val="TableGrid"/>
        <w:tblW w:w="10489" w:type="dxa"/>
        <w:tblInd w:w="6" w:type="dxa"/>
        <w:tblCellMar>
          <w:top w:w="45" w:type="dxa"/>
          <w:left w:w="56" w:type="dxa"/>
          <w:right w:w="115" w:type="dxa"/>
        </w:tblCellMar>
        <w:tblLook w:val="04A0" w:firstRow="1" w:lastRow="0" w:firstColumn="1" w:lastColumn="0" w:noHBand="0" w:noVBand="1"/>
      </w:tblPr>
      <w:tblGrid>
        <w:gridCol w:w="3969"/>
        <w:gridCol w:w="6520"/>
      </w:tblGrid>
      <w:tr w:rsidR="00C45B09" w14:paraId="28A06B7F" w14:textId="77777777" w:rsidTr="0098171F">
        <w:trPr>
          <w:trHeight w:val="326"/>
        </w:trPr>
        <w:tc>
          <w:tcPr>
            <w:tcW w:w="3969" w:type="dxa"/>
            <w:tcBorders>
              <w:top w:val="single" w:sz="4" w:space="0" w:color="0070C0"/>
              <w:left w:val="single" w:sz="4" w:space="0" w:color="0070C0"/>
              <w:bottom w:val="single" w:sz="4" w:space="0" w:color="0070C0"/>
              <w:right w:val="nil"/>
            </w:tcBorders>
            <w:shd w:val="clear" w:color="auto" w:fill="BDD6EE"/>
          </w:tcPr>
          <w:p w14:paraId="6ABDC382" w14:textId="77777777" w:rsidR="00C45B09" w:rsidRDefault="00C45B09" w:rsidP="0098171F">
            <w:pPr>
              <w:spacing w:line="259" w:lineRule="auto"/>
            </w:pPr>
            <w:proofErr w:type="spellStart"/>
            <w:r>
              <w:rPr>
                <w:b/>
                <w:color w:val="0070C0"/>
                <w:sz w:val="18"/>
              </w:rPr>
              <w:t>Coumarin</w:t>
            </w:r>
            <w:proofErr w:type="spellEnd"/>
            <w:r>
              <w:rPr>
                <w:b/>
                <w:color w:val="0070C0"/>
                <w:sz w:val="18"/>
              </w:rPr>
              <w:t xml:space="preserve"> (91-64-5) </w:t>
            </w:r>
          </w:p>
        </w:tc>
        <w:tc>
          <w:tcPr>
            <w:tcW w:w="6519" w:type="dxa"/>
            <w:tcBorders>
              <w:top w:val="single" w:sz="4" w:space="0" w:color="0070C0"/>
              <w:left w:val="nil"/>
              <w:bottom w:val="single" w:sz="4" w:space="0" w:color="0070C0"/>
              <w:right w:val="single" w:sz="4" w:space="0" w:color="0070C0"/>
            </w:tcBorders>
            <w:shd w:val="clear" w:color="auto" w:fill="BDD6EE"/>
          </w:tcPr>
          <w:p w14:paraId="0D023463" w14:textId="77777777" w:rsidR="00C45B09" w:rsidRDefault="00C45B09" w:rsidP="0098171F">
            <w:pPr>
              <w:spacing w:after="160" w:line="259" w:lineRule="auto"/>
            </w:pPr>
          </w:p>
        </w:tc>
      </w:tr>
      <w:tr w:rsidR="00C45B09" w:rsidRPr="00C06C23" w14:paraId="2132818A" w14:textId="77777777" w:rsidTr="0098171F">
        <w:trPr>
          <w:trHeight w:val="368"/>
        </w:trPr>
        <w:tc>
          <w:tcPr>
            <w:tcW w:w="3969" w:type="dxa"/>
            <w:tcBorders>
              <w:top w:val="single" w:sz="4" w:space="0" w:color="0070C0"/>
              <w:left w:val="single" w:sz="4" w:space="0" w:color="0070C0"/>
              <w:bottom w:val="single" w:sz="4" w:space="0" w:color="0070C0"/>
              <w:right w:val="single" w:sz="4" w:space="0" w:color="0070C0"/>
            </w:tcBorders>
          </w:tcPr>
          <w:p w14:paraId="2D489D16" w14:textId="77777777" w:rsidR="00C45B09" w:rsidRDefault="00C45B09" w:rsidP="0098171F">
            <w:pPr>
              <w:spacing w:line="259" w:lineRule="auto"/>
            </w:pPr>
            <w:r>
              <w:t xml:space="preserve">Mobilité dans le sol </w:t>
            </w:r>
          </w:p>
        </w:tc>
        <w:tc>
          <w:tcPr>
            <w:tcW w:w="6519" w:type="dxa"/>
            <w:tcBorders>
              <w:top w:val="single" w:sz="4" w:space="0" w:color="0070C0"/>
              <w:left w:val="single" w:sz="4" w:space="0" w:color="0070C0"/>
              <w:bottom w:val="single" w:sz="4" w:space="0" w:color="0070C0"/>
              <w:right w:val="single" w:sz="4" w:space="0" w:color="0070C0"/>
            </w:tcBorders>
          </w:tcPr>
          <w:p w14:paraId="55BF2670" w14:textId="77777777" w:rsidR="00C45B09" w:rsidRPr="00C06C23" w:rsidRDefault="00C45B09" w:rsidP="0098171F">
            <w:pPr>
              <w:spacing w:line="259" w:lineRule="auto"/>
              <w:ind w:left="1"/>
              <w:rPr>
                <w:lang w:val="en-US"/>
              </w:rPr>
            </w:pPr>
            <w:r w:rsidRPr="00C06C23">
              <w:rPr>
                <w:lang w:val="en-US"/>
              </w:rPr>
              <w:t xml:space="preserve">140 Source: National Library of Medicine/Hazardous Substances Data Bank </w:t>
            </w:r>
          </w:p>
        </w:tc>
      </w:tr>
    </w:tbl>
    <w:p w14:paraId="29A03F5C" w14:textId="77777777" w:rsidR="00C45B09" w:rsidRPr="00C06C23" w:rsidRDefault="00C45B09" w:rsidP="00C45B09">
      <w:pPr>
        <w:spacing w:after="5" w:line="259" w:lineRule="auto"/>
        <w:rPr>
          <w:lang w:val="en-US"/>
        </w:rPr>
      </w:pPr>
      <w:r w:rsidRPr="00C06C23">
        <w:rPr>
          <w:sz w:val="2"/>
          <w:lang w:val="en-US"/>
        </w:rPr>
        <w:t xml:space="preserve"> </w:t>
      </w:r>
    </w:p>
    <w:tbl>
      <w:tblPr>
        <w:tblStyle w:val="TableGrid"/>
        <w:tblW w:w="10489" w:type="dxa"/>
        <w:tblInd w:w="6" w:type="dxa"/>
        <w:tblCellMar>
          <w:top w:w="42" w:type="dxa"/>
          <w:left w:w="56" w:type="dxa"/>
          <w:right w:w="115" w:type="dxa"/>
        </w:tblCellMar>
        <w:tblLook w:val="04A0" w:firstRow="1" w:lastRow="0" w:firstColumn="1" w:lastColumn="0" w:noHBand="0" w:noVBand="1"/>
      </w:tblPr>
      <w:tblGrid>
        <w:gridCol w:w="3969"/>
        <w:gridCol w:w="6520"/>
      </w:tblGrid>
      <w:tr w:rsidR="00C45B09" w14:paraId="64030443" w14:textId="77777777" w:rsidTr="0098171F">
        <w:trPr>
          <w:trHeight w:val="327"/>
        </w:trPr>
        <w:tc>
          <w:tcPr>
            <w:tcW w:w="10489" w:type="dxa"/>
            <w:gridSpan w:val="2"/>
            <w:tcBorders>
              <w:top w:val="single" w:sz="4" w:space="0" w:color="0070C0"/>
              <w:left w:val="single" w:sz="4" w:space="0" w:color="0070C0"/>
              <w:bottom w:val="single" w:sz="4" w:space="0" w:color="0070C0"/>
              <w:right w:val="single" w:sz="4" w:space="0" w:color="0070C0"/>
            </w:tcBorders>
            <w:shd w:val="clear" w:color="auto" w:fill="BDD6EE"/>
          </w:tcPr>
          <w:p w14:paraId="03AB770E" w14:textId="77777777" w:rsidR="00C45B09" w:rsidRDefault="00C45B09" w:rsidP="0098171F">
            <w:pPr>
              <w:spacing w:line="259" w:lineRule="auto"/>
            </w:pPr>
            <w:proofErr w:type="spellStart"/>
            <w:r>
              <w:rPr>
                <w:b/>
                <w:color w:val="0070C0"/>
                <w:sz w:val="18"/>
              </w:rPr>
              <w:t>Methyl</w:t>
            </w:r>
            <w:proofErr w:type="spellEnd"/>
            <w:r>
              <w:rPr>
                <w:b/>
                <w:color w:val="0070C0"/>
                <w:sz w:val="18"/>
              </w:rPr>
              <w:t xml:space="preserve"> 2,4-dihydroxy-3,6-dimethylbenzoate (4707-47-5) </w:t>
            </w:r>
          </w:p>
        </w:tc>
      </w:tr>
      <w:tr w:rsidR="00C45B09" w14:paraId="12B7187E" w14:textId="77777777" w:rsidTr="0098171F">
        <w:trPr>
          <w:trHeight w:val="369"/>
        </w:trPr>
        <w:tc>
          <w:tcPr>
            <w:tcW w:w="3969" w:type="dxa"/>
            <w:tcBorders>
              <w:top w:val="single" w:sz="4" w:space="0" w:color="0070C0"/>
              <w:left w:val="single" w:sz="4" w:space="0" w:color="0070C0"/>
              <w:bottom w:val="single" w:sz="4" w:space="0" w:color="0070C0"/>
              <w:right w:val="single" w:sz="4" w:space="0" w:color="0070C0"/>
            </w:tcBorders>
          </w:tcPr>
          <w:p w14:paraId="62C776AC" w14:textId="77777777" w:rsidR="00C45B09" w:rsidRDefault="00C45B09" w:rsidP="0098171F">
            <w:pPr>
              <w:spacing w:line="259" w:lineRule="auto"/>
            </w:pPr>
            <w:r>
              <w:t xml:space="preserve">Mobilité dans le sol </w:t>
            </w:r>
          </w:p>
        </w:tc>
        <w:tc>
          <w:tcPr>
            <w:tcW w:w="6519" w:type="dxa"/>
            <w:tcBorders>
              <w:top w:val="single" w:sz="4" w:space="0" w:color="0070C0"/>
              <w:left w:val="single" w:sz="4" w:space="0" w:color="0070C0"/>
              <w:bottom w:val="single" w:sz="4" w:space="0" w:color="0070C0"/>
              <w:right w:val="single" w:sz="4" w:space="0" w:color="0070C0"/>
            </w:tcBorders>
          </w:tcPr>
          <w:p w14:paraId="192099C0" w14:textId="77777777" w:rsidR="00C45B09" w:rsidRDefault="00C45B09" w:rsidP="0098171F">
            <w:pPr>
              <w:spacing w:line="259" w:lineRule="auto"/>
              <w:ind w:left="1"/>
            </w:pPr>
            <w:r>
              <w:t xml:space="preserve">2,974 </w:t>
            </w:r>
            <w:proofErr w:type="gramStart"/>
            <w:r>
              <w:t>Source:</w:t>
            </w:r>
            <w:proofErr w:type="gramEnd"/>
            <w:r>
              <w:t xml:space="preserve"> Quantitative Structure Activity Relation </w:t>
            </w:r>
          </w:p>
        </w:tc>
      </w:tr>
    </w:tbl>
    <w:p w14:paraId="15336707" w14:textId="77777777" w:rsidR="00C45B09" w:rsidRDefault="00C45B09" w:rsidP="00C45B09">
      <w:pPr>
        <w:spacing w:after="0" w:line="259" w:lineRule="auto"/>
      </w:pPr>
      <w:r>
        <w:rPr>
          <w:sz w:val="2"/>
        </w:rPr>
        <w:t xml:space="preserve"> </w:t>
      </w:r>
    </w:p>
    <w:tbl>
      <w:tblPr>
        <w:tblStyle w:val="TableGrid"/>
        <w:tblW w:w="10489" w:type="dxa"/>
        <w:tblInd w:w="6" w:type="dxa"/>
        <w:tblCellMar>
          <w:top w:w="45" w:type="dxa"/>
          <w:left w:w="56" w:type="dxa"/>
          <w:right w:w="115" w:type="dxa"/>
        </w:tblCellMar>
        <w:tblLook w:val="04A0" w:firstRow="1" w:lastRow="0" w:firstColumn="1" w:lastColumn="0" w:noHBand="0" w:noVBand="1"/>
      </w:tblPr>
      <w:tblGrid>
        <w:gridCol w:w="3969"/>
        <w:gridCol w:w="6520"/>
      </w:tblGrid>
      <w:tr w:rsidR="00C45B09" w14:paraId="6ED383AD" w14:textId="77777777" w:rsidTr="0098171F">
        <w:trPr>
          <w:trHeight w:val="326"/>
        </w:trPr>
        <w:tc>
          <w:tcPr>
            <w:tcW w:w="3969" w:type="dxa"/>
            <w:tcBorders>
              <w:top w:val="single" w:sz="4" w:space="0" w:color="0070C0"/>
              <w:left w:val="single" w:sz="4" w:space="0" w:color="0070C0"/>
              <w:bottom w:val="single" w:sz="4" w:space="0" w:color="0070C0"/>
              <w:right w:val="nil"/>
            </w:tcBorders>
            <w:shd w:val="clear" w:color="auto" w:fill="BDD6EE"/>
          </w:tcPr>
          <w:p w14:paraId="7004356E" w14:textId="77777777" w:rsidR="00C45B09" w:rsidRDefault="00C45B09" w:rsidP="0098171F">
            <w:pPr>
              <w:spacing w:line="259" w:lineRule="auto"/>
            </w:pPr>
            <w:proofErr w:type="spellStart"/>
            <w:r>
              <w:rPr>
                <w:b/>
                <w:color w:val="0070C0"/>
                <w:sz w:val="18"/>
              </w:rPr>
              <w:t>Hexyl</w:t>
            </w:r>
            <w:proofErr w:type="spellEnd"/>
            <w:r>
              <w:rPr>
                <w:b/>
                <w:color w:val="0070C0"/>
                <w:sz w:val="18"/>
              </w:rPr>
              <w:t xml:space="preserve"> 2-hydroxybenzoate (6259-76-3) </w:t>
            </w:r>
          </w:p>
        </w:tc>
        <w:tc>
          <w:tcPr>
            <w:tcW w:w="6519" w:type="dxa"/>
            <w:tcBorders>
              <w:top w:val="single" w:sz="4" w:space="0" w:color="0070C0"/>
              <w:left w:val="nil"/>
              <w:bottom w:val="single" w:sz="4" w:space="0" w:color="0070C0"/>
              <w:right w:val="single" w:sz="4" w:space="0" w:color="0070C0"/>
            </w:tcBorders>
            <w:shd w:val="clear" w:color="auto" w:fill="BDD6EE"/>
          </w:tcPr>
          <w:p w14:paraId="6C82BE82" w14:textId="77777777" w:rsidR="00C45B09" w:rsidRDefault="00C45B09" w:rsidP="0098171F">
            <w:pPr>
              <w:spacing w:after="160" w:line="259" w:lineRule="auto"/>
            </w:pPr>
          </w:p>
        </w:tc>
      </w:tr>
      <w:tr w:rsidR="00C45B09" w14:paraId="64516297" w14:textId="77777777" w:rsidTr="0098171F">
        <w:trPr>
          <w:trHeight w:val="368"/>
        </w:trPr>
        <w:tc>
          <w:tcPr>
            <w:tcW w:w="3969" w:type="dxa"/>
            <w:tcBorders>
              <w:top w:val="single" w:sz="4" w:space="0" w:color="0070C0"/>
              <w:left w:val="single" w:sz="4" w:space="0" w:color="0070C0"/>
              <w:bottom w:val="single" w:sz="4" w:space="0" w:color="0070C0"/>
              <w:right w:val="single" w:sz="4" w:space="0" w:color="0070C0"/>
            </w:tcBorders>
          </w:tcPr>
          <w:p w14:paraId="436F66D4" w14:textId="77777777" w:rsidR="00C45B09" w:rsidRDefault="00C45B09" w:rsidP="0098171F">
            <w:pPr>
              <w:spacing w:line="259" w:lineRule="auto"/>
            </w:pPr>
            <w:r>
              <w:t xml:space="preserve">Mobilité dans le sol </w:t>
            </w:r>
          </w:p>
        </w:tc>
        <w:tc>
          <w:tcPr>
            <w:tcW w:w="6519" w:type="dxa"/>
            <w:tcBorders>
              <w:top w:val="single" w:sz="4" w:space="0" w:color="0070C0"/>
              <w:left w:val="single" w:sz="4" w:space="0" w:color="0070C0"/>
              <w:bottom w:val="single" w:sz="4" w:space="0" w:color="0070C0"/>
              <w:right w:val="single" w:sz="4" w:space="0" w:color="0070C0"/>
            </w:tcBorders>
          </w:tcPr>
          <w:p w14:paraId="23C8AAE9" w14:textId="77777777" w:rsidR="00C45B09" w:rsidRDefault="00C45B09" w:rsidP="0098171F">
            <w:pPr>
              <w:spacing w:line="259" w:lineRule="auto"/>
              <w:ind w:left="1"/>
            </w:pPr>
            <w:r>
              <w:t xml:space="preserve">6686 </w:t>
            </w:r>
            <w:proofErr w:type="gramStart"/>
            <w:r>
              <w:t>Source:</w:t>
            </w:r>
            <w:proofErr w:type="gramEnd"/>
            <w:r>
              <w:t xml:space="preserve"> Quantitative Structure Activity Relation </w:t>
            </w:r>
          </w:p>
        </w:tc>
      </w:tr>
    </w:tbl>
    <w:p w14:paraId="214032AB" w14:textId="77777777" w:rsidR="00C45B09" w:rsidRDefault="00C45B09" w:rsidP="00C45B09">
      <w:pPr>
        <w:spacing w:after="5" w:line="259" w:lineRule="auto"/>
      </w:pPr>
      <w:r>
        <w:rPr>
          <w:sz w:val="2"/>
        </w:rPr>
        <w:t xml:space="preserve"> </w:t>
      </w:r>
    </w:p>
    <w:tbl>
      <w:tblPr>
        <w:tblStyle w:val="TableGrid"/>
        <w:tblW w:w="10489" w:type="dxa"/>
        <w:tblInd w:w="6" w:type="dxa"/>
        <w:tblCellMar>
          <w:top w:w="45" w:type="dxa"/>
          <w:right w:w="60" w:type="dxa"/>
        </w:tblCellMar>
        <w:tblLook w:val="04A0" w:firstRow="1" w:lastRow="0" w:firstColumn="1" w:lastColumn="0" w:noHBand="0" w:noVBand="1"/>
      </w:tblPr>
      <w:tblGrid>
        <w:gridCol w:w="3969"/>
        <w:gridCol w:w="6520"/>
      </w:tblGrid>
      <w:tr w:rsidR="00C45B09" w14:paraId="793FAAE5" w14:textId="77777777" w:rsidTr="0098171F">
        <w:trPr>
          <w:trHeight w:val="326"/>
        </w:trPr>
        <w:tc>
          <w:tcPr>
            <w:tcW w:w="10489" w:type="dxa"/>
            <w:gridSpan w:val="2"/>
            <w:tcBorders>
              <w:top w:val="single" w:sz="4" w:space="0" w:color="0070C0"/>
              <w:left w:val="single" w:sz="4" w:space="0" w:color="0070C0"/>
              <w:bottom w:val="single" w:sz="4" w:space="0" w:color="0070C0"/>
              <w:right w:val="single" w:sz="4" w:space="0" w:color="0070C0"/>
            </w:tcBorders>
            <w:shd w:val="clear" w:color="auto" w:fill="BDD6EE"/>
          </w:tcPr>
          <w:p w14:paraId="36E48E9B" w14:textId="77777777" w:rsidR="00C45B09" w:rsidRDefault="00C45B09" w:rsidP="0098171F">
            <w:pPr>
              <w:spacing w:line="259" w:lineRule="auto"/>
              <w:ind w:left="56"/>
            </w:pPr>
            <w:proofErr w:type="spellStart"/>
            <w:r>
              <w:rPr>
                <w:b/>
                <w:color w:val="0070C0"/>
                <w:sz w:val="18"/>
              </w:rPr>
              <w:t>Vetyver</w:t>
            </w:r>
            <w:proofErr w:type="spellEnd"/>
            <w:r>
              <w:rPr>
                <w:b/>
                <w:color w:val="0070C0"/>
                <w:sz w:val="18"/>
              </w:rPr>
              <w:t xml:space="preserve"> </w:t>
            </w:r>
            <w:proofErr w:type="spellStart"/>
            <w:r>
              <w:rPr>
                <w:b/>
                <w:color w:val="0070C0"/>
                <w:sz w:val="18"/>
              </w:rPr>
              <w:t>Oil</w:t>
            </w:r>
            <w:proofErr w:type="spellEnd"/>
            <w:r>
              <w:rPr>
                <w:b/>
                <w:color w:val="0070C0"/>
                <w:sz w:val="18"/>
              </w:rPr>
              <w:t xml:space="preserve"> </w:t>
            </w:r>
            <w:proofErr w:type="spellStart"/>
            <w:r>
              <w:rPr>
                <w:b/>
                <w:color w:val="0070C0"/>
                <w:sz w:val="18"/>
              </w:rPr>
              <w:t>Haiti</w:t>
            </w:r>
            <w:proofErr w:type="spellEnd"/>
            <w:r>
              <w:rPr>
                <w:b/>
                <w:color w:val="0070C0"/>
                <w:sz w:val="18"/>
              </w:rPr>
              <w:t xml:space="preserve"> (8016-96-4) </w:t>
            </w:r>
          </w:p>
        </w:tc>
      </w:tr>
      <w:tr w:rsidR="009740EB" w14:paraId="3EC5E28D" w14:textId="77777777" w:rsidTr="009740EB">
        <w:trPr>
          <w:trHeight w:val="407"/>
        </w:trPr>
        <w:tc>
          <w:tcPr>
            <w:tcW w:w="3969" w:type="dxa"/>
            <w:tcBorders>
              <w:top w:val="single" w:sz="4" w:space="0" w:color="0070C0"/>
              <w:left w:val="single" w:sz="4" w:space="0" w:color="0070C0"/>
              <w:bottom w:val="double" w:sz="4" w:space="0" w:color="0070C0"/>
              <w:right w:val="single" w:sz="4" w:space="0" w:color="0070C0"/>
            </w:tcBorders>
          </w:tcPr>
          <w:p w14:paraId="43746012" w14:textId="77777777" w:rsidR="009740EB" w:rsidRDefault="009740EB" w:rsidP="0098171F">
            <w:pPr>
              <w:spacing w:line="259" w:lineRule="auto"/>
              <w:ind w:left="56"/>
            </w:pPr>
            <w:r>
              <w:t xml:space="preserve">Mobilité dans le sol </w:t>
            </w:r>
          </w:p>
        </w:tc>
        <w:tc>
          <w:tcPr>
            <w:tcW w:w="6520" w:type="dxa"/>
            <w:tcBorders>
              <w:top w:val="single" w:sz="4" w:space="0" w:color="0070C0"/>
              <w:left w:val="single" w:sz="4" w:space="0" w:color="0070C0"/>
              <w:bottom w:val="double" w:sz="4" w:space="0" w:color="0070C0"/>
              <w:right w:val="single" w:sz="4" w:space="0" w:color="0070C0"/>
            </w:tcBorders>
          </w:tcPr>
          <w:p w14:paraId="629665A2" w14:textId="77777777" w:rsidR="009740EB" w:rsidRDefault="009740EB" w:rsidP="0098171F">
            <w:pPr>
              <w:spacing w:line="259" w:lineRule="auto"/>
              <w:ind w:left="58"/>
            </w:pPr>
            <w:r>
              <w:t xml:space="preserve">3,848 </w:t>
            </w:r>
            <w:proofErr w:type="gramStart"/>
            <w:r>
              <w:t>Source:</w:t>
            </w:r>
            <w:proofErr w:type="gramEnd"/>
            <w:r>
              <w:t xml:space="preserve"> Quantitative Structure Activity Relation </w:t>
            </w:r>
          </w:p>
        </w:tc>
      </w:tr>
      <w:tr w:rsidR="009740EB" w:rsidRPr="00C06C23" w14:paraId="22D219AF" w14:textId="77777777" w:rsidTr="009740EB">
        <w:trPr>
          <w:trHeight w:val="344"/>
        </w:trPr>
        <w:tc>
          <w:tcPr>
            <w:tcW w:w="3969" w:type="dxa"/>
            <w:tcBorders>
              <w:top w:val="double" w:sz="4" w:space="0" w:color="0070C0"/>
              <w:left w:val="single" w:sz="4" w:space="0" w:color="0070C0"/>
              <w:bottom w:val="single" w:sz="4" w:space="0" w:color="0070C0"/>
              <w:right w:val="nil"/>
            </w:tcBorders>
            <w:shd w:val="clear" w:color="auto" w:fill="BDD6EE"/>
          </w:tcPr>
          <w:p w14:paraId="489107E0" w14:textId="77777777" w:rsidR="009740EB" w:rsidRPr="00C06C23" w:rsidRDefault="009740EB" w:rsidP="0098171F">
            <w:pPr>
              <w:spacing w:line="259" w:lineRule="auto"/>
              <w:ind w:left="56"/>
              <w:jc w:val="both"/>
              <w:rPr>
                <w:lang w:val="en-US"/>
              </w:rPr>
            </w:pPr>
            <w:r w:rsidRPr="00C06C23">
              <w:rPr>
                <w:b/>
                <w:color w:val="0070C0"/>
                <w:sz w:val="18"/>
                <w:lang w:val="en-US"/>
              </w:rPr>
              <w:t>Reaction mass of allyl (2-</w:t>
            </w:r>
            <w:proofErr w:type="gramStart"/>
            <w:r w:rsidRPr="00C06C23">
              <w:rPr>
                <w:b/>
                <w:color w:val="0070C0"/>
                <w:sz w:val="18"/>
                <w:lang w:val="en-US"/>
              </w:rPr>
              <w:t>methylbutoxy)</w:t>
            </w:r>
            <w:proofErr w:type="spellStart"/>
            <w:r w:rsidRPr="00C06C23">
              <w:rPr>
                <w:b/>
                <w:color w:val="0070C0"/>
                <w:sz w:val="18"/>
                <w:lang w:val="en-US"/>
              </w:rPr>
              <w:t>aceta</w:t>
            </w:r>
            <w:proofErr w:type="spellEnd"/>
            <w:proofErr w:type="gramEnd"/>
          </w:p>
        </w:tc>
        <w:tc>
          <w:tcPr>
            <w:tcW w:w="6520" w:type="dxa"/>
            <w:tcBorders>
              <w:top w:val="double" w:sz="4" w:space="0" w:color="0070C0"/>
              <w:left w:val="nil"/>
              <w:bottom w:val="single" w:sz="4" w:space="0" w:color="0070C0"/>
              <w:right w:val="single" w:sz="4" w:space="0" w:color="0070C0"/>
            </w:tcBorders>
            <w:shd w:val="clear" w:color="auto" w:fill="BDD6EE"/>
          </w:tcPr>
          <w:p w14:paraId="7EE7EF3E" w14:textId="77777777" w:rsidR="009740EB" w:rsidRPr="00C06C23" w:rsidRDefault="009740EB" w:rsidP="0098171F">
            <w:pPr>
              <w:spacing w:line="259" w:lineRule="auto"/>
              <w:ind w:left="-60"/>
              <w:rPr>
                <w:lang w:val="en-US"/>
              </w:rPr>
            </w:pPr>
            <w:proofErr w:type="spellStart"/>
            <w:r w:rsidRPr="00C06C23">
              <w:rPr>
                <w:b/>
                <w:color w:val="0070C0"/>
                <w:sz w:val="18"/>
                <w:lang w:val="en-US"/>
              </w:rPr>
              <w:t>te</w:t>
            </w:r>
            <w:proofErr w:type="spellEnd"/>
            <w:r w:rsidRPr="00C06C23">
              <w:rPr>
                <w:b/>
                <w:color w:val="0070C0"/>
                <w:sz w:val="18"/>
                <w:lang w:val="en-US"/>
              </w:rPr>
              <w:t xml:space="preserve"> and allyl (3-</w:t>
            </w:r>
            <w:proofErr w:type="gramStart"/>
            <w:r w:rsidRPr="00C06C23">
              <w:rPr>
                <w:b/>
                <w:color w:val="0070C0"/>
                <w:sz w:val="18"/>
                <w:lang w:val="en-US"/>
              </w:rPr>
              <w:t>methylbutoxy)acetate</w:t>
            </w:r>
            <w:proofErr w:type="gramEnd"/>
            <w:r w:rsidRPr="00C06C23">
              <w:rPr>
                <w:b/>
                <w:color w:val="0070C0"/>
                <w:sz w:val="18"/>
                <w:lang w:val="en-US"/>
              </w:rPr>
              <w:t xml:space="preserve"> (67634-00-8) </w:t>
            </w:r>
          </w:p>
        </w:tc>
      </w:tr>
      <w:tr w:rsidR="009740EB" w14:paraId="1FFC9F2D" w14:textId="77777777" w:rsidTr="009740EB">
        <w:trPr>
          <w:trHeight w:val="366"/>
        </w:trPr>
        <w:tc>
          <w:tcPr>
            <w:tcW w:w="3969" w:type="dxa"/>
            <w:tcBorders>
              <w:top w:val="single" w:sz="4" w:space="0" w:color="0070C0"/>
              <w:left w:val="single" w:sz="4" w:space="0" w:color="0070C0"/>
              <w:bottom w:val="single" w:sz="4" w:space="0" w:color="0070C0"/>
              <w:right w:val="single" w:sz="4" w:space="0" w:color="0070C0"/>
            </w:tcBorders>
          </w:tcPr>
          <w:p w14:paraId="7130014C" w14:textId="77777777" w:rsidR="009740EB" w:rsidRDefault="009740EB" w:rsidP="0098171F">
            <w:pPr>
              <w:spacing w:line="259" w:lineRule="auto"/>
              <w:ind w:left="56"/>
            </w:pPr>
            <w:r>
              <w:t xml:space="preserve">Mobilité dans le sol </w:t>
            </w:r>
          </w:p>
        </w:tc>
        <w:tc>
          <w:tcPr>
            <w:tcW w:w="6520" w:type="dxa"/>
            <w:tcBorders>
              <w:top w:val="single" w:sz="4" w:space="0" w:color="0070C0"/>
              <w:left w:val="single" w:sz="4" w:space="0" w:color="0070C0"/>
              <w:bottom w:val="single" w:sz="4" w:space="0" w:color="0070C0"/>
              <w:right w:val="single" w:sz="4" w:space="0" w:color="0070C0"/>
            </w:tcBorders>
          </w:tcPr>
          <w:p w14:paraId="59AEBFB0" w14:textId="77777777" w:rsidR="009740EB" w:rsidRDefault="009740EB" w:rsidP="0098171F">
            <w:pPr>
              <w:spacing w:line="259" w:lineRule="auto"/>
              <w:ind w:left="58"/>
            </w:pPr>
            <w:r>
              <w:t xml:space="preserve">115,7 </w:t>
            </w:r>
            <w:proofErr w:type="gramStart"/>
            <w:r>
              <w:t>Source:</w:t>
            </w:r>
            <w:proofErr w:type="gramEnd"/>
            <w:r>
              <w:t xml:space="preserve"> EPISUITE v4.1 </w:t>
            </w:r>
          </w:p>
        </w:tc>
      </w:tr>
    </w:tbl>
    <w:p w14:paraId="39734BD4" w14:textId="77777777" w:rsidR="009740EB" w:rsidRDefault="009740EB" w:rsidP="009740EB">
      <w:pPr>
        <w:spacing w:after="5" w:line="259" w:lineRule="auto"/>
      </w:pPr>
      <w:r>
        <w:rPr>
          <w:sz w:val="2"/>
        </w:rPr>
        <w:t xml:space="preserve"> </w:t>
      </w:r>
    </w:p>
    <w:tbl>
      <w:tblPr>
        <w:tblStyle w:val="TableGrid"/>
        <w:tblW w:w="10494" w:type="dxa"/>
        <w:tblInd w:w="2" w:type="dxa"/>
        <w:tblCellMar>
          <w:top w:w="45" w:type="dxa"/>
          <w:right w:w="115" w:type="dxa"/>
        </w:tblCellMar>
        <w:tblLook w:val="04A0" w:firstRow="1" w:lastRow="0" w:firstColumn="1" w:lastColumn="0" w:noHBand="0" w:noVBand="1"/>
      </w:tblPr>
      <w:tblGrid>
        <w:gridCol w:w="3973"/>
        <w:gridCol w:w="6521"/>
      </w:tblGrid>
      <w:tr w:rsidR="009740EB" w14:paraId="591F49F8" w14:textId="77777777" w:rsidTr="0098171F">
        <w:trPr>
          <w:trHeight w:val="326"/>
        </w:trPr>
        <w:tc>
          <w:tcPr>
            <w:tcW w:w="3973" w:type="dxa"/>
            <w:tcBorders>
              <w:top w:val="single" w:sz="4" w:space="0" w:color="0070C0"/>
              <w:left w:val="single" w:sz="4" w:space="0" w:color="0070C0"/>
              <w:bottom w:val="single" w:sz="4" w:space="0" w:color="0070C0"/>
              <w:right w:val="nil"/>
            </w:tcBorders>
            <w:shd w:val="clear" w:color="auto" w:fill="BDD6EE"/>
          </w:tcPr>
          <w:p w14:paraId="1730CCA0" w14:textId="77777777" w:rsidR="009740EB" w:rsidRDefault="009740EB" w:rsidP="0098171F">
            <w:pPr>
              <w:spacing w:line="259" w:lineRule="auto"/>
              <w:ind w:left="60"/>
            </w:pPr>
            <w:r>
              <w:rPr>
                <w:b/>
                <w:color w:val="0070C0"/>
                <w:sz w:val="18"/>
              </w:rPr>
              <w:t xml:space="preserve">2-tert-Butylcyclohexyl </w:t>
            </w:r>
            <w:proofErr w:type="spellStart"/>
            <w:r>
              <w:rPr>
                <w:b/>
                <w:color w:val="0070C0"/>
                <w:sz w:val="18"/>
              </w:rPr>
              <w:t>acetate</w:t>
            </w:r>
            <w:proofErr w:type="spellEnd"/>
            <w:r>
              <w:rPr>
                <w:b/>
                <w:color w:val="0070C0"/>
                <w:sz w:val="18"/>
              </w:rPr>
              <w:t xml:space="preserve"> (88-41-5) </w:t>
            </w:r>
          </w:p>
        </w:tc>
        <w:tc>
          <w:tcPr>
            <w:tcW w:w="6521" w:type="dxa"/>
            <w:tcBorders>
              <w:top w:val="single" w:sz="4" w:space="0" w:color="0070C0"/>
              <w:left w:val="nil"/>
              <w:bottom w:val="single" w:sz="4" w:space="0" w:color="0070C0"/>
              <w:right w:val="single" w:sz="4" w:space="0" w:color="0070C0"/>
            </w:tcBorders>
            <w:shd w:val="clear" w:color="auto" w:fill="BDD6EE"/>
          </w:tcPr>
          <w:p w14:paraId="4626C9FA" w14:textId="77777777" w:rsidR="009740EB" w:rsidRDefault="009740EB" w:rsidP="0098171F">
            <w:pPr>
              <w:spacing w:after="160" w:line="259" w:lineRule="auto"/>
            </w:pPr>
          </w:p>
        </w:tc>
      </w:tr>
      <w:tr w:rsidR="009740EB" w14:paraId="12801046" w14:textId="77777777" w:rsidTr="0098171F">
        <w:trPr>
          <w:trHeight w:val="408"/>
        </w:trPr>
        <w:tc>
          <w:tcPr>
            <w:tcW w:w="3973" w:type="dxa"/>
            <w:tcBorders>
              <w:top w:val="single" w:sz="4" w:space="0" w:color="0070C0"/>
              <w:left w:val="single" w:sz="4" w:space="0" w:color="0070C0"/>
              <w:bottom w:val="double" w:sz="4" w:space="0" w:color="0070C0"/>
              <w:right w:val="single" w:sz="4" w:space="0" w:color="0070C0"/>
            </w:tcBorders>
          </w:tcPr>
          <w:p w14:paraId="20659A3E" w14:textId="77777777" w:rsidR="009740EB" w:rsidRDefault="009740EB" w:rsidP="0098171F">
            <w:pPr>
              <w:spacing w:line="259" w:lineRule="auto"/>
              <w:ind w:left="60"/>
            </w:pPr>
            <w:r>
              <w:t xml:space="preserve">Mobilité dans le sol </w:t>
            </w:r>
          </w:p>
        </w:tc>
        <w:tc>
          <w:tcPr>
            <w:tcW w:w="6521" w:type="dxa"/>
            <w:tcBorders>
              <w:top w:val="single" w:sz="4" w:space="0" w:color="0070C0"/>
              <w:left w:val="single" w:sz="4" w:space="0" w:color="0070C0"/>
              <w:bottom w:val="double" w:sz="4" w:space="0" w:color="0070C0"/>
              <w:right w:val="single" w:sz="4" w:space="0" w:color="0070C0"/>
            </w:tcBorders>
          </w:tcPr>
          <w:p w14:paraId="74DB0C9E" w14:textId="77777777" w:rsidR="009740EB" w:rsidRDefault="009740EB" w:rsidP="0098171F">
            <w:pPr>
              <w:spacing w:line="259" w:lineRule="auto"/>
              <w:ind w:left="58"/>
            </w:pPr>
            <w:r>
              <w:t xml:space="preserve">2015 </w:t>
            </w:r>
            <w:proofErr w:type="gramStart"/>
            <w:r>
              <w:t>Source:</w:t>
            </w:r>
            <w:proofErr w:type="gramEnd"/>
            <w:r>
              <w:t xml:space="preserve"> EPI Suite </w:t>
            </w:r>
          </w:p>
        </w:tc>
      </w:tr>
      <w:tr w:rsidR="009740EB" w14:paraId="01A39DA9" w14:textId="77777777" w:rsidTr="0098171F">
        <w:trPr>
          <w:trHeight w:val="344"/>
        </w:trPr>
        <w:tc>
          <w:tcPr>
            <w:tcW w:w="3973" w:type="dxa"/>
            <w:tcBorders>
              <w:top w:val="double" w:sz="4" w:space="0" w:color="0070C0"/>
              <w:left w:val="single" w:sz="4" w:space="0" w:color="0070C0"/>
              <w:bottom w:val="single" w:sz="4" w:space="0" w:color="0070C0"/>
              <w:right w:val="nil"/>
            </w:tcBorders>
            <w:shd w:val="clear" w:color="auto" w:fill="BDD6EE"/>
          </w:tcPr>
          <w:p w14:paraId="55FCFF1B" w14:textId="77777777" w:rsidR="009740EB" w:rsidRDefault="009740EB" w:rsidP="0098171F">
            <w:pPr>
              <w:spacing w:line="259" w:lineRule="auto"/>
              <w:ind w:left="60"/>
            </w:pPr>
            <w:r>
              <w:rPr>
                <w:b/>
                <w:color w:val="0070C0"/>
                <w:sz w:val="18"/>
              </w:rPr>
              <w:t xml:space="preserve">3,7-Dimethyl octa-1,6-diene-3-ol (78-70-6) </w:t>
            </w:r>
          </w:p>
        </w:tc>
        <w:tc>
          <w:tcPr>
            <w:tcW w:w="6521" w:type="dxa"/>
            <w:tcBorders>
              <w:top w:val="double" w:sz="4" w:space="0" w:color="0070C0"/>
              <w:left w:val="nil"/>
              <w:bottom w:val="single" w:sz="4" w:space="0" w:color="0070C0"/>
              <w:right w:val="single" w:sz="4" w:space="0" w:color="0070C0"/>
            </w:tcBorders>
            <w:shd w:val="clear" w:color="auto" w:fill="BDD6EE"/>
          </w:tcPr>
          <w:p w14:paraId="65D3990E" w14:textId="77777777" w:rsidR="009740EB" w:rsidRDefault="009740EB" w:rsidP="0098171F">
            <w:pPr>
              <w:spacing w:after="160" w:line="259" w:lineRule="auto"/>
            </w:pPr>
          </w:p>
        </w:tc>
      </w:tr>
      <w:tr w:rsidR="009740EB" w14:paraId="0159F1A6" w14:textId="77777777" w:rsidTr="0098171F">
        <w:trPr>
          <w:trHeight w:val="368"/>
        </w:trPr>
        <w:tc>
          <w:tcPr>
            <w:tcW w:w="3973" w:type="dxa"/>
            <w:tcBorders>
              <w:top w:val="single" w:sz="4" w:space="0" w:color="0070C0"/>
              <w:left w:val="single" w:sz="4" w:space="0" w:color="0070C0"/>
              <w:bottom w:val="single" w:sz="4" w:space="0" w:color="0070C0"/>
              <w:right w:val="single" w:sz="4" w:space="0" w:color="0070C0"/>
            </w:tcBorders>
          </w:tcPr>
          <w:p w14:paraId="7CE3FB43" w14:textId="77777777" w:rsidR="009740EB" w:rsidRDefault="009740EB" w:rsidP="0098171F">
            <w:pPr>
              <w:spacing w:line="259" w:lineRule="auto"/>
              <w:ind w:left="60"/>
            </w:pPr>
            <w:r>
              <w:t xml:space="preserve">Mobilité dans le sol </w:t>
            </w:r>
          </w:p>
        </w:tc>
        <w:tc>
          <w:tcPr>
            <w:tcW w:w="6521" w:type="dxa"/>
            <w:tcBorders>
              <w:top w:val="single" w:sz="4" w:space="0" w:color="0070C0"/>
              <w:left w:val="single" w:sz="4" w:space="0" w:color="0070C0"/>
              <w:bottom w:val="single" w:sz="4" w:space="0" w:color="0070C0"/>
              <w:right w:val="single" w:sz="4" w:space="0" w:color="0070C0"/>
            </w:tcBorders>
          </w:tcPr>
          <w:p w14:paraId="512B3340" w14:textId="77777777" w:rsidR="009740EB" w:rsidRDefault="009740EB" w:rsidP="0098171F">
            <w:pPr>
              <w:spacing w:line="259" w:lineRule="auto"/>
              <w:ind w:left="58"/>
            </w:pPr>
            <w:r>
              <w:t xml:space="preserve">76 </w:t>
            </w:r>
            <w:proofErr w:type="gramStart"/>
            <w:r>
              <w:t>Source:</w:t>
            </w:r>
            <w:proofErr w:type="gramEnd"/>
            <w:r>
              <w:t xml:space="preserve"> HSDB </w:t>
            </w:r>
          </w:p>
        </w:tc>
      </w:tr>
    </w:tbl>
    <w:p w14:paraId="5CFE2CBE" w14:textId="77777777" w:rsidR="0075163B" w:rsidRDefault="0075163B" w:rsidP="00B84FFD">
      <w:pPr>
        <w:spacing w:before="120" w:after="120" w:line="240" w:lineRule="auto"/>
        <w:rPr>
          <w:rFonts w:cs="Calibri"/>
          <w:sz w:val="20"/>
          <w:szCs w:val="20"/>
        </w:rPr>
      </w:pPr>
    </w:p>
    <w:p w14:paraId="7911B397" w14:textId="77777777" w:rsidR="00A706AA" w:rsidRDefault="00A706AA" w:rsidP="00B84FFD">
      <w:pPr>
        <w:spacing w:before="120" w:after="120" w:line="240" w:lineRule="auto"/>
        <w:rPr>
          <w:rFonts w:cs="Calibri"/>
          <w:sz w:val="20"/>
          <w:szCs w:val="20"/>
        </w:rPr>
      </w:pPr>
    </w:p>
    <w:p w14:paraId="2DE2A779"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 xml:space="preserve">12.5. Résultats des évaluations PBT et </w:t>
      </w:r>
      <w:proofErr w:type="spellStart"/>
      <w:r>
        <w:rPr>
          <w:rFonts w:cs="Calibri"/>
          <w:b/>
          <w:bCs/>
          <w:sz w:val="24"/>
          <w:szCs w:val="24"/>
        </w:rPr>
        <w:t>vPvB</w:t>
      </w:r>
      <w:proofErr w:type="spellEnd"/>
    </w:p>
    <w:p w14:paraId="6B3F97A9" w14:textId="77777777" w:rsidR="00B84FFD" w:rsidRDefault="00B84FFD" w:rsidP="00B84FFD">
      <w:pPr>
        <w:spacing w:before="120" w:after="120" w:line="240" w:lineRule="auto"/>
        <w:rPr>
          <w:rFonts w:cs="Calibri"/>
          <w:sz w:val="20"/>
          <w:szCs w:val="20"/>
        </w:rPr>
      </w:pPr>
      <w:r>
        <w:t>Pas d’informations complémentaires disponibles</w:t>
      </w:r>
    </w:p>
    <w:p w14:paraId="01AA0BE9"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12.6 Autres effets néfastes</w:t>
      </w:r>
    </w:p>
    <w:p w14:paraId="73979121" w14:textId="77777777" w:rsidR="00B84FFD" w:rsidRDefault="00B84FFD" w:rsidP="00B84FFD">
      <w:pPr>
        <w:spacing w:before="120" w:after="120" w:line="240" w:lineRule="auto"/>
        <w:rPr>
          <w:rFonts w:cs="Calibri"/>
          <w:sz w:val="20"/>
          <w:szCs w:val="20"/>
        </w:rPr>
      </w:pPr>
      <w:r>
        <w:t>Pas d’informations complémentaires disponibles</w:t>
      </w:r>
    </w:p>
    <w:p w14:paraId="18A794A1"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12.7. Classe de pollution des eaux</w:t>
      </w:r>
    </w:p>
    <w:p w14:paraId="6FFDAA3E" w14:textId="77777777" w:rsidR="00B84FFD" w:rsidRDefault="00B84FFD" w:rsidP="00B84FFD">
      <w:pPr>
        <w:spacing w:before="120" w:after="120" w:line="240" w:lineRule="auto"/>
        <w:rPr>
          <w:rFonts w:cs="Calibri"/>
          <w:sz w:val="20"/>
          <w:szCs w:val="20"/>
        </w:rPr>
      </w:pPr>
      <w:r>
        <w:t>Pas d’informations complémentaires disponibles</w:t>
      </w:r>
    </w:p>
    <w:p w14:paraId="717910D8"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13 : Considérations relatives à l’élimination</w:t>
      </w:r>
    </w:p>
    <w:p w14:paraId="4C882647"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13.1. Méthodes de traitement des déchets</w:t>
      </w:r>
    </w:p>
    <w:p w14:paraId="1E315CB8" w14:textId="77777777" w:rsidR="00B84FFD" w:rsidRDefault="00B84FFD" w:rsidP="00B84FFD">
      <w:pPr>
        <w:spacing w:before="120" w:after="120" w:line="240" w:lineRule="auto"/>
        <w:rPr>
          <w:rFonts w:cs="Calibri"/>
          <w:sz w:val="20"/>
          <w:szCs w:val="20"/>
        </w:rPr>
      </w:pPr>
      <w:r>
        <w:t>Méthodes de traitement des déchets : Eliminer le contenu/récipient conformément aux consignes de tri du collecteur agréé.</w:t>
      </w:r>
    </w:p>
    <w:p w14:paraId="66BEBA09"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14 : Informations relatives au transport</w:t>
      </w:r>
    </w:p>
    <w:p w14:paraId="3DF3D824"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14.1. Numéro ONU</w:t>
      </w:r>
    </w:p>
    <w:p w14:paraId="4EB7B3FF" w14:textId="77777777" w:rsidR="00B84FFD" w:rsidRPr="00593B26" w:rsidRDefault="00B84FFD" w:rsidP="00B84FFD">
      <w:pPr>
        <w:spacing w:before="120" w:after="120" w:line="240" w:lineRule="auto"/>
        <w:rPr>
          <w:rFonts w:cs="Calibri"/>
        </w:rPr>
      </w:pPr>
      <w:r w:rsidRPr="00593B26">
        <w:rPr>
          <w:rFonts w:cs="Calibri"/>
        </w:rPr>
        <w:t>Non règlementé</w:t>
      </w:r>
    </w:p>
    <w:p w14:paraId="78810C15"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14.2. Nom d’expédition des Nations unies</w:t>
      </w:r>
    </w:p>
    <w:p w14:paraId="09B988A7" w14:textId="77777777" w:rsidR="00B84FFD" w:rsidRPr="00593B26" w:rsidRDefault="00B84FFD" w:rsidP="00B84FFD">
      <w:pPr>
        <w:spacing w:before="120" w:after="120" w:line="240" w:lineRule="auto"/>
        <w:rPr>
          <w:rFonts w:cs="Calibri"/>
        </w:rPr>
      </w:pPr>
      <w:r w:rsidRPr="00593B26">
        <w:rPr>
          <w:rFonts w:cs="Calibri"/>
        </w:rPr>
        <w:lastRenderedPageBreak/>
        <w:t>Non règlementé</w:t>
      </w:r>
    </w:p>
    <w:p w14:paraId="2DBC2E6F"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14.3. Classe(s) de danger pour le transport</w:t>
      </w:r>
    </w:p>
    <w:p w14:paraId="274E21E8" w14:textId="77777777" w:rsidR="00B84FFD" w:rsidRPr="00593B26" w:rsidRDefault="00B84FFD" w:rsidP="00B84FFD">
      <w:pPr>
        <w:spacing w:before="120" w:after="120" w:line="240" w:lineRule="auto"/>
        <w:rPr>
          <w:rFonts w:cs="Calibri"/>
        </w:rPr>
      </w:pPr>
      <w:r w:rsidRPr="00593B26">
        <w:rPr>
          <w:rFonts w:cs="Calibri"/>
        </w:rPr>
        <w:t>Non règlementé</w:t>
      </w:r>
    </w:p>
    <w:p w14:paraId="7B7782FD"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14.4. Groupe d’emballage</w:t>
      </w:r>
    </w:p>
    <w:p w14:paraId="32E92F94" w14:textId="77777777" w:rsidR="00B84FFD" w:rsidRPr="00593B26" w:rsidRDefault="00B84FFD" w:rsidP="00B84FFD">
      <w:pPr>
        <w:spacing w:before="120" w:after="120" w:line="240" w:lineRule="auto"/>
        <w:rPr>
          <w:rFonts w:cs="Calibri"/>
        </w:rPr>
      </w:pPr>
      <w:r w:rsidRPr="00593B26">
        <w:rPr>
          <w:rFonts w:cs="Calibri"/>
        </w:rPr>
        <w:t>Non règlementé</w:t>
      </w:r>
    </w:p>
    <w:p w14:paraId="36D30A6C"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14.5. Dangers pour l’environnement</w:t>
      </w:r>
    </w:p>
    <w:p w14:paraId="594399EA" w14:textId="77777777" w:rsidR="00B84FFD" w:rsidRPr="00593B26" w:rsidRDefault="00B84FFD" w:rsidP="00B84FFD">
      <w:pPr>
        <w:spacing w:before="120" w:after="120" w:line="240" w:lineRule="auto"/>
        <w:rPr>
          <w:rFonts w:cs="Calibri"/>
        </w:rPr>
      </w:pPr>
      <w:r w:rsidRPr="00593B26">
        <w:rPr>
          <w:rFonts w:cs="Calibri"/>
        </w:rPr>
        <w:t>Non règlementé</w:t>
      </w:r>
    </w:p>
    <w:p w14:paraId="11748731"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14.6. Précautions particulières à prendre par l’utilisateur</w:t>
      </w:r>
    </w:p>
    <w:p w14:paraId="3E732CD5" w14:textId="77777777" w:rsidR="00B84FFD" w:rsidRPr="00593B26" w:rsidRDefault="00B84FFD" w:rsidP="00B84FFD">
      <w:pPr>
        <w:spacing w:before="120" w:after="120" w:line="240" w:lineRule="auto"/>
        <w:rPr>
          <w:rFonts w:cs="Calibri"/>
        </w:rPr>
      </w:pPr>
      <w:r w:rsidRPr="00593B26">
        <w:rPr>
          <w:rFonts w:cs="Calibri"/>
        </w:rPr>
        <w:t>Non règlementé</w:t>
      </w:r>
    </w:p>
    <w:p w14:paraId="638BAC89"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14.7. Transport en vrac conformément à l’annexe II de la convention MARPOL 73/78 et au recueil IBC</w:t>
      </w:r>
    </w:p>
    <w:p w14:paraId="0066F6B7" w14:textId="77777777" w:rsidR="00B84FFD" w:rsidRPr="00593B26" w:rsidRDefault="00B84FFD" w:rsidP="00B84FFD">
      <w:pPr>
        <w:spacing w:before="120" w:after="120" w:line="240" w:lineRule="auto"/>
        <w:rPr>
          <w:rFonts w:cs="Calibri"/>
        </w:rPr>
      </w:pPr>
      <w:r w:rsidRPr="00593B26">
        <w:rPr>
          <w:rFonts w:cs="Calibri"/>
        </w:rPr>
        <w:t>Non règlementé</w:t>
      </w:r>
    </w:p>
    <w:p w14:paraId="09137006"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15 : Informations réglementaires</w:t>
      </w:r>
    </w:p>
    <w:p w14:paraId="49BD49BB"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15.1. Réglementations/Législation particulières à la substance ou au mélange en matière de sécurité, de santé et d’environnement</w:t>
      </w:r>
    </w:p>
    <w:p w14:paraId="7DC271F2" w14:textId="77777777" w:rsidR="00B84FFD" w:rsidRDefault="00B84FFD" w:rsidP="00B84FFD">
      <w:pPr>
        <w:spacing w:before="120" w:after="120" w:line="240" w:lineRule="auto"/>
      </w:pPr>
      <w:r>
        <w:t xml:space="preserve">Annexe XVII de REACH (Liste de restriction) </w:t>
      </w:r>
    </w:p>
    <w:p w14:paraId="279A5ED4" w14:textId="77777777" w:rsidR="00B84FFD" w:rsidRDefault="00B84FFD" w:rsidP="00B84FFD">
      <w:pPr>
        <w:spacing w:before="120" w:after="120" w:line="240" w:lineRule="auto"/>
      </w:pPr>
      <w:r>
        <w:t xml:space="preserve">Ne contient pas de substance(s) listée(s) dans l’Annexe XVII de REACH (Conditions de restriction) </w:t>
      </w:r>
    </w:p>
    <w:p w14:paraId="6834C60D" w14:textId="77777777" w:rsidR="00B84FFD" w:rsidRDefault="00B84FFD" w:rsidP="00B84FFD">
      <w:pPr>
        <w:spacing w:before="120" w:after="120" w:line="240" w:lineRule="auto"/>
      </w:pPr>
      <w:r>
        <w:t xml:space="preserve">Annexe XIV de REACH (Liste d’autorisation) </w:t>
      </w:r>
    </w:p>
    <w:p w14:paraId="4B9ED529" w14:textId="77777777" w:rsidR="00B84FFD" w:rsidRDefault="00B84FFD" w:rsidP="00B84FFD">
      <w:pPr>
        <w:spacing w:before="120" w:after="120" w:line="240" w:lineRule="auto"/>
      </w:pPr>
      <w:r>
        <w:t xml:space="preserve">Ne contient pas de substance(s) listée(s) dans l’annexe XIV de REACH (Liste d’autorisation) </w:t>
      </w:r>
    </w:p>
    <w:p w14:paraId="27646A13" w14:textId="77777777" w:rsidR="00B84FFD" w:rsidRDefault="00B84FFD" w:rsidP="00B84FFD">
      <w:pPr>
        <w:spacing w:before="120" w:after="120" w:line="240" w:lineRule="auto"/>
      </w:pPr>
      <w:r>
        <w:t xml:space="preserve">Liste candidate REACH (SVHC) </w:t>
      </w:r>
    </w:p>
    <w:p w14:paraId="52462F1F" w14:textId="77777777" w:rsidR="00B84FFD" w:rsidRDefault="00B84FFD" w:rsidP="00B84FFD">
      <w:pPr>
        <w:spacing w:before="120" w:after="120" w:line="240" w:lineRule="auto"/>
      </w:pPr>
      <w:r>
        <w:t xml:space="preserve">Ne contient pas de substance(s) listée(s) dans la liste des substances candidates de REACH </w:t>
      </w:r>
    </w:p>
    <w:p w14:paraId="698A9864" w14:textId="77777777" w:rsidR="00B84FFD" w:rsidRDefault="00B84FFD" w:rsidP="00B84FFD">
      <w:pPr>
        <w:spacing w:before="120" w:after="120" w:line="240" w:lineRule="auto"/>
      </w:pPr>
      <w:r>
        <w:t xml:space="preserve">Règlement PIC (UE 649/2012, consentement préalable en connaissance de cause) </w:t>
      </w:r>
    </w:p>
    <w:p w14:paraId="05053642" w14:textId="77777777" w:rsidR="00B84FFD" w:rsidRDefault="00B84FFD" w:rsidP="00B84FFD">
      <w:pPr>
        <w:spacing w:before="120" w:after="120" w:line="240" w:lineRule="auto"/>
      </w:pPr>
      <w:r>
        <w:t xml:space="preserve">Ne contient pas de substance(s) listée(s) dans la liste PIC (Règlement UE 649/2012 concernant les exportations et importations de produits chimiques dangereux) </w:t>
      </w:r>
    </w:p>
    <w:p w14:paraId="33FF341B" w14:textId="77777777" w:rsidR="00B84FFD" w:rsidRDefault="00B84FFD" w:rsidP="00B84FFD">
      <w:pPr>
        <w:spacing w:before="120" w:after="120" w:line="240" w:lineRule="auto"/>
      </w:pPr>
      <w:r>
        <w:t xml:space="preserve">Règlement POP (UE 2019/1021, polluants organiques persistants) </w:t>
      </w:r>
    </w:p>
    <w:p w14:paraId="607EB724" w14:textId="77777777" w:rsidR="00B84FFD" w:rsidRDefault="00B84FFD" w:rsidP="00B84FFD">
      <w:pPr>
        <w:spacing w:before="120" w:after="120" w:line="240" w:lineRule="auto"/>
      </w:pPr>
      <w:r>
        <w:t xml:space="preserve">Ne contient pas de substance(s) listée(s) dans la liste des POP (règlement UE 2019/1021 sur les polluants organiques persistants) </w:t>
      </w:r>
    </w:p>
    <w:p w14:paraId="7844B6EB" w14:textId="77777777" w:rsidR="00B84FFD" w:rsidRDefault="00B84FFD" w:rsidP="00B84FFD">
      <w:pPr>
        <w:spacing w:before="120" w:after="120" w:line="240" w:lineRule="auto"/>
      </w:pPr>
      <w:r>
        <w:t xml:space="preserve">Règlement sur l’appauvrissement de la couche d’ozone (UE 1005/2009) </w:t>
      </w:r>
    </w:p>
    <w:p w14:paraId="7F2A4336" w14:textId="77777777" w:rsidR="00B84FFD" w:rsidRDefault="00B84FFD" w:rsidP="00B84FFD">
      <w:pPr>
        <w:spacing w:before="120" w:after="120" w:line="240" w:lineRule="auto"/>
      </w:pPr>
      <w:r>
        <w:t xml:space="preserve">Ne contient aucune substance listée dans la liste des substances appauvrissant la couche d’ozone (Règlement (CE) n° 1005/2009 relatif à des substances appauvrissant la couche d’ozone) </w:t>
      </w:r>
    </w:p>
    <w:p w14:paraId="136179E9" w14:textId="77777777" w:rsidR="00B84FFD" w:rsidRDefault="00B84FFD" w:rsidP="00B84FFD">
      <w:pPr>
        <w:spacing w:before="120" w:after="120" w:line="240" w:lineRule="auto"/>
      </w:pPr>
      <w:r>
        <w:t xml:space="preserve">Règlement sur les précurseurs d’explosifs (UE 2019/1148) </w:t>
      </w:r>
    </w:p>
    <w:p w14:paraId="1D8EACE6" w14:textId="77777777" w:rsidR="00B84FFD" w:rsidRDefault="00B84FFD" w:rsidP="00B84FFD">
      <w:pPr>
        <w:spacing w:before="120" w:after="120" w:line="240" w:lineRule="auto"/>
      </w:pPr>
      <w:r>
        <w:t xml:space="preserve">Ne contient pas de substance(s) listée(s) dans la liste des précurseurs d’explosifs (Règlement UE 2019/1148 relatif à la commercialisation et à l’utilisation des précurseurs d’explosifs) </w:t>
      </w:r>
    </w:p>
    <w:p w14:paraId="058BB173" w14:textId="77777777" w:rsidR="00B84FFD" w:rsidRDefault="00B84FFD" w:rsidP="00B84FFD">
      <w:pPr>
        <w:spacing w:before="120" w:after="120" w:line="240" w:lineRule="auto"/>
      </w:pPr>
      <w:r>
        <w:lastRenderedPageBreak/>
        <w:t xml:space="preserve">Règlement sur les précurseurs de drogues (CE 273/2004) </w:t>
      </w:r>
    </w:p>
    <w:p w14:paraId="5B233D9A" w14:textId="77777777" w:rsidR="00B84FFD" w:rsidRDefault="00B84FFD" w:rsidP="00B84FFD">
      <w:pPr>
        <w:spacing w:before="120" w:after="120" w:line="240" w:lineRule="auto"/>
        <w:rPr>
          <w:rFonts w:cs="Calibri"/>
          <w:sz w:val="20"/>
          <w:szCs w:val="20"/>
        </w:rPr>
      </w:pPr>
      <w:r>
        <w:t>Ne contient pas de substance(s) listée(s) dans la liste des précurseurs de drogues (Règlement CE 273/2004 relatif à la fabrication et à la mise sur le marché de certaines substances utilisées pour la fabrication illicite de stupéfiants et de substances psychotropes)</w:t>
      </w:r>
    </w:p>
    <w:p w14:paraId="71FF18F4"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15.2. Évaluation de la sécurité chimique</w:t>
      </w:r>
    </w:p>
    <w:p w14:paraId="626D4AF0" w14:textId="77777777" w:rsidR="00B84FFD" w:rsidRDefault="00B84FFD" w:rsidP="00B84FFD">
      <w:pPr>
        <w:spacing w:before="120" w:after="120" w:line="240" w:lineRule="auto"/>
        <w:rPr>
          <w:rFonts w:cs="Calibri"/>
          <w:sz w:val="20"/>
          <w:szCs w:val="20"/>
        </w:rPr>
      </w:pPr>
      <w:r>
        <w:t>Pas d’informations complémentaires disponibles</w:t>
      </w:r>
    </w:p>
    <w:p w14:paraId="15E0D499"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16 : Autres informations</w:t>
      </w:r>
    </w:p>
    <w:p w14:paraId="6D48AB46" w14:textId="77777777" w:rsidR="00B84FFD" w:rsidRDefault="00B84FFD" w:rsidP="00B84FFD">
      <w:pPr>
        <w:spacing w:before="120" w:after="120" w:line="240" w:lineRule="auto"/>
        <w:rPr>
          <w:rFonts w:cs="Calibri"/>
          <w:sz w:val="24"/>
          <w:szCs w:val="24"/>
        </w:rPr>
      </w:pPr>
    </w:p>
    <w:p w14:paraId="17DF9764" w14:textId="77777777" w:rsidR="00B84FFD" w:rsidRPr="00A75BAB" w:rsidRDefault="00B84FFD" w:rsidP="00B84FFD">
      <w:pPr>
        <w:pStyle w:val="Paragraphedeliste"/>
        <w:numPr>
          <w:ilvl w:val="0"/>
          <w:numId w:val="2"/>
        </w:numPr>
        <w:spacing w:before="120" w:after="120" w:line="240" w:lineRule="auto"/>
        <w:rPr>
          <w:rFonts w:cs="Calibri"/>
        </w:rPr>
      </w:pPr>
      <w:r w:rsidRPr="00A75BAB">
        <w:rPr>
          <w:rFonts w:cs="Calibri"/>
        </w:rPr>
        <w:t>Classement du mélange selon CLP déterminé en fonction des données relatives aux composants du mélange.</w:t>
      </w:r>
    </w:p>
    <w:p w14:paraId="7FC77C61" w14:textId="77777777" w:rsidR="00FE2DB9" w:rsidRPr="00FE2DB9" w:rsidRDefault="00FE2DB9" w:rsidP="00B84FFD">
      <w:pPr>
        <w:pStyle w:val="Paragraphedeliste"/>
        <w:numPr>
          <w:ilvl w:val="0"/>
          <w:numId w:val="2"/>
        </w:numPr>
        <w:spacing w:before="120" w:after="120" w:line="240" w:lineRule="auto"/>
        <w:rPr>
          <w:rFonts w:cs="Calibri"/>
        </w:rPr>
      </w:pPr>
      <w:r w:rsidRPr="00FE2DB9">
        <w:rPr>
          <w:rFonts w:cs="Calibri"/>
        </w:rPr>
        <w:t>En raison de sa forme solide, de son insolubilité et de sa faible dégradabilité, le produit ne présente aucun risque d'écoulement accidentel ou d'ingestion</w:t>
      </w:r>
      <w:r>
        <w:rPr>
          <w:rFonts w:ascii="Segoe UI" w:hAnsi="Segoe UI" w:cs="Segoe UI"/>
          <w:color w:val="374151"/>
          <w:shd w:val="clear" w:color="auto" w:fill="F7F7F8"/>
        </w:rPr>
        <w:t>.</w:t>
      </w:r>
    </w:p>
    <w:sectPr w:rsidR="00FE2DB9" w:rsidRPr="00FE2DB9" w:rsidSect="00AA4112">
      <w:headerReference w:type="default" r:id="rId10"/>
      <w:footerReference w:type="default" r:id="rId11"/>
      <w:pgSz w:w="11906" w:h="16838"/>
      <w:pgMar w:top="720" w:right="720" w:bottom="720" w:left="709" w:header="708" w:footer="70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AF89EC2" w14:textId="77777777" w:rsidR="00AA4112" w:rsidRDefault="00AA4112">
      <w:pPr>
        <w:spacing w:after="0" w:line="240" w:lineRule="auto"/>
      </w:pPr>
      <w:r>
        <w:separator/>
      </w:r>
    </w:p>
  </w:endnote>
  <w:endnote w:type="continuationSeparator" w:id="0">
    <w:p w14:paraId="4B6CDF2C" w14:textId="77777777" w:rsidR="00AA4112" w:rsidRDefault="00AA41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MT">
    <w:altName w:val="Arial"/>
    <w:charset w:val="01"/>
    <w:family w:val="swiss"/>
    <w:pitch w:val="variable"/>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8697C3D" w14:textId="77777777" w:rsidR="008D08AA" w:rsidRDefault="00B84FFD">
    <w:pPr>
      <w:pStyle w:val="Pieddepage"/>
      <w:jc w:val="right"/>
    </w:pPr>
    <w:r>
      <w:rPr>
        <w:rFonts w:ascii="Arial" w:hAnsi="Arial" w:cs="Arial"/>
        <w:sz w:val="16"/>
        <w:szCs w:val="16"/>
      </w:rPr>
      <w:t xml:space="preserve">Page </w:t>
    </w:r>
    <w:r>
      <w:rPr>
        <w:rFonts w:ascii="Arial" w:hAnsi="Arial" w:cs="Arial"/>
        <w:b/>
        <w:bCs/>
        <w:sz w:val="16"/>
        <w:szCs w:val="16"/>
      </w:rPr>
      <w:fldChar w:fldCharType="begin"/>
    </w:r>
    <w:r>
      <w:rPr>
        <w:rFonts w:ascii="Arial" w:hAnsi="Arial" w:cs="Arial"/>
        <w:b/>
        <w:bCs/>
        <w:sz w:val="16"/>
        <w:szCs w:val="16"/>
      </w:rPr>
      <w:instrText xml:space="preserve"> PAGE </w:instrText>
    </w:r>
    <w:r>
      <w:rPr>
        <w:rFonts w:ascii="Arial" w:hAnsi="Arial" w:cs="Arial"/>
        <w:b/>
        <w:bCs/>
        <w:sz w:val="16"/>
        <w:szCs w:val="16"/>
      </w:rPr>
      <w:fldChar w:fldCharType="separate"/>
    </w:r>
    <w:r>
      <w:rPr>
        <w:rFonts w:ascii="Arial" w:hAnsi="Arial" w:cs="Arial"/>
        <w:b/>
        <w:bCs/>
        <w:sz w:val="16"/>
        <w:szCs w:val="16"/>
      </w:rPr>
      <w:t>2</w:t>
    </w:r>
    <w:r>
      <w:rPr>
        <w:rFonts w:ascii="Arial" w:hAnsi="Arial" w:cs="Arial"/>
        <w:b/>
        <w:bCs/>
        <w:sz w:val="16"/>
        <w:szCs w:val="16"/>
      </w:rPr>
      <w:fldChar w:fldCharType="end"/>
    </w:r>
    <w:r>
      <w:rPr>
        <w:rFonts w:ascii="Arial" w:hAnsi="Arial" w:cs="Arial"/>
        <w:sz w:val="16"/>
        <w:szCs w:val="16"/>
      </w:rPr>
      <w:t xml:space="preserve"> sur </w:t>
    </w:r>
    <w:r>
      <w:rPr>
        <w:rFonts w:ascii="Arial" w:hAnsi="Arial" w:cs="Arial"/>
        <w:b/>
        <w:bCs/>
        <w:sz w:val="16"/>
        <w:szCs w:val="16"/>
      </w:rPr>
      <w:fldChar w:fldCharType="begin"/>
    </w:r>
    <w:r>
      <w:rPr>
        <w:rFonts w:ascii="Arial" w:hAnsi="Arial" w:cs="Arial"/>
        <w:b/>
        <w:bCs/>
        <w:sz w:val="16"/>
        <w:szCs w:val="16"/>
      </w:rPr>
      <w:instrText xml:space="preserve"> NUMPAGES </w:instrText>
    </w:r>
    <w:r>
      <w:rPr>
        <w:rFonts w:ascii="Arial" w:hAnsi="Arial" w:cs="Arial"/>
        <w:b/>
        <w:bCs/>
        <w:sz w:val="16"/>
        <w:szCs w:val="16"/>
      </w:rPr>
      <w:fldChar w:fldCharType="separate"/>
    </w:r>
    <w:r>
      <w:rPr>
        <w:rFonts w:ascii="Arial" w:hAnsi="Arial" w:cs="Arial"/>
        <w:b/>
        <w:bCs/>
        <w:sz w:val="16"/>
        <w:szCs w:val="16"/>
      </w:rPr>
      <w:t>2</w:t>
    </w:r>
    <w:r>
      <w:rPr>
        <w:rFonts w:ascii="Arial" w:hAnsi="Arial" w:cs="Arial"/>
        <w:b/>
        <w:bCs/>
        <w:sz w:val="16"/>
        <w:szCs w:val="16"/>
      </w:rPr>
      <w:fldChar w:fldCharType="end"/>
    </w:r>
  </w:p>
  <w:p w14:paraId="609649A7" w14:textId="77777777" w:rsidR="00C62C76" w:rsidRDefault="00C62C76"/>
  <w:p w14:paraId="7873AA65" w14:textId="77777777" w:rsidR="00F27584" w:rsidRDefault="00F27584"/>
  <w:p w14:paraId="02799DB9" w14:textId="77777777" w:rsidR="00F27584" w:rsidRDefault="00F27584"/>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2F28498" w14:textId="77777777" w:rsidR="00AA4112" w:rsidRDefault="00AA4112">
      <w:pPr>
        <w:spacing w:after="0" w:line="240" w:lineRule="auto"/>
      </w:pPr>
      <w:r>
        <w:separator/>
      </w:r>
    </w:p>
  </w:footnote>
  <w:footnote w:type="continuationSeparator" w:id="0">
    <w:p w14:paraId="115267DF" w14:textId="77777777" w:rsidR="00AA4112" w:rsidRDefault="00AA41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8D85676" w14:textId="77777777" w:rsidR="008D08AA" w:rsidRPr="007920EB" w:rsidRDefault="00B84FFD" w:rsidP="004F19B0">
    <w:pPr>
      <w:shd w:val="clear" w:color="auto" w:fill="2F5496" w:themeFill="accent1" w:themeFillShade="BF"/>
      <w:spacing w:line="245" w:lineRule="auto"/>
      <w:jc w:val="center"/>
      <w:rPr>
        <w:b/>
        <w:bCs/>
        <w:color w:val="FFFFFF"/>
        <w:sz w:val="36"/>
        <w:szCs w:val="36"/>
      </w:rPr>
    </w:pPr>
    <w:r w:rsidRPr="007920EB">
      <w:rPr>
        <w:b/>
        <w:bCs/>
        <w:color w:val="FFFFFF"/>
        <w:sz w:val="36"/>
        <w:szCs w:val="36"/>
      </w:rPr>
      <w:t>FICHE DE DONNEES DE SECURITE</w:t>
    </w:r>
  </w:p>
  <w:p w14:paraId="5E79C954" w14:textId="1F10C378" w:rsidR="008D08AA" w:rsidRDefault="00B84FFD">
    <w:pPr>
      <w:jc w:val="center"/>
      <w:rPr>
        <w:sz w:val="18"/>
        <w:szCs w:val="18"/>
      </w:rPr>
    </w:pPr>
    <w:r>
      <w:rPr>
        <w:sz w:val="18"/>
        <w:szCs w:val="18"/>
      </w:rPr>
      <w:t>Conformément au Règlement REACH (CE) No. 1907/2006 et à son annexe II Règlement (CE) No. 2020/878</w:t>
    </w:r>
    <w:r>
      <w:rPr>
        <w:sz w:val="18"/>
        <w:szCs w:val="18"/>
      </w:rPr>
      <w:br/>
      <w:t xml:space="preserve">Date d’émission : </w:t>
    </w:r>
    <w:r w:rsidR="00311152">
      <w:rPr>
        <w:sz w:val="18"/>
        <w:szCs w:val="18"/>
      </w:rPr>
      <w:t>13/05</w:t>
    </w:r>
    <w:r w:rsidR="00FB7DF1">
      <w:rPr>
        <w:sz w:val="18"/>
        <w:szCs w:val="18"/>
      </w:rPr>
      <w:t>/2024</w:t>
    </w:r>
    <w:r>
      <w:rPr>
        <w:sz w:val="18"/>
        <w:szCs w:val="18"/>
      </w:rPr>
      <w:t xml:space="preserve"> Date de révision : </w:t>
    </w:r>
    <w:r w:rsidR="00311152">
      <w:rPr>
        <w:sz w:val="18"/>
        <w:szCs w:val="18"/>
      </w:rPr>
      <w:t>13/05</w:t>
    </w:r>
    <w:r w:rsidR="00FB7DF1">
      <w:rPr>
        <w:sz w:val="18"/>
        <w:szCs w:val="18"/>
      </w:rPr>
      <w:t>/2024</w:t>
    </w:r>
    <w:r>
      <w:rPr>
        <w:sz w:val="18"/>
        <w:szCs w:val="18"/>
      </w:rPr>
      <w:t xml:space="preserve"> Version : 1.0</w:t>
    </w:r>
  </w:p>
  <w:p w14:paraId="602D1847" w14:textId="30860307" w:rsidR="00F27584" w:rsidRPr="0002782B" w:rsidRDefault="0078097E" w:rsidP="0002782B">
    <w:pPr>
      <w:jc w:val="center"/>
      <w:rPr>
        <w:b/>
        <w:bCs/>
        <w:sz w:val="32"/>
        <w:szCs w:val="32"/>
      </w:rPr>
    </w:pPr>
    <w:r>
      <w:rPr>
        <w:b/>
        <w:bCs/>
        <w:sz w:val="32"/>
        <w:szCs w:val="32"/>
      </w:rPr>
      <w:t>AZUR</w:t>
    </w:r>
    <w:r w:rsidR="00842C6E">
      <w:rPr>
        <w:b/>
        <w:bCs/>
        <w:sz w:val="32"/>
        <w:szCs w:val="32"/>
      </w:rPr>
      <w:t xml:space="preserve"> </w:t>
    </w:r>
    <w:r w:rsidR="00B45857">
      <w:rPr>
        <w:b/>
        <w:bCs/>
        <w:sz w:val="32"/>
        <w:szCs w:val="32"/>
      </w:rPr>
      <w:t>10%</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E7A4072"/>
    <w:multiLevelType w:val="hybridMultilevel"/>
    <w:tmpl w:val="455AFF5C"/>
    <w:lvl w:ilvl="0" w:tplc="90A6DD10">
      <w:start w:val="15"/>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559D1E07"/>
    <w:multiLevelType w:val="multilevel"/>
    <w:tmpl w:val="48A2FD3A"/>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num w:numId="1" w16cid:durableId="186532223">
    <w:abstractNumId w:val="1"/>
  </w:num>
  <w:num w:numId="2" w16cid:durableId="16615445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17B0"/>
    <w:rsid w:val="0000088B"/>
    <w:rsid w:val="0000203A"/>
    <w:rsid w:val="00003896"/>
    <w:rsid w:val="00004447"/>
    <w:rsid w:val="00007FF0"/>
    <w:rsid w:val="00010431"/>
    <w:rsid w:val="00010434"/>
    <w:rsid w:val="00010C9D"/>
    <w:rsid w:val="00015D4D"/>
    <w:rsid w:val="00021885"/>
    <w:rsid w:val="0002615E"/>
    <w:rsid w:val="000267FC"/>
    <w:rsid w:val="0002782B"/>
    <w:rsid w:val="00031494"/>
    <w:rsid w:val="000325BE"/>
    <w:rsid w:val="00040292"/>
    <w:rsid w:val="00046D59"/>
    <w:rsid w:val="00047A93"/>
    <w:rsid w:val="00054517"/>
    <w:rsid w:val="000551B2"/>
    <w:rsid w:val="00055D55"/>
    <w:rsid w:val="000563A0"/>
    <w:rsid w:val="00057EA2"/>
    <w:rsid w:val="000643EE"/>
    <w:rsid w:val="0007352A"/>
    <w:rsid w:val="000846C4"/>
    <w:rsid w:val="00086074"/>
    <w:rsid w:val="00092F69"/>
    <w:rsid w:val="0009362C"/>
    <w:rsid w:val="00096723"/>
    <w:rsid w:val="000A0689"/>
    <w:rsid w:val="000A207C"/>
    <w:rsid w:val="000B0730"/>
    <w:rsid w:val="000B07A2"/>
    <w:rsid w:val="000B7262"/>
    <w:rsid w:val="000B7409"/>
    <w:rsid w:val="000B7FF3"/>
    <w:rsid w:val="000C012F"/>
    <w:rsid w:val="000C307E"/>
    <w:rsid w:val="000D76E8"/>
    <w:rsid w:val="000E5675"/>
    <w:rsid w:val="000E7AD2"/>
    <w:rsid w:val="000F09C3"/>
    <w:rsid w:val="000F1129"/>
    <w:rsid w:val="000F12C1"/>
    <w:rsid w:val="000F2394"/>
    <w:rsid w:val="000F5AF8"/>
    <w:rsid w:val="00103CB8"/>
    <w:rsid w:val="00105CCC"/>
    <w:rsid w:val="001124DF"/>
    <w:rsid w:val="00112F1D"/>
    <w:rsid w:val="00116085"/>
    <w:rsid w:val="001171E3"/>
    <w:rsid w:val="001177C5"/>
    <w:rsid w:val="0012078D"/>
    <w:rsid w:val="00120E8F"/>
    <w:rsid w:val="00130D7E"/>
    <w:rsid w:val="00141992"/>
    <w:rsid w:val="00143945"/>
    <w:rsid w:val="001447B7"/>
    <w:rsid w:val="00144B0B"/>
    <w:rsid w:val="00145064"/>
    <w:rsid w:val="001479A4"/>
    <w:rsid w:val="00161A24"/>
    <w:rsid w:val="00167AB5"/>
    <w:rsid w:val="00180BBD"/>
    <w:rsid w:val="001830DE"/>
    <w:rsid w:val="0019048A"/>
    <w:rsid w:val="001908BD"/>
    <w:rsid w:val="00192214"/>
    <w:rsid w:val="00192FD0"/>
    <w:rsid w:val="00194C08"/>
    <w:rsid w:val="001953C8"/>
    <w:rsid w:val="00195713"/>
    <w:rsid w:val="001A7607"/>
    <w:rsid w:val="001B0890"/>
    <w:rsid w:val="001B1E64"/>
    <w:rsid w:val="001C2D46"/>
    <w:rsid w:val="001C368A"/>
    <w:rsid w:val="001C7F17"/>
    <w:rsid w:val="001D197A"/>
    <w:rsid w:val="001D43F1"/>
    <w:rsid w:val="001D5AFF"/>
    <w:rsid w:val="001D6889"/>
    <w:rsid w:val="001E428B"/>
    <w:rsid w:val="001F0956"/>
    <w:rsid w:val="001F2B86"/>
    <w:rsid w:val="001F2E0B"/>
    <w:rsid w:val="001F5AFA"/>
    <w:rsid w:val="001F5D75"/>
    <w:rsid w:val="001F699D"/>
    <w:rsid w:val="00206A53"/>
    <w:rsid w:val="002076E6"/>
    <w:rsid w:val="002079E2"/>
    <w:rsid w:val="002105F5"/>
    <w:rsid w:val="00211FF6"/>
    <w:rsid w:val="0022015A"/>
    <w:rsid w:val="0022044D"/>
    <w:rsid w:val="00221EAB"/>
    <w:rsid w:val="00225DFF"/>
    <w:rsid w:val="00226EDD"/>
    <w:rsid w:val="002318ED"/>
    <w:rsid w:val="00236021"/>
    <w:rsid w:val="00236455"/>
    <w:rsid w:val="00243BE9"/>
    <w:rsid w:val="00244D5A"/>
    <w:rsid w:val="00245443"/>
    <w:rsid w:val="00246B9F"/>
    <w:rsid w:val="0025175D"/>
    <w:rsid w:val="00264543"/>
    <w:rsid w:val="00265B98"/>
    <w:rsid w:val="002721FD"/>
    <w:rsid w:val="00275558"/>
    <w:rsid w:val="002755C5"/>
    <w:rsid w:val="00277D6F"/>
    <w:rsid w:val="002812E1"/>
    <w:rsid w:val="002848D2"/>
    <w:rsid w:val="002852C0"/>
    <w:rsid w:val="00285C7D"/>
    <w:rsid w:val="00291CEF"/>
    <w:rsid w:val="002947C0"/>
    <w:rsid w:val="002967E6"/>
    <w:rsid w:val="002A0F7F"/>
    <w:rsid w:val="002A4D25"/>
    <w:rsid w:val="002A548A"/>
    <w:rsid w:val="002B1F82"/>
    <w:rsid w:val="002B2459"/>
    <w:rsid w:val="002B5ED6"/>
    <w:rsid w:val="002B6D91"/>
    <w:rsid w:val="002C11BB"/>
    <w:rsid w:val="002D0C54"/>
    <w:rsid w:val="002D7A64"/>
    <w:rsid w:val="002E2971"/>
    <w:rsid w:val="002F2C74"/>
    <w:rsid w:val="002F3EEA"/>
    <w:rsid w:val="002F50BA"/>
    <w:rsid w:val="002F7376"/>
    <w:rsid w:val="003023D3"/>
    <w:rsid w:val="00303EBF"/>
    <w:rsid w:val="0030495A"/>
    <w:rsid w:val="00311152"/>
    <w:rsid w:val="003130D3"/>
    <w:rsid w:val="00313A00"/>
    <w:rsid w:val="00317940"/>
    <w:rsid w:val="0032026B"/>
    <w:rsid w:val="00320473"/>
    <w:rsid w:val="003260B4"/>
    <w:rsid w:val="00326940"/>
    <w:rsid w:val="00336648"/>
    <w:rsid w:val="00337080"/>
    <w:rsid w:val="003415A6"/>
    <w:rsid w:val="003460A5"/>
    <w:rsid w:val="00351449"/>
    <w:rsid w:val="00351C69"/>
    <w:rsid w:val="0035265A"/>
    <w:rsid w:val="003545BB"/>
    <w:rsid w:val="00354BE3"/>
    <w:rsid w:val="003564CE"/>
    <w:rsid w:val="0036037E"/>
    <w:rsid w:val="003626F6"/>
    <w:rsid w:val="003641A3"/>
    <w:rsid w:val="00364E68"/>
    <w:rsid w:val="00366414"/>
    <w:rsid w:val="0037020E"/>
    <w:rsid w:val="003748B0"/>
    <w:rsid w:val="00380926"/>
    <w:rsid w:val="00381949"/>
    <w:rsid w:val="00392498"/>
    <w:rsid w:val="00392ACB"/>
    <w:rsid w:val="003953C3"/>
    <w:rsid w:val="00397135"/>
    <w:rsid w:val="003A0B67"/>
    <w:rsid w:val="003A7B8D"/>
    <w:rsid w:val="003B0F60"/>
    <w:rsid w:val="003B54D7"/>
    <w:rsid w:val="003B56FC"/>
    <w:rsid w:val="003C261F"/>
    <w:rsid w:val="003C28D3"/>
    <w:rsid w:val="003D0C90"/>
    <w:rsid w:val="003D249B"/>
    <w:rsid w:val="003D7829"/>
    <w:rsid w:val="003E0AB7"/>
    <w:rsid w:val="003E1BFA"/>
    <w:rsid w:val="003E4706"/>
    <w:rsid w:val="003E53F0"/>
    <w:rsid w:val="003F7E30"/>
    <w:rsid w:val="00401780"/>
    <w:rsid w:val="00406365"/>
    <w:rsid w:val="004124EC"/>
    <w:rsid w:val="00414194"/>
    <w:rsid w:val="00415DDE"/>
    <w:rsid w:val="004165D8"/>
    <w:rsid w:val="004168E2"/>
    <w:rsid w:val="00420004"/>
    <w:rsid w:val="004300B5"/>
    <w:rsid w:val="00432376"/>
    <w:rsid w:val="00433C38"/>
    <w:rsid w:val="00436F5E"/>
    <w:rsid w:val="00440FC1"/>
    <w:rsid w:val="00441A6B"/>
    <w:rsid w:val="00442767"/>
    <w:rsid w:val="004432AE"/>
    <w:rsid w:val="00443B50"/>
    <w:rsid w:val="00446BCF"/>
    <w:rsid w:val="00447FAE"/>
    <w:rsid w:val="00450133"/>
    <w:rsid w:val="00452D0C"/>
    <w:rsid w:val="00453860"/>
    <w:rsid w:val="004558C8"/>
    <w:rsid w:val="004614FD"/>
    <w:rsid w:val="0046289E"/>
    <w:rsid w:val="004665D1"/>
    <w:rsid w:val="00473B1D"/>
    <w:rsid w:val="00474B4A"/>
    <w:rsid w:val="00475B2F"/>
    <w:rsid w:val="0047634E"/>
    <w:rsid w:val="00482F68"/>
    <w:rsid w:val="004831DA"/>
    <w:rsid w:val="004A0024"/>
    <w:rsid w:val="004A0789"/>
    <w:rsid w:val="004A23FB"/>
    <w:rsid w:val="004A5679"/>
    <w:rsid w:val="004A67A3"/>
    <w:rsid w:val="004B3B77"/>
    <w:rsid w:val="004B4971"/>
    <w:rsid w:val="004B4D2F"/>
    <w:rsid w:val="004C0393"/>
    <w:rsid w:val="004C1A04"/>
    <w:rsid w:val="004D2A33"/>
    <w:rsid w:val="004D5415"/>
    <w:rsid w:val="004E15C5"/>
    <w:rsid w:val="004F2B67"/>
    <w:rsid w:val="004F3675"/>
    <w:rsid w:val="004F5837"/>
    <w:rsid w:val="004F724F"/>
    <w:rsid w:val="004F7F05"/>
    <w:rsid w:val="00512042"/>
    <w:rsid w:val="005165EC"/>
    <w:rsid w:val="0052181C"/>
    <w:rsid w:val="005231A3"/>
    <w:rsid w:val="005252C2"/>
    <w:rsid w:val="00525D6E"/>
    <w:rsid w:val="00526829"/>
    <w:rsid w:val="00526DEC"/>
    <w:rsid w:val="00527E22"/>
    <w:rsid w:val="00533C11"/>
    <w:rsid w:val="00536B2D"/>
    <w:rsid w:val="00541CB8"/>
    <w:rsid w:val="005443A5"/>
    <w:rsid w:val="00544CDD"/>
    <w:rsid w:val="00545C98"/>
    <w:rsid w:val="0055195E"/>
    <w:rsid w:val="005520C5"/>
    <w:rsid w:val="00553811"/>
    <w:rsid w:val="00563E9C"/>
    <w:rsid w:val="0056759A"/>
    <w:rsid w:val="00567FD7"/>
    <w:rsid w:val="005714E7"/>
    <w:rsid w:val="00572F7B"/>
    <w:rsid w:val="0058532E"/>
    <w:rsid w:val="00594E04"/>
    <w:rsid w:val="005A0B23"/>
    <w:rsid w:val="005A15E0"/>
    <w:rsid w:val="005A259B"/>
    <w:rsid w:val="005A4F9C"/>
    <w:rsid w:val="005A509F"/>
    <w:rsid w:val="005A5FE5"/>
    <w:rsid w:val="005A6D83"/>
    <w:rsid w:val="005A72F1"/>
    <w:rsid w:val="005B0911"/>
    <w:rsid w:val="005B46F6"/>
    <w:rsid w:val="005B6E55"/>
    <w:rsid w:val="005C041A"/>
    <w:rsid w:val="005C0F0A"/>
    <w:rsid w:val="005C385C"/>
    <w:rsid w:val="005E5BDF"/>
    <w:rsid w:val="005E5F12"/>
    <w:rsid w:val="005F3E29"/>
    <w:rsid w:val="005F652A"/>
    <w:rsid w:val="005F7D97"/>
    <w:rsid w:val="006142FC"/>
    <w:rsid w:val="00617275"/>
    <w:rsid w:val="00621620"/>
    <w:rsid w:val="006248DD"/>
    <w:rsid w:val="006307BB"/>
    <w:rsid w:val="006339DA"/>
    <w:rsid w:val="00640680"/>
    <w:rsid w:val="00640CB0"/>
    <w:rsid w:val="0064388C"/>
    <w:rsid w:val="006444D5"/>
    <w:rsid w:val="006457AA"/>
    <w:rsid w:val="006472E9"/>
    <w:rsid w:val="00650769"/>
    <w:rsid w:val="00653F4C"/>
    <w:rsid w:val="006605D1"/>
    <w:rsid w:val="00660696"/>
    <w:rsid w:val="00665F07"/>
    <w:rsid w:val="00667D8A"/>
    <w:rsid w:val="006714D0"/>
    <w:rsid w:val="006757B4"/>
    <w:rsid w:val="0068110C"/>
    <w:rsid w:val="0068526B"/>
    <w:rsid w:val="00687121"/>
    <w:rsid w:val="0068748D"/>
    <w:rsid w:val="00696D90"/>
    <w:rsid w:val="006A09DF"/>
    <w:rsid w:val="006A0A03"/>
    <w:rsid w:val="006A343D"/>
    <w:rsid w:val="006A62B4"/>
    <w:rsid w:val="006A72A9"/>
    <w:rsid w:val="006B3001"/>
    <w:rsid w:val="006B5868"/>
    <w:rsid w:val="006B75E8"/>
    <w:rsid w:val="006B7F5A"/>
    <w:rsid w:val="006C1A54"/>
    <w:rsid w:val="006C3E2A"/>
    <w:rsid w:val="006C4623"/>
    <w:rsid w:val="006D07AB"/>
    <w:rsid w:val="006D12A4"/>
    <w:rsid w:val="006D173F"/>
    <w:rsid w:val="006D3646"/>
    <w:rsid w:val="006D5183"/>
    <w:rsid w:val="006D7C00"/>
    <w:rsid w:val="006E2049"/>
    <w:rsid w:val="006E2543"/>
    <w:rsid w:val="006E3F73"/>
    <w:rsid w:val="006E4BE4"/>
    <w:rsid w:val="006F33D1"/>
    <w:rsid w:val="006F50A1"/>
    <w:rsid w:val="006F50C0"/>
    <w:rsid w:val="006F528C"/>
    <w:rsid w:val="006F6CF0"/>
    <w:rsid w:val="006F7CBB"/>
    <w:rsid w:val="00700489"/>
    <w:rsid w:val="007022F5"/>
    <w:rsid w:val="00705E5A"/>
    <w:rsid w:val="0071365B"/>
    <w:rsid w:val="00714389"/>
    <w:rsid w:val="00715EEB"/>
    <w:rsid w:val="00725CA4"/>
    <w:rsid w:val="00727AD5"/>
    <w:rsid w:val="007332C4"/>
    <w:rsid w:val="007506E7"/>
    <w:rsid w:val="0075163B"/>
    <w:rsid w:val="007521C6"/>
    <w:rsid w:val="00757795"/>
    <w:rsid w:val="00757D38"/>
    <w:rsid w:val="00765156"/>
    <w:rsid w:val="007652FB"/>
    <w:rsid w:val="00766B54"/>
    <w:rsid w:val="0077069D"/>
    <w:rsid w:val="00774869"/>
    <w:rsid w:val="00774FFA"/>
    <w:rsid w:val="007754D7"/>
    <w:rsid w:val="0078097E"/>
    <w:rsid w:val="00780B72"/>
    <w:rsid w:val="007901E2"/>
    <w:rsid w:val="00793F9A"/>
    <w:rsid w:val="00794FA2"/>
    <w:rsid w:val="00795EFF"/>
    <w:rsid w:val="00796317"/>
    <w:rsid w:val="00796FC2"/>
    <w:rsid w:val="007A2B3A"/>
    <w:rsid w:val="007A6E55"/>
    <w:rsid w:val="007B054E"/>
    <w:rsid w:val="007B0B12"/>
    <w:rsid w:val="007B1713"/>
    <w:rsid w:val="007C18C7"/>
    <w:rsid w:val="007D08F7"/>
    <w:rsid w:val="007D5382"/>
    <w:rsid w:val="007D7EBA"/>
    <w:rsid w:val="007E0F36"/>
    <w:rsid w:val="007E1499"/>
    <w:rsid w:val="007E36D3"/>
    <w:rsid w:val="007E4E76"/>
    <w:rsid w:val="007E6E3E"/>
    <w:rsid w:val="007F15FE"/>
    <w:rsid w:val="007F31D1"/>
    <w:rsid w:val="007F362E"/>
    <w:rsid w:val="008026E1"/>
    <w:rsid w:val="0080633D"/>
    <w:rsid w:val="00807E97"/>
    <w:rsid w:val="008118EA"/>
    <w:rsid w:val="00817DBE"/>
    <w:rsid w:val="00817F9B"/>
    <w:rsid w:val="0082065C"/>
    <w:rsid w:val="0083233F"/>
    <w:rsid w:val="00834169"/>
    <w:rsid w:val="00840A20"/>
    <w:rsid w:val="008419DD"/>
    <w:rsid w:val="00842C6E"/>
    <w:rsid w:val="008447E1"/>
    <w:rsid w:val="00845749"/>
    <w:rsid w:val="00845BEB"/>
    <w:rsid w:val="00845ED7"/>
    <w:rsid w:val="00850593"/>
    <w:rsid w:val="00857698"/>
    <w:rsid w:val="00857BC9"/>
    <w:rsid w:val="008601C3"/>
    <w:rsid w:val="00860DBC"/>
    <w:rsid w:val="00864C88"/>
    <w:rsid w:val="008676FB"/>
    <w:rsid w:val="00880903"/>
    <w:rsid w:val="00883A0B"/>
    <w:rsid w:val="0088711D"/>
    <w:rsid w:val="00887B61"/>
    <w:rsid w:val="0089092C"/>
    <w:rsid w:val="00890C0A"/>
    <w:rsid w:val="008A2FDE"/>
    <w:rsid w:val="008A48A9"/>
    <w:rsid w:val="008A6639"/>
    <w:rsid w:val="008B46A5"/>
    <w:rsid w:val="008C2ABB"/>
    <w:rsid w:val="008C3546"/>
    <w:rsid w:val="008C3D73"/>
    <w:rsid w:val="008C53A6"/>
    <w:rsid w:val="008D08AA"/>
    <w:rsid w:val="008D090E"/>
    <w:rsid w:val="008D75D8"/>
    <w:rsid w:val="008E14CB"/>
    <w:rsid w:val="008E34B6"/>
    <w:rsid w:val="008E79D3"/>
    <w:rsid w:val="00900E90"/>
    <w:rsid w:val="00910D65"/>
    <w:rsid w:val="00914024"/>
    <w:rsid w:val="00914B76"/>
    <w:rsid w:val="00920845"/>
    <w:rsid w:val="00922173"/>
    <w:rsid w:val="00922958"/>
    <w:rsid w:val="009238B3"/>
    <w:rsid w:val="00923CC8"/>
    <w:rsid w:val="00924542"/>
    <w:rsid w:val="009249F9"/>
    <w:rsid w:val="00926059"/>
    <w:rsid w:val="00931884"/>
    <w:rsid w:val="00934A0F"/>
    <w:rsid w:val="00942316"/>
    <w:rsid w:val="00944604"/>
    <w:rsid w:val="009477FB"/>
    <w:rsid w:val="0094792B"/>
    <w:rsid w:val="00947AAA"/>
    <w:rsid w:val="009508DA"/>
    <w:rsid w:val="00951B46"/>
    <w:rsid w:val="00956385"/>
    <w:rsid w:val="0095661B"/>
    <w:rsid w:val="0096305F"/>
    <w:rsid w:val="00963A9C"/>
    <w:rsid w:val="0096559B"/>
    <w:rsid w:val="00967229"/>
    <w:rsid w:val="00970F9F"/>
    <w:rsid w:val="009740EB"/>
    <w:rsid w:val="00974B91"/>
    <w:rsid w:val="009751CB"/>
    <w:rsid w:val="00980DBA"/>
    <w:rsid w:val="00981A1C"/>
    <w:rsid w:val="00984027"/>
    <w:rsid w:val="00984D37"/>
    <w:rsid w:val="0099660B"/>
    <w:rsid w:val="009A1E12"/>
    <w:rsid w:val="009B0DA0"/>
    <w:rsid w:val="009B33F5"/>
    <w:rsid w:val="009B5901"/>
    <w:rsid w:val="009B5AC1"/>
    <w:rsid w:val="009C0637"/>
    <w:rsid w:val="009C22CB"/>
    <w:rsid w:val="009D11B2"/>
    <w:rsid w:val="009D4B50"/>
    <w:rsid w:val="009D4F0A"/>
    <w:rsid w:val="009D67C2"/>
    <w:rsid w:val="009D6BD2"/>
    <w:rsid w:val="009D71E7"/>
    <w:rsid w:val="009E3307"/>
    <w:rsid w:val="009E6A03"/>
    <w:rsid w:val="009F0919"/>
    <w:rsid w:val="009F12BD"/>
    <w:rsid w:val="009F5751"/>
    <w:rsid w:val="009F5CE3"/>
    <w:rsid w:val="009F7EB7"/>
    <w:rsid w:val="00A00D5C"/>
    <w:rsid w:val="00A018C5"/>
    <w:rsid w:val="00A0325C"/>
    <w:rsid w:val="00A074B3"/>
    <w:rsid w:val="00A10954"/>
    <w:rsid w:val="00A10D80"/>
    <w:rsid w:val="00A1223A"/>
    <w:rsid w:val="00A21C38"/>
    <w:rsid w:val="00A23192"/>
    <w:rsid w:val="00A23A28"/>
    <w:rsid w:val="00A24B11"/>
    <w:rsid w:val="00A261D7"/>
    <w:rsid w:val="00A303FC"/>
    <w:rsid w:val="00A3287D"/>
    <w:rsid w:val="00A33219"/>
    <w:rsid w:val="00A33C18"/>
    <w:rsid w:val="00A351CD"/>
    <w:rsid w:val="00A35212"/>
    <w:rsid w:val="00A3534A"/>
    <w:rsid w:val="00A360C2"/>
    <w:rsid w:val="00A374A1"/>
    <w:rsid w:val="00A42C01"/>
    <w:rsid w:val="00A449C9"/>
    <w:rsid w:val="00A459D2"/>
    <w:rsid w:val="00A465C0"/>
    <w:rsid w:val="00A47D29"/>
    <w:rsid w:val="00A507EF"/>
    <w:rsid w:val="00A50A32"/>
    <w:rsid w:val="00A51E67"/>
    <w:rsid w:val="00A5298F"/>
    <w:rsid w:val="00A53348"/>
    <w:rsid w:val="00A538C6"/>
    <w:rsid w:val="00A5554E"/>
    <w:rsid w:val="00A557B6"/>
    <w:rsid w:val="00A56828"/>
    <w:rsid w:val="00A56A82"/>
    <w:rsid w:val="00A60CAE"/>
    <w:rsid w:val="00A61B91"/>
    <w:rsid w:val="00A62EC8"/>
    <w:rsid w:val="00A662ED"/>
    <w:rsid w:val="00A66603"/>
    <w:rsid w:val="00A700DF"/>
    <w:rsid w:val="00A706AA"/>
    <w:rsid w:val="00A72910"/>
    <w:rsid w:val="00A73B71"/>
    <w:rsid w:val="00A73D59"/>
    <w:rsid w:val="00A839E1"/>
    <w:rsid w:val="00A93866"/>
    <w:rsid w:val="00A94231"/>
    <w:rsid w:val="00AA4112"/>
    <w:rsid w:val="00AA6FC1"/>
    <w:rsid w:val="00AB4F5B"/>
    <w:rsid w:val="00AB662E"/>
    <w:rsid w:val="00AC0C7D"/>
    <w:rsid w:val="00AC19AE"/>
    <w:rsid w:val="00AC3CD9"/>
    <w:rsid w:val="00AD158B"/>
    <w:rsid w:val="00AD55F7"/>
    <w:rsid w:val="00AD586D"/>
    <w:rsid w:val="00AD73C2"/>
    <w:rsid w:val="00AD73CF"/>
    <w:rsid w:val="00AE6620"/>
    <w:rsid w:val="00B017B0"/>
    <w:rsid w:val="00B044D6"/>
    <w:rsid w:val="00B075AB"/>
    <w:rsid w:val="00B11537"/>
    <w:rsid w:val="00B15913"/>
    <w:rsid w:val="00B219DF"/>
    <w:rsid w:val="00B22A89"/>
    <w:rsid w:val="00B25055"/>
    <w:rsid w:val="00B25289"/>
    <w:rsid w:val="00B25E16"/>
    <w:rsid w:val="00B34505"/>
    <w:rsid w:val="00B3519E"/>
    <w:rsid w:val="00B43BE8"/>
    <w:rsid w:val="00B43F42"/>
    <w:rsid w:val="00B44035"/>
    <w:rsid w:val="00B45857"/>
    <w:rsid w:val="00B50C66"/>
    <w:rsid w:val="00B52788"/>
    <w:rsid w:val="00B52E50"/>
    <w:rsid w:val="00B530E7"/>
    <w:rsid w:val="00B53A1F"/>
    <w:rsid w:val="00B54BED"/>
    <w:rsid w:val="00B56C24"/>
    <w:rsid w:val="00B62DF7"/>
    <w:rsid w:val="00B653BC"/>
    <w:rsid w:val="00B72890"/>
    <w:rsid w:val="00B72B31"/>
    <w:rsid w:val="00B800BA"/>
    <w:rsid w:val="00B81A12"/>
    <w:rsid w:val="00B84FFD"/>
    <w:rsid w:val="00B86DAD"/>
    <w:rsid w:val="00B87C90"/>
    <w:rsid w:val="00BA0029"/>
    <w:rsid w:val="00BA04E9"/>
    <w:rsid w:val="00BA0976"/>
    <w:rsid w:val="00BA4127"/>
    <w:rsid w:val="00BA6573"/>
    <w:rsid w:val="00BA6DE3"/>
    <w:rsid w:val="00BA7BF1"/>
    <w:rsid w:val="00BB5267"/>
    <w:rsid w:val="00BB6EFC"/>
    <w:rsid w:val="00BC4A56"/>
    <w:rsid w:val="00BC613E"/>
    <w:rsid w:val="00BC7022"/>
    <w:rsid w:val="00BC7327"/>
    <w:rsid w:val="00BD1932"/>
    <w:rsid w:val="00BD2CB6"/>
    <w:rsid w:val="00BD3378"/>
    <w:rsid w:val="00BD4131"/>
    <w:rsid w:val="00BD7778"/>
    <w:rsid w:val="00BE12BA"/>
    <w:rsid w:val="00BE42E7"/>
    <w:rsid w:val="00BF23FC"/>
    <w:rsid w:val="00BF4899"/>
    <w:rsid w:val="00BF61C1"/>
    <w:rsid w:val="00C0059E"/>
    <w:rsid w:val="00C00982"/>
    <w:rsid w:val="00C122BF"/>
    <w:rsid w:val="00C12900"/>
    <w:rsid w:val="00C135E8"/>
    <w:rsid w:val="00C14CA8"/>
    <w:rsid w:val="00C170F9"/>
    <w:rsid w:val="00C20B49"/>
    <w:rsid w:val="00C22D1B"/>
    <w:rsid w:val="00C25613"/>
    <w:rsid w:val="00C27865"/>
    <w:rsid w:val="00C27E5E"/>
    <w:rsid w:val="00C31F63"/>
    <w:rsid w:val="00C3395F"/>
    <w:rsid w:val="00C366E7"/>
    <w:rsid w:val="00C36DB0"/>
    <w:rsid w:val="00C401EF"/>
    <w:rsid w:val="00C410B2"/>
    <w:rsid w:val="00C45B09"/>
    <w:rsid w:val="00C50284"/>
    <w:rsid w:val="00C50B3B"/>
    <w:rsid w:val="00C5429C"/>
    <w:rsid w:val="00C62C76"/>
    <w:rsid w:val="00C62F33"/>
    <w:rsid w:val="00C66BC4"/>
    <w:rsid w:val="00C84480"/>
    <w:rsid w:val="00C90548"/>
    <w:rsid w:val="00C9262D"/>
    <w:rsid w:val="00C937F6"/>
    <w:rsid w:val="00C95A3D"/>
    <w:rsid w:val="00CA4392"/>
    <w:rsid w:val="00CA591E"/>
    <w:rsid w:val="00CB15DA"/>
    <w:rsid w:val="00CB4237"/>
    <w:rsid w:val="00CB48FA"/>
    <w:rsid w:val="00CC37DD"/>
    <w:rsid w:val="00CC3BE6"/>
    <w:rsid w:val="00CC3F71"/>
    <w:rsid w:val="00CC4420"/>
    <w:rsid w:val="00CC67F3"/>
    <w:rsid w:val="00CD1251"/>
    <w:rsid w:val="00CE3EA0"/>
    <w:rsid w:val="00CE595B"/>
    <w:rsid w:val="00CE5CD1"/>
    <w:rsid w:val="00CE68D6"/>
    <w:rsid w:val="00CF07BA"/>
    <w:rsid w:val="00CF398A"/>
    <w:rsid w:val="00D011A0"/>
    <w:rsid w:val="00D0417D"/>
    <w:rsid w:val="00D05CD8"/>
    <w:rsid w:val="00D12C4D"/>
    <w:rsid w:val="00D31145"/>
    <w:rsid w:val="00D31444"/>
    <w:rsid w:val="00D342BD"/>
    <w:rsid w:val="00D431C7"/>
    <w:rsid w:val="00D43609"/>
    <w:rsid w:val="00D45A53"/>
    <w:rsid w:val="00D464BE"/>
    <w:rsid w:val="00D46E1C"/>
    <w:rsid w:val="00D47B1D"/>
    <w:rsid w:val="00D54D67"/>
    <w:rsid w:val="00D55F4C"/>
    <w:rsid w:val="00D57DF9"/>
    <w:rsid w:val="00D61591"/>
    <w:rsid w:val="00D65AEA"/>
    <w:rsid w:val="00D66376"/>
    <w:rsid w:val="00D769DB"/>
    <w:rsid w:val="00D8257D"/>
    <w:rsid w:val="00D842EF"/>
    <w:rsid w:val="00D94842"/>
    <w:rsid w:val="00DA07A8"/>
    <w:rsid w:val="00DA168C"/>
    <w:rsid w:val="00DA2C7F"/>
    <w:rsid w:val="00DA37C9"/>
    <w:rsid w:val="00DA6E18"/>
    <w:rsid w:val="00DB0EC1"/>
    <w:rsid w:val="00DB0F1B"/>
    <w:rsid w:val="00DB1D33"/>
    <w:rsid w:val="00DB2FAA"/>
    <w:rsid w:val="00DC205A"/>
    <w:rsid w:val="00DC6F2E"/>
    <w:rsid w:val="00DD2165"/>
    <w:rsid w:val="00DD7191"/>
    <w:rsid w:val="00DE04B3"/>
    <w:rsid w:val="00DF4721"/>
    <w:rsid w:val="00DF788F"/>
    <w:rsid w:val="00E012D5"/>
    <w:rsid w:val="00E06FB3"/>
    <w:rsid w:val="00E14F4C"/>
    <w:rsid w:val="00E1787A"/>
    <w:rsid w:val="00E22D43"/>
    <w:rsid w:val="00E232C1"/>
    <w:rsid w:val="00E43056"/>
    <w:rsid w:val="00E4541F"/>
    <w:rsid w:val="00E53EBD"/>
    <w:rsid w:val="00E5482F"/>
    <w:rsid w:val="00E5485D"/>
    <w:rsid w:val="00E556C7"/>
    <w:rsid w:val="00E56B04"/>
    <w:rsid w:val="00E7097D"/>
    <w:rsid w:val="00E73532"/>
    <w:rsid w:val="00E741AB"/>
    <w:rsid w:val="00E75E92"/>
    <w:rsid w:val="00E77728"/>
    <w:rsid w:val="00E80D08"/>
    <w:rsid w:val="00E832B0"/>
    <w:rsid w:val="00E83C96"/>
    <w:rsid w:val="00E8474D"/>
    <w:rsid w:val="00E94156"/>
    <w:rsid w:val="00EA098A"/>
    <w:rsid w:val="00EA0E4A"/>
    <w:rsid w:val="00EA28E6"/>
    <w:rsid w:val="00EA4669"/>
    <w:rsid w:val="00EA76AA"/>
    <w:rsid w:val="00EB0528"/>
    <w:rsid w:val="00EB0668"/>
    <w:rsid w:val="00EB2E33"/>
    <w:rsid w:val="00EC24DE"/>
    <w:rsid w:val="00EC2B39"/>
    <w:rsid w:val="00ED32F3"/>
    <w:rsid w:val="00EE036A"/>
    <w:rsid w:val="00EE7CC5"/>
    <w:rsid w:val="00EF3BA7"/>
    <w:rsid w:val="00EF3C01"/>
    <w:rsid w:val="00EF6720"/>
    <w:rsid w:val="00EF74BD"/>
    <w:rsid w:val="00F00134"/>
    <w:rsid w:val="00F0143D"/>
    <w:rsid w:val="00F019F9"/>
    <w:rsid w:val="00F0526D"/>
    <w:rsid w:val="00F12229"/>
    <w:rsid w:val="00F15FF3"/>
    <w:rsid w:val="00F21A96"/>
    <w:rsid w:val="00F2242B"/>
    <w:rsid w:val="00F259EB"/>
    <w:rsid w:val="00F267D3"/>
    <w:rsid w:val="00F27584"/>
    <w:rsid w:val="00F37BA4"/>
    <w:rsid w:val="00F41786"/>
    <w:rsid w:val="00F42DF6"/>
    <w:rsid w:val="00F5508F"/>
    <w:rsid w:val="00F905FF"/>
    <w:rsid w:val="00F92D73"/>
    <w:rsid w:val="00FB18EA"/>
    <w:rsid w:val="00FB45BC"/>
    <w:rsid w:val="00FB4FA0"/>
    <w:rsid w:val="00FB7DF1"/>
    <w:rsid w:val="00FC0457"/>
    <w:rsid w:val="00FC2BEB"/>
    <w:rsid w:val="00FC5E0E"/>
    <w:rsid w:val="00FC6CF9"/>
    <w:rsid w:val="00FC70EC"/>
    <w:rsid w:val="00FD14EE"/>
    <w:rsid w:val="00FD23C5"/>
    <w:rsid w:val="00FD5785"/>
    <w:rsid w:val="00FD7BBB"/>
    <w:rsid w:val="00FE2DB9"/>
    <w:rsid w:val="00FE6176"/>
    <w:rsid w:val="00FF0106"/>
    <w:rsid w:val="00FF0F7E"/>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64AD644"/>
  <w15:chartTrackingRefBased/>
  <w15:docId w15:val="{CF6170AE-3B2F-4A15-9F32-D1847C7A46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fr-F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84FFD"/>
    <w:pPr>
      <w:suppressAutoHyphens/>
      <w:autoSpaceDN w:val="0"/>
      <w:spacing w:line="244" w:lineRule="auto"/>
      <w:textAlignment w:val="baseline"/>
    </w:pPr>
    <w:rPr>
      <w:rFonts w:ascii="Calibri" w:eastAsia="Calibri" w:hAnsi="Calibri" w:cs="Times New Roman"/>
      <w:kern w:val="0"/>
      <w14:ligatures w14:val="none"/>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ieddepage">
    <w:name w:val="footer"/>
    <w:basedOn w:val="Normal"/>
    <w:link w:val="PieddepageCar"/>
    <w:rsid w:val="00B84FFD"/>
    <w:pPr>
      <w:tabs>
        <w:tab w:val="center" w:pos="4536"/>
        <w:tab w:val="right" w:pos="9072"/>
      </w:tabs>
      <w:spacing w:after="0" w:line="240" w:lineRule="auto"/>
    </w:pPr>
  </w:style>
  <w:style w:type="character" w:customStyle="1" w:styleId="PieddepageCar">
    <w:name w:val="Pied de page Car"/>
    <w:basedOn w:val="Policepardfaut"/>
    <w:link w:val="Pieddepage"/>
    <w:rsid w:val="00B84FFD"/>
    <w:rPr>
      <w:rFonts w:ascii="Calibri" w:eastAsia="Calibri" w:hAnsi="Calibri" w:cs="Times New Roman"/>
      <w:kern w:val="0"/>
      <w14:ligatures w14:val="none"/>
    </w:rPr>
  </w:style>
  <w:style w:type="paragraph" w:styleId="Paragraphedeliste">
    <w:name w:val="List Paragraph"/>
    <w:basedOn w:val="Normal"/>
    <w:rsid w:val="00B84FFD"/>
    <w:pPr>
      <w:ind w:left="720"/>
    </w:pPr>
  </w:style>
  <w:style w:type="table" w:styleId="Grilledutableau">
    <w:name w:val="Table Grid"/>
    <w:basedOn w:val="TableauNormal"/>
    <w:uiPriority w:val="39"/>
    <w:rsid w:val="00B84FFD"/>
    <w:pPr>
      <w:autoSpaceDN w:val="0"/>
      <w:spacing w:after="0" w:line="240" w:lineRule="auto"/>
      <w:textAlignment w:val="baseline"/>
    </w:pPr>
    <w:rPr>
      <w:rFonts w:ascii="Calibri" w:eastAsia="Calibri" w:hAnsi="Calibri" w:cs="Times New Roman"/>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DSTableWithoutBorders">
    <w:name w:val="SDS_Table_WithoutBorders"/>
    <w:basedOn w:val="TableauNormal"/>
    <w:rsid w:val="00B84FFD"/>
    <w:pPr>
      <w:keepLines/>
      <w:spacing w:after="0" w:line="240" w:lineRule="auto"/>
    </w:pPr>
    <w:rPr>
      <w:rFonts w:ascii="Arial" w:eastAsia="Times New Roman" w:hAnsi="Arial" w:cs="Times New Roman"/>
      <w:kern w:val="0"/>
      <w:sz w:val="16"/>
      <w:szCs w:val="20"/>
      <w:lang w:val="en-GB" w:eastAsia="en-GB"/>
      <w14:ligatures w14:val="none"/>
    </w:rPr>
    <w:tblPr>
      <w:tblCellMar>
        <w:left w:w="0" w:type="dxa"/>
        <w:right w:w="0" w:type="dxa"/>
      </w:tblCellMar>
    </w:tblPr>
    <w:trPr>
      <w:cantSplit/>
    </w:trPr>
    <w:tcPr>
      <w:shd w:val="clear" w:color="auto" w:fill="auto"/>
    </w:tcPr>
  </w:style>
  <w:style w:type="paragraph" w:customStyle="1" w:styleId="SDSTableTextNormal">
    <w:name w:val="SDS_TableText_Normal"/>
    <w:link w:val="SDSTableTextNormalChar"/>
    <w:uiPriority w:val="12"/>
    <w:rsid w:val="00B84FFD"/>
    <w:pPr>
      <w:keepLines/>
      <w:spacing w:after="0" w:line="288" w:lineRule="auto"/>
    </w:pPr>
    <w:rPr>
      <w:rFonts w:ascii="Arial" w:eastAsia="Times New Roman" w:hAnsi="Arial" w:cs="Arial"/>
      <w:noProof/>
      <w:kern w:val="0"/>
      <w:sz w:val="16"/>
      <w:szCs w:val="12"/>
      <w:lang w:val="en-GB" w:eastAsia="nl-NL"/>
      <w14:ligatures w14:val="none"/>
    </w:rPr>
  </w:style>
  <w:style w:type="character" w:customStyle="1" w:styleId="SDSTableTextNormalChar">
    <w:name w:val="SDS_TableText_Normal Char"/>
    <w:link w:val="SDSTableTextNormal"/>
    <w:uiPriority w:val="12"/>
    <w:rsid w:val="00B84FFD"/>
    <w:rPr>
      <w:rFonts w:ascii="Arial" w:eastAsia="Times New Roman" w:hAnsi="Arial" w:cs="Arial"/>
      <w:noProof/>
      <w:kern w:val="0"/>
      <w:sz w:val="16"/>
      <w:szCs w:val="12"/>
      <w:lang w:val="en-GB" w:eastAsia="nl-NL"/>
      <w14:ligatures w14:val="none"/>
    </w:rPr>
  </w:style>
  <w:style w:type="paragraph" w:customStyle="1" w:styleId="SDSTableTextCentered">
    <w:name w:val="SDS_TableText_Centered"/>
    <w:basedOn w:val="SDSTableTextNormal"/>
    <w:link w:val="SDSTableTextCenteredChar"/>
    <w:uiPriority w:val="16"/>
    <w:rsid w:val="00B84FFD"/>
    <w:pPr>
      <w:jc w:val="center"/>
    </w:pPr>
  </w:style>
  <w:style w:type="character" w:customStyle="1" w:styleId="SDSTableTextCenteredChar">
    <w:name w:val="SDS_TableText_Centered Char"/>
    <w:link w:val="SDSTableTextCentered"/>
    <w:uiPriority w:val="16"/>
    <w:rsid w:val="00B84FFD"/>
    <w:rPr>
      <w:rFonts w:ascii="Arial" w:eastAsia="Times New Roman" w:hAnsi="Arial" w:cs="Arial"/>
      <w:noProof/>
      <w:kern w:val="0"/>
      <w:sz w:val="16"/>
      <w:szCs w:val="12"/>
      <w:lang w:val="en-GB" w:eastAsia="nl-NL"/>
      <w14:ligatures w14:val="none"/>
    </w:rPr>
  </w:style>
  <w:style w:type="paragraph" w:customStyle="1" w:styleId="SDSTableTextColonColumn">
    <w:name w:val="SDS_TableText_ColonColumn"/>
    <w:basedOn w:val="SDSTableTextNormal"/>
    <w:link w:val="SDSTableTextColonColumnChar"/>
    <w:uiPriority w:val="16"/>
    <w:rsid w:val="00B84FFD"/>
    <w:pPr>
      <w:jc w:val="center"/>
    </w:pPr>
  </w:style>
  <w:style w:type="character" w:customStyle="1" w:styleId="SDSTableTextColonColumnChar">
    <w:name w:val="SDS_TableText_ColonColumn Char"/>
    <w:link w:val="SDSTableTextColonColumn"/>
    <w:uiPriority w:val="16"/>
    <w:rsid w:val="00B84FFD"/>
    <w:rPr>
      <w:rFonts w:ascii="Arial" w:eastAsia="Times New Roman" w:hAnsi="Arial" w:cs="Arial"/>
      <w:noProof/>
      <w:kern w:val="0"/>
      <w:sz w:val="16"/>
      <w:szCs w:val="12"/>
      <w:lang w:val="en-GB" w:eastAsia="nl-NL"/>
      <w14:ligatures w14:val="none"/>
    </w:rPr>
  </w:style>
  <w:style w:type="paragraph" w:styleId="En-tte">
    <w:name w:val="header"/>
    <w:basedOn w:val="Normal"/>
    <w:link w:val="En-tteCar"/>
    <w:uiPriority w:val="99"/>
    <w:unhideWhenUsed/>
    <w:rsid w:val="00B45857"/>
    <w:pPr>
      <w:tabs>
        <w:tab w:val="center" w:pos="4513"/>
        <w:tab w:val="right" w:pos="9026"/>
      </w:tabs>
      <w:spacing w:after="0" w:line="240" w:lineRule="auto"/>
    </w:pPr>
  </w:style>
  <w:style w:type="character" w:customStyle="1" w:styleId="En-tteCar">
    <w:name w:val="En-tête Car"/>
    <w:basedOn w:val="Policepardfaut"/>
    <w:link w:val="En-tte"/>
    <w:uiPriority w:val="99"/>
    <w:rsid w:val="00B45857"/>
    <w:rPr>
      <w:rFonts w:ascii="Calibri" w:eastAsia="Calibri" w:hAnsi="Calibri" w:cs="Times New Roman"/>
      <w:kern w:val="0"/>
      <w14:ligatures w14:val="none"/>
    </w:rPr>
  </w:style>
  <w:style w:type="table" w:customStyle="1" w:styleId="TableNormal">
    <w:name w:val="Table Normal"/>
    <w:uiPriority w:val="2"/>
    <w:semiHidden/>
    <w:unhideWhenUsed/>
    <w:qFormat/>
    <w:rsid w:val="00FB18EA"/>
    <w:pPr>
      <w:widowControl w:val="0"/>
      <w:autoSpaceDE w:val="0"/>
      <w:autoSpaceDN w:val="0"/>
      <w:spacing w:after="0" w:line="240" w:lineRule="auto"/>
    </w:pPr>
    <w:rPr>
      <w:kern w:val="0"/>
      <w:lang w:val="en-US"/>
      <w14:ligatures w14:val="none"/>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FB18EA"/>
    <w:pPr>
      <w:widowControl w:val="0"/>
      <w:suppressAutoHyphens w:val="0"/>
      <w:autoSpaceDE w:val="0"/>
      <w:spacing w:before="65" w:after="0" w:line="240" w:lineRule="auto"/>
      <w:ind w:left="57"/>
      <w:textAlignment w:val="auto"/>
    </w:pPr>
    <w:rPr>
      <w:rFonts w:ascii="Arial MT" w:eastAsia="Arial MT" w:hAnsi="Arial MT" w:cs="Arial MT"/>
    </w:rPr>
  </w:style>
  <w:style w:type="paragraph" w:styleId="Corpsdetexte">
    <w:name w:val="Body Text"/>
    <w:basedOn w:val="Normal"/>
    <w:link w:val="CorpsdetexteCar"/>
    <w:uiPriority w:val="1"/>
    <w:qFormat/>
    <w:rsid w:val="00C410B2"/>
    <w:pPr>
      <w:widowControl w:val="0"/>
      <w:suppressAutoHyphens w:val="0"/>
      <w:autoSpaceDE w:val="0"/>
      <w:spacing w:after="0" w:line="240" w:lineRule="auto"/>
      <w:textAlignment w:val="auto"/>
    </w:pPr>
    <w:rPr>
      <w:rFonts w:ascii="Arial MT" w:eastAsia="Arial MT" w:hAnsi="Arial MT" w:cs="Arial MT"/>
      <w:sz w:val="16"/>
      <w:szCs w:val="16"/>
    </w:rPr>
  </w:style>
  <w:style w:type="character" w:customStyle="1" w:styleId="CorpsdetexteCar">
    <w:name w:val="Corps de texte Car"/>
    <w:basedOn w:val="Policepardfaut"/>
    <w:link w:val="Corpsdetexte"/>
    <w:uiPriority w:val="1"/>
    <w:rsid w:val="00C410B2"/>
    <w:rPr>
      <w:rFonts w:ascii="Arial MT" w:eastAsia="Arial MT" w:hAnsi="Arial MT" w:cs="Arial MT"/>
      <w:kern w:val="0"/>
      <w:sz w:val="16"/>
      <w:szCs w:val="16"/>
      <w14:ligatures w14:val="none"/>
    </w:rPr>
  </w:style>
  <w:style w:type="table" w:customStyle="1" w:styleId="TableGrid">
    <w:name w:val="TableGrid"/>
    <w:rsid w:val="00243BE9"/>
    <w:pPr>
      <w:spacing w:after="0" w:line="240" w:lineRule="auto"/>
    </w:pPr>
    <w:rPr>
      <w:rFonts w:eastAsiaTheme="minorEastAsia"/>
      <w:sz w:val="24"/>
      <w:szCs w:val="24"/>
      <w:lang w:eastAsia="fr-FR"/>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083105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contact@jpshop.fr"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2.sv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19</Pages>
  <Words>3948</Words>
  <Characters>21714</Characters>
  <Application>Microsoft Office Word</Application>
  <DocSecurity>0</DocSecurity>
  <Lines>180</Lines>
  <Paragraphs>51</Paragraphs>
  <ScaleCrop>false</ScaleCrop>
  <Company/>
  <LinksUpToDate>false</LinksUpToDate>
  <CharactersWithSpaces>25611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Maël Minet</dc:creator>
  <cp:keywords/>
  <dc:description/>
  <cp:lastModifiedBy>Maël Minet</cp:lastModifiedBy>
  <cp:revision>750</cp:revision>
  <dcterms:created xsi:type="dcterms:W3CDTF">2023-08-01T09:04:00Z</dcterms:created>
  <dcterms:modified xsi:type="dcterms:W3CDTF">2024-05-13T09:38:00Z</dcterms:modified>
</cp:coreProperties>
</file>